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44F0354E" w:rsidR="00C90FDB" w:rsidRPr="00C9126C" w:rsidRDefault="00C90FDB" w:rsidP="00C9126C">
      <w:pPr>
        <w:shd w:val="clear" w:color="auto" w:fill="49A72B"/>
        <w:spacing w:before="120"/>
        <w:ind w:left="-1077" w:right="4706"/>
        <w:jc w:val="right"/>
        <w:rPr>
          <w:b/>
          <w:color w:val="FFFFFF" w:themeColor="background1"/>
          <w:sz w:val="40"/>
          <w:szCs w:val="40"/>
          <w:lang w:val="en-US"/>
        </w:rPr>
      </w:pPr>
      <w:bookmarkStart w:id="0" w:name="_Hlk213919923"/>
      <w:bookmarkEnd w:id="0"/>
      <w:r w:rsidRPr="00C9126C">
        <w:rPr>
          <w:b/>
          <w:color w:val="FFFFFF" w:themeColor="background1"/>
          <w:sz w:val="140"/>
          <w:szCs w:val="140"/>
          <w:lang w:val="en-US"/>
        </w:rPr>
        <w:t xml:space="preserve">   </w:t>
      </w:r>
      <w:r w:rsidR="00AF5928" w:rsidRPr="00C9126C">
        <w:rPr>
          <w:b/>
          <w:color w:val="FFFFFF" w:themeColor="background1"/>
          <w:sz w:val="40"/>
          <w:szCs w:val="40"/>
          <w:lang w:val="en-US"/>
        </w:rPr>
        <w:t>O</w:t>
      </w:r>
      <w:r w:rsidR="00C9126C" w:rsidRPr="00C9126C">
        <w:rPr>
          <w:b/>
          <w:color w:val="FFFFFF" w:themeColor="background1"/>
          <w:sz w:val="40"/>
          <w:szCs w:val="40"/>
          <w:lang w:val="en-US"/>
        </w:rPr>
        <w:t>peration and Maintenance Documentation</w:t>
      </w:r>
      <w:r w:rsidRPr="00C9126C">
        <w:rPr>
          <w:b/>
          <w:color w:val="FFFFFF" w:themeColor="background1"/>
          <w:sz w:val="40"/>
          <w:szCs w:val="40"/>
          <w:lang w:val="en-US"/>
        </w:rPr>
        <w:t xml:space="preserve">   </w:t>
      </w:r>
    </w:p>
    <w:p w14:paraId="26A60B09" w14:textId="4634F692" w:rsidR="00C90FDB" w:rsidRPr="00C9126C" w:rsidRDefault="00C90FDB" w:rsidP="00C90FDB">
      <w:pPr>
        <w:spacing w:before="133"/>
        <w:ind w:left="3628"/>
        <w:jc w:val="left"/>
        <w:rPr>
          <w:bCs/>
          <w:sz w:val="60"/>
          <w:szCs w:val="60"/>
          <w:lang w:val="en-US"/>
        </w:rPr>
      </w:pPr>
      <w:r w:rsidRPr="00C9126C">
        <w:rPr>
          <w:bCs/>
          <w:sz w:val="60"/>
          <w:szCs w:val="60"/>
          <w:lang w:val="en-US"/>
        </w:rPr>
        <w:t>I</w:t>
      </w:r>
      <w:r w:rsidR="00C9126C" w:rsidRPr="00C9126C">
        <w:rPr>
          <w:bCs/>
          <w:sz w:val="60"/>
          <w:szCs w:val="60"/>
          <w:lang w:val="en-US"/>
        </w:rPr>
        <w:t>NSTALLATION AND OPERAT</w:t>
      </w:r>
      <w:r w:rsidR="00C9126C">
        <w:rPr>
          <w:bCs/>
          <w:sz w:val="60"/>
          <w:szCs w:val="60"/>
          <w:lang w:val="en-US"/>
        </w:rPr>
        <w:t>ING MANUAL</w:t>
      </w:r>
    </w:p>
    <w:p w14:paraId="7FE3BDD6" w14:textId="77777777" w:rsidR="00D24531" w:rsidRPr="001E476E" w:rsidRDefault="00D24531" w:rsidP="00D24531">
      <w:pPr>
        <w:spacing w:before="85" w:after="0" w:line="240" w:lineRule="auto"/>
        <w:ind w:left="2832" w:right="1511" w:firstLine="708"/>
        <w:rPr>
          <w:rFonts w:ascii="Arial"/>
          <w:b/>
          <w:color w:val="49A72B"/>
          <w:spacing w:val="-1"/>
          <w:sz w:val="36"/>
          <w:lang w:val="en-US"/>
        </w:rPr>
      </w:pPr>
      <w:r w:rsidRPr="001E476E">
        <w:rPr>
          <w:rFonts w:ascii="Arial"/>
          <w:b/>
          <w:color w:val="49A72B"/>
          <w:spacing w:val="-2"/>
          <w:sz w:val="36"/>
          <w:lang w:val="en-US"/>
        </w:rPr>
        <w:t>WANAS</w:t>
      </w:r>
      <w:r w:rsidRPr="001E476E">
        <w:rPr>
          <w:rFonts w:ascii="Arial"/>
          <w:b/>
          <w:color w:val="49A72B"/>
          <w:spacing w:val="-22"/>
          <w:sz w:val="36"/>
          <w:lang w:val="en-US"/>
        </w:rPr>
        <w:t xml:space="preserve"> </w:t>
      </w:r>
      <w:r w:rsidRPr="001E476E">
        <w:rPr>
          <w:rFonts w:ascii="Arial"/>
          <w:b/>
          <w:color w:val="49A72B"/>
          <w:spacing w:val="-1"/>
          <w:sz w:val="36"/>
          <w:lang w:val="en-US"/>
        </w:rPr>
        <w:t>Combo 430 V/H</w:t>
      </w:r>
    </w:p>
    <w:p w14:paraId="5EF6B459" w14:textId="33D2C795" w:rsidR="00D24531" w:rsidRPr="00AF5928" w:rsidRDefault="00D24531" w:rsidP="00D24531">
      <w:pPr>
        <w:spacing w:before="85" w:after="0" w:line="240" w:lineRule="auto"/>
        <w:ind w:left="2832" w:right="1511" w:firstLine="708"/>
        <w:rPr>
          <w:rFonts w:ascii="Arial"/>
          <w:b/>
          <w:color w:val="49A72B"/>
          <w:spacing w:val="-1"/>
          <w:sz w:val="36"/>
          <w:lang w:val="en-US"/>
        </w:rPr>
      </w:pPr>
      <w:r w:rsidRPr="00AF5928">
        <w:rPr>
          <w:rFonts w:ascii="Arial"/>
          <w:b/>
          <w:color w:val="49A72B"/>
          <w:spacing w:val="-1"/>
          <w:sz w:val="36"/>
          <w:lang w:val="en-US"/>
        </w:rPr>
        <w:t>WANAS Combo 630 V/H</w:t>
      </w:r>
    </w:p>
    <w:p w14:paraId="3971B30B" w14:textId="0D38B3F8" w:rsidR="00D24531" w:rsidRPr="00AF5928" w:rsidRDefault="00D24531" w:rsidP="00D24531">
      <w:pPr>
        <w:spacing w:before="85" w:after="0" w:line="240" w:lineRule="auto"/>
        <w:ind w:left="2832" w:right="1511" w:firstLine="708"/>
        <w:rPr>
          <w:rFonts w:ascii="Arial"/>
          <w:b/>
          <w:color w:val="49A72B"/>
          <w:spacing w:val="-1"/>
          <w:sz w:val="36"/>
          <w:lang w:val="en-US"/>
        </w:rPr>
      </w:pPr>
      <w:r w:rsidRPr="00AF5928">
        <w:rPr>
          <w:rFonts w:ascii="Arial"/>
          <w:b/>
          <w:color w:val="49A72B"/>
          <w:spacing w:val="-1"/>
          <w:sz w:val="36"/>
          <w:lang w:val="en-US"/>
        </w:rPr>
        <w:t>WANAS Combo 830 V/H</w:t>
      </w:r>
    </w:p>
    <w:p w14:paraId="59EE785F" w14:textId="535CE0F9" w:rsidR="00D24531" w:rsidRPr="00AF5928" w:rsidRDefault="00D24531" w:rsidP="00D24531">
      <w:pPr>
        <w:spacing w:before="85" w:after="0" w:line="240" w:lineRule="auto"/>
        <w:ind w:left="3540" w:right="1511"/>
        <w:rPr>
          <w:rFonts w:ascii="Arial"/>
          <w:b/>
          <w:color w:val="49A72B"/>
          <w:spacing w:val="-1"/>
          <w:sz w:val="36"/>
          <w:lang w:val="en-US"/>
        </w:rPr>
      </w:pPr>
      <w:r w:rsidRPr="00AF5928">
        <w:rPr>
          <w:rFonts w:ascii="Arial"/>
          <w:b/>
          <w:color w:val="49A72B"/>
          <w:spacing w:val="-1"/>
          <w:sz w:val="36"/>
          <w:lang w:val="en-US"/>
        </w:rPr>
        <w:t>WANAS Combo 1030 V/H</w:t>
      </w:r>
    </w:p>
    <w:p w14:paraId="2C8CCA60" w14:textId="2796B8B9" w:rsidR="00D24531" w:rsidRPr="00AF5928" w:rsidRDefault="00D24531" w:rsidP="00D24531">
      <w:pPr>
        <w:spacing w:before="85" w:after="0" w:line="240" w:lineRule="auto"/>
        <w:ind w:left="3540" w:right="1511"/>
        <w:rPr>
          <w:rFonts w:ascii="Arial"/>
          <w:b/>
          <w:color w:val="49A72B"/>
          <w:spacing w:val="-1"/>
          <w:sz w:val="36"/>
          <w:lang w:val="en-US"/>
        </w:rPr>
      </w:pPr>
      <w:r w:rsidRPr="00AF5928">
        <w:rPr>
          <w:rFonts w:ascii="Arial"/>
          <w:b/>
          <w:color w:val="49A72B"/>
          <w:spacing w:val="-1"/>
          <w:sz w:val="36"/>
          <w:lang w:val="en-US"/>
        </w:rPr>
        <w:t>WANAS Combo 1330 H</w:t>
      </w:r>
    </w:p>
    <w:p w14:paraId="5FFB8C9E" w14:textId="16E889FD" w:rsidR="00C90FDB" w:rsidRPr="00AF5928" w:rsidRDefault="00C90FDB" w:rsidP="00055D7B">
      <w:pPr>
        <w:spacing w:before="85" w:after="0" w:line="240" w:lineRule="auto"/>
        <w:ind w:left="3540" w:right="1511" w:firstLine="88"/>
        <w:rPr>
          <w:rFonts w:ascii="Arial"/>
          <w:b/>
          <w:sz w:val="20"/>
          <w:lang w:val="en-US"/>
        </w:rPr>
      </w:pPr>
    </w:p>
    <w:p w14:paraId="187214A0" w14:textId="77777777" w:rsidR="00C90FDB" w:rsidRPr="00AF5928" w:rsidRDefault="00C90FDB" w:rsidP="00C90FDB">
      <w:pPr>
        <w:pStyle w:val="Tekstpodstawowy"/>
        <w:rPr>
          <w:rFonts w:ascii="Arial"/>
          <w:b/>
          <w:sz w:val="20"/>
          <w:lang w:val="en-US"/>
        </w:rPr>
      </w:pPr>
    </w:p>
    <w:p w14:paraId="6B8E071A" w14:textId="77777777" w:rsidR="00C90FDB" w:rsidRPr="00AF5928" w:rsidRDefault="00C90FDB" w:rsidP="00C90FDB">
      <w:pPr>
        <w:pStyle w:val="Tekstpodstawowy"/>
        <w:rPr>
          <w:rFonts w:ascii="Arial"/>
          <w:b/>
          <w:sz w:val="20"/>
          <w:lang w:val="en-US"/>
        </w:rPr>
      </w:pPr>
    </w:p>
    <w:p w14:paraId="42B36D80" w14:textId="77777777" w:rsidR="00C90FDB" w:rsidRPr="00AF5928" w:rsidRDefault="00C90FDB" w:rsidP="00C90FDB">
      <w:pPr>
        <w:pStyle w:val="Tekstpodstawowy"/>
        <w:rPr>
          <w:rFonts w:ascii="Arial"/>
          <w:b/>
          <w:sz w:val="20"/>
          <w:lang w:val="en-US"/>
        </w:rPr>
      </w:pPr>
    </w:p>
    <w:p w14:paraId="787CA77B" w14:textId="77777777" w:rsidR="00C90FDB" w:rsidRPr="00AF5928" w:rsidRDefault="00C90FDB" w:rsidP="00C90FDB">
      <w:pPr>
        <w:pStyle w:val="Tekstpodstawowy"/>
        <w:rPr>
          <w:rFonts w:ascii="Arial"/>
          <w:b/>
          <w:sz w:val="20"/>
          <w:lang w:val="en-US"/>
        </w:rPr>
      </w:pPr>
    </w:p>
    <w:p w14:paraId="61320DAC" w14:textId="77777777" w:rsidR="00C90FDB" w:rsidRPr="00AF5928" w:rsidRDefault="00C90FDB" w:rsidP="00C90FDB">
      <w:pPr>
        <w:pStyle w:val="Tekstpodstawowy"/>
        <w:rPr>
          <w:rFonts w:ascii="Arial"/>
          <w:b/>
          <w:sz w:val="20"/>
          <w:lang w:val="en-US"/>
        </w:rPr>
      </w:pPr>
    </w:p>
    <w:p w14:paraId="0F2774B5" w14:textId="77777777" w:rsidR="001158AD" w:rsidRPr="00AF5928" w:rsidRDefault="001158AD" w:rsidP="00C90FDB">
      <w:pPr>
        <w:pStyle w:val="Tekstpodstawowy"/>
        <w:rPr>
          <w:rFonts w:ascii="Arial"/>
          <w:b/>
          <w:sz w:val="20"/>
          <w:lang w:val="en-US"/>
        </w:rPr>
      </w:pPr>
    </w:p>
    <w:p w14:paraId="1C463CA9" w14:textId="77777777" w:rsidR="00D24531" w:rsidRPr="00AF5928" w:rsidRDefault="00D24531" w:rsidP="00C90FDB">
      <w:pPr>
        <w:pStyle w:val="Tekstpodstawowy"/>
        <w:rPr>
          <w:rFonts w:ascii="Arial"/>
          <w:b/>
          <w:sz w:val="20"/>
          <w:lang w:val="en-US"/>
        </w:rPr>
      </w:pPr>
    </w:p>
    <w:p w14:paraId="12C04939" w14:textId="77777777" w:rsidR="00D24531" w:rsidRPr="00AF5928" w:rsidRDefault="00D24531" w:rsidP="00C90FDB">
      <w:pPr>
        <w:pStyle w:val="Tekstpodstawowy"/>
        <w:rPr>
          <w:rFonts w:ascii="Arial"/>
          <w:b/>
          <w:sz w:val="20"/>
          <w:lang w:val="en-US"/>
        </w:rPr>
      </w:pPr>
    </w:p>
    <w:p w14:paraId="2C687943" w14:textId="77777777" w:rsidR="009712AE" w:rsidRPr="00AF5928" w:rsidRDefault="009712AE" w:rsidP="00C90FDB">
      <w:pPr>
        <w:pStyle w:val="Tekstpodstawowy"/>
        <w:rPr>
          <w:rFonts w:ascii="Arial"/>
          <w:b/>
          <w:sz w:val="20"/>
          <w:lang w:val="en-US"/>
        </w:rPr>
      </w:pPr>
    </w:p>
    <w:p w14:paraId="02222537" w14:textId="77777777" w:rsidR="001158AD" w:rsidRPr="00AF5928" w:rsidRDefault="001158AD" w:rsidP="00C90FDB">
      <w:pPr>
        <w:pStyle w:val="Tekstpodstawowy"/>
        <w:rPr>
          <w:rFonts w:ascii="Arial"/>
          <w:b/>
          <w:sz w:val="20"/>
          <w:lang w:val="en-US"/>
        </w:rPr>
      </w:pPr>
    </w:p>
    <w:p w14:paraId="64F17CDE" w14:textId="77777777" w:rsidR="009712AE" w:rsidRPr="00AF5928" w:rsidRDefault="009712AE" w:rsidP="00C90FDB">
      <w:pPr>
        <w:pStyle w:val="Tekstpodstawowy"/>
        <w:rPr>
          <w:rFonts w:ascii="Arial"/>
          <w:b/>
          <w:sz w:val="20"/>
          <w:lang w:val="en-US"/>
        </w:rPr>
      </w:pPr>
    </w:p>
    <w:p w14:paraId="494B34D6" w14:textId="77777777" w:rsidR="009712AE" w:rsidRPr="00AF5928" w:rsidRDefault="009712AE" w:rsidP="00C90FDB">
      <w:pPr>
        <w:pStyle w:val="Tekstpodstawowy"/>
        <w:rPr>
          <w:rFonts w:ascii="Arial"/>
          <w:b/>
          <w:sz w:val="20"/>
          <w:lang w:val="en-US"/>
        </w:rPr>
      </w:pPr>
    </w:p>
    <w:p w14:paraId="2F4B77CB" w14:textId="77777777" w:rsidR="009712AE" w:rsidRPr="00AF5928" w:rsidRDefault="009712AE" w:rsidP="00C90FDB">
      <w:pPr>
        <w:pStyle w:val="Tekstpodstawowy"/>
        <w:rPr>
          <w:rFonts w:ascii="Arial"/>
          <w:b/>
          <w:sz w:val="20"/>
          <w:lang w:val="en-US"/>
        </w:rPr>
      </w:pPr>
    </w:p>
    <w:p w14:paraId="5560086C" w14:textId="77777777" w:rsidR="001158AD" w:rsidRPr="00AF5928" w:rsidRDefault="001158AD" w:rsidP="00C90FDB">
      <w:pPr>
        <w:pStyle w:val="Tekstpodstawowy"/>
        <w:rPr>
          <w:rFonts w:ascii="Arial"/>
          <w:b/>
          <w:sz w:val="20"/>
          <w:lang w:val="en-US"/>
        </w:rPr>
      </w:pPr>
    </w:p>
    <w:p w14:paraId="40E303FC" w14:textId="425C59E7" w:rsidR="00C90FDB" w:rsidRPr="00AF5928" w:rsidRDefault="00C90FDB" w:rsidP="00C90FDB">
      <w:pPr>
        <w:pStyle w:val="Tekstpodstawowy"/>
        <w:rPr>
          <w:rFonts w:ascii="Arial"/>
          <w:b/>
          <w:sz w:val="20"/>
          <w:lang w:val="en-US"/>
        </w:rPr>
      </w:pPr>
    </w:p>
    <w:p w14:paraId="03AAE072" w14:textId="77777777" w:rsidR="00C43069" w:rsidRPr="00AF5928" w:rsidRDefault="00C43069" w:rsidP="00C90FDB">
      <w:pPr>
        <w:pStyle w:val="Tekstpodstawowy"/>
        <w:rPr>
          <w:rFonts w:ascii="Arial"/>
          <w:b/>
          <w:sz w:val="20"/>
          <w:lang w:val="en-US"/>
        </w:rPr>
      </w:pPr>
    </w:p>
    <w:p w14:paraId="601CA4E0" w14:textId="77777777" w:rsidR="00C90FDB" w:rsidRPr="00AF5928" w:rsidRDefault="00C90FDB" w:rsidP="00C90FDB">
      <w:pPr>
        <w:pStyle w:val="Tekstpodstawowy"/>
        <w:rPr>
          <w:rFonts w:ascii="Arial"/>
          <w:b/>
          <w:sz w:val="20"/>
          <w:lang w:val="en-US"/>
        </w:rPr>
      </w:pPr>
    </w:p>
    <w:p w14:paraId="74C336A4" w14:textId="6536C025" w:rsidR="00C14A26" w:rsidRPr="009712AE" w:rsidRDefault="00C90FDB" w:rsidP="009712AE">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r w:rsidR="00C32E7B">
        <w:rPr>
          <w:rFonts w:cstheme="minorHAnsi"/>
          <w:b/>
          <w:bCs/>
        </w:rPr>
        <w:br w:type="page"/>
      </w:r>
    </w:p>
    <w:sdt>
      <w:sdtPr>
        <w:rPr>
          <w:rFonts w:asciiTheme="minorHAnsi" w:eastAsiaTheme="minorHAnsi" w:hAnsiTheme="minorHAnsi" w:cstheme="minorBidi"/>
          <w:b/>
          <w:bCs/>
          <w:color w:val="49A72B"/>
          <w:sz w:val="24"/>
          <w:szCs w:val="24"/>
          <w:lang w:eastAsia="en-US"/>
        </w:rPr>
        <w:id w:val="357402997"/>
        <w:docPartObj>
          <w:docPartGallery w:val="Table of Contents"/>
          <w:docPartUnique/>
        </w:docPartObj>
      </w:sdtPr>
      <w:sdtEndPr>
        <w:rPr>
          <w:color w:val="auto"/>
          <w:sz w:val="16"/>
          <w:szCs w:val="16"/>
        </w:rPr>
      </w:sdtEndPr>
      <w:sdtContent>
        <w:p w14:paraId="4B1D5C10" w14:textId="4F2748AB" w:rsidR="00C14A26" w:rsidRPr="00A55635" w:rsidRDefault="00F67AD2" w:rsidP="00A55635">
          <w:pPr>
            <w:pStyle w:val="Nagwekspisutreci"/>
            <w:tabs>
              <w:tab w:val="left" w:pos="1467"/>
              <w:tab w:val="left" w:pos="3451"/>
            </w:tabs>
            <w:rPr>
              <w:b/>
              <w:bCs/>
              <w:color w:val="49A72B"/>
              <w:sz w:val="24"/>
              <w:szCs w:val="24"/>
            </w:rPr>
          </w:pPr>
          <w:r>
            <w:rPr>
              <w:b/>
              <w:bCs/>
              <w:color w:val="49A72B"/>
              <w:sz w:val="24"/>
              <w:szCs w:val="24"/>
            </w:rPr>
            <w:t xml:space="preserve">List of </w:t>
          </w:r>
          <w:proofErr w:type="spellStart"/>
          <w:r>
            <w:rPr>
              <w:b/>
              <w:bCs/>
              <w:color w:val="49A72B"/>
              <w:sz w:val="24"/>
              <w:szCs w:val="24"/>
            </w:rPr>
            <w:t>content</w:t>
          </w:r>
          <w:proofErr w:type="spellEnd"/>
          <w:r w:rsidR="00A55635" w:rsidRPr="00A55635">
            <w:rPr>
              <w:b/>
              <w:bCs/>
              <w:color w:val="49A72B"/>
              <w:sz w:val="24"/>
              <w:szCs w:val="24"/>
            </w:rPr>
            <w:tab/>
          </w:r>
          <w:r w:rsidR="00A55635" w:rsidRPr="00A55635">
            <w:rPr>
              <w:b/>
              <w:bCs/>
              <w:color w:val="49A72B"/>
              <w:sz w:val="24"/>
              <w:szCs w:val="24"/>
            </w:rPr>
            <w:tab/>
          </w:r>
        </w:p>
        <w:p w14:paraId="37A8B47D" w14:textId="03D6AECE" w:rsidR="00355BA7" w:rsidRDefault="00A55635">
          <w:pPr>
            <w:pStyle w:val="Spistreci1"/>
            <w:tabs>
              <w:tab w:val="left" w:pos="480"/>
              <w:tab w:val="right" w:leader="dot" w:pos="9736"/>
            </w:tabs>
            <w:rPr>
              <w:rFonts w:eastAsiaTheme="minorEastAsia"/>
              <w:noProof/>
              <w:kern w:val="2"/>
              <w:sz w:val="24"/>
              <w:szCs w:val="24"/>
              <w:lang w:eastAsia="pl-PL"/>
              <w14:ligatures w14:val="standardContextual"/>
            </w:rPr>
          </w:pPr>
          <w:r>
            <w:rPr>
              <w:szCs w:val="16"/>
            </w:rPr>
            <w:fldChar w:fldCharType="begin"/>
          </w:r>
          <w:r>
            <w:rPr>
              <w:szCs w:val="16"/>
            </w:rPr>
            <w:instrText xml:space="preserve"> TOC \o "1-3" \h \z \u </w:instrText>
          </w:r>
          <w:r>
            <w:rPr>
              <w:szCs w:val="16"/>
            </w:rPr>
            <w:fldChar w:fldCharType="separate"/>
          </w:r>
          <w:hyperlink w:anchor="_Toc236895971" w:history="1">
            <w:r w:rsidR="00355BA7" w:rsidRPr="00B87FE1">
              <w:rPr>
                <w:rStyle w:val="Hipercze"/>
                <w:noProof/>
              </w:rPr>
              <w:t>1.</w:t>
            </w:r>
            <w:r w:rsidR="00355BA7">
              <w:rPr>
                <w:rFonts w:eastAsiaTheme="minorEastAsia"/>
                <w:noProof/>
                <w:kern w:val="2"/>
                <w:sz w:val="24"/>
                <w:szCs w:val="24"/>
                <w:lang w:eastAsia="pl-PL"/>
                <w14:ligatures w14:val="standardContextual"/>
              </w:rPr>
              <w:tab/>
            </w:r>
            <w:r w:rsidR="00355BA7" w:rsidRPr="00B87FE1">
              <w:rPr>
                <w:rStyle w:val="Hipercze"/>
                <w:noProof/>
              </w:rPr>
              <w:t>GENERAL</w:t>
            </w:r>
            <w:r w:rsidR="00355BA7">
              <w:rPr>
                <w:noProof/>
                <w:webHidden/>
              </w:rPr>
              <w:tab/>
            </w:r>
            <w:r w:rsidR="00355BA7">
              <w:rPr>
                <w:noProof/>
                <w:webHidden/>
              </w:rPr>
              <w:fldChar w:fldCharType="begin"/>
            </w:r>
            <w:r w:rsidR="00355BA7">
              <w:rPr>
                <w:noProof/>
                <w:webHidden/>
              </w:rPr>
              <w:instrText xml:space="preserve"> PAGEREF _Toc236895971 \h </w:instrText>
            </w:r>
            <w:r w:rsidR="00355BA7">
              <w:rPr>
                <w:noProof/>
                <w:webHidden/>
              </w:rPr>
            </w:r>
            <w:r w:rsidR="00355BA7">
              <w:rPr>
                <w:noProof/>
                <w:webHidden/>
              </w:rPr>
              <w:fldChar w:fldCharType="separate"/>
            </w:r>
            <w:r w:rsidR="00355BA7">
              <w:rPr>
                <w:noProof/>
                <w:webHidden/>
              </w:rPr>
              <w:t>4</w:t>
            </w:r>
            <w:r w:rsidR="00355BA7">
              <w:rPr>
                <w:noProof/>
                <w:webHidden/>
              </w:rPr>
              <w:fldChar w:fldCharType="end"/>
            </w:r>
          </w:hyperlink>
        </w:p>
        <w:p w14:paraId="5E20ED2F" w14:textId="4777C165"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2" w:history="1">
            <w:r w:rsidRPr="00B87FE1">
              <w:rPr>
                <w:rStyle w:val="Hipercze"/>
                <w:noProof/>
              </w:rPr>
              <w:t>1.1.</w:t>
            </w:r>
            <w:r>
              <w:rPr>
                <w:rFonts w:eastAsiaTheme="minorEastAsia"/>
                <w:noProof/>
                <w:kern w:val="2"/>
                <w:sz w:val="24"/>
                <w:szCs w:val="24"/>
                <w:lang w:eastAsia="pl-PL"/>
                <w14:ligatures w14:val="standardContextual"/>
              </w:rPr>
              <w:tab/>
            </w:r>
            <w:r w:rsidRPr="00B87FE1">
              <w:rPr>
                <w:rStyle w:val="Hipercze"/>
                <w:noProof/>
              </w:rPr>
              <w:t>Purpose of the device</w:t>
            </w:r>
            <w:r>
              <w:rPr>
                <w:noProof/>
                <w:webHidden/>
              </w:rPr>
              <w:tab/>
            </w:r>
            <w:r>
              <w:rPr>
                <w:noProof/>
                <w:webHidden/>
              </w:rPr>
              <w:fldChar w:fldCharType="begin"/>
            </w:r>
            <w:r>
              <w:rPr>
                <w:noProof/>
                <w:webHidden/>
              </w:rPr>
              <w:instrText xml:space="preserve"> PAGEREF _Toc236895972 \h </w:instrText>
            </w:r>
            <w:r>
              <w:rPr>
                <w:noProof/>
                <w:webHidden/>
              </w:rPr>
            </w:r>
            <w:r>
              <w:rPr>
                <w:noProof/>
                <w:webHidden/>
              </w:rPr>
              <w:fldChar w:fldCharType="separate"/>
            </w:r>
            <w:r>
              <w:rPr>
                <w:noProof/>
                <w:webHidden/>
              </w:rPr>
              <w:t>4</w:t>
            </w:r>
            <w:r>
              <w:rPr>
                <w:noProof/>
                <w:webHidden/>
              </w:rPr>
              <w:fldChar w:fldCharType="end"/>
            </w:r>
          </w:hyperlink>
        </w:p>
        <w:p w14:paraId="303812BF" w14:textId="22BB569F"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3" w:history="1">
            <w:r w:rsidRPr="00B87FE1">
              <w:rPr>
                <w:rStyle w:val="Hipercze"/>
                <w:noProof/>
              </w:rPr>
              <w:t>1.2.</w:t>
            </w:r>
            <w:r>
              <w:rPr>
                <w:rFonts w:eastAsiaTheme="minorEastAsia"/>
                <w:noProof/>
                <w:kern w:val="2"/>
                <w:sz w:val="24"/>
                <w:szCs w:val="24"/>
                <w:lang w:eastAsia="pl-PL"/>
                <w14:ligatures w14:val="standardContextual"/>
              </w:rPr>
              <w:tab/>
            </w:r>
            <w:r w:rsidRPr="00B87FE1">
              <w:rPr>
                <w:rStyle w:val="Hipercze"/>
                <w:noProof/>
              </w:rPr>
              <w:t>Delivery</w:t>
            </w:r>
            <w:r>
              <w:rPr>
                <w:noProof/>
                <w:webHidden/>
              </w:rPr>
              <w:tab/>
            </w:r>
            <w:r>
              <w:rPr>
                <w:noProof/>
                <w:webHidden/>
              </w:rPr>
              <w:fldChar w:fldCharType="begin"/>
            </w:r>
            <w:r>
              <w:rPr>
                <w:noProof/>
                <w:webHidden/>
              </w:rPr>
              <w:instrText xml:space="preserve"> PAGEREF _Toc236895973 \h </w:instrText>
            </w:r>
            <w:r>
              <w:rPr>
                <w:noProof/>
                <w:webHidden/>
              </w:rPr>
            </w:r>
            <w:r>
              <w:rPr>
                <w:noProof/>
                <w:webHidden/>
              </w:rPr>
              <w:fldChar w:fldCharType="separate"/>
            </w:r>
            <w:r>
              <w:rPr>
                <w:noProof/>
                <w:webHidden/>
              </w:rPr>
              <w:t>4</w:t>
            </w:r>
            <w:r>
              <w:rPr>
                <w:noProof/>
                <w:webHidden/>
              </w:rPr>
              <w:fldChar w:fldCharType="end"/>
            </w:r>
          </w:hyperlink>
        </w:p>
        <w:p w14:paraId="7233E7B9" w14:textId="23C546A2"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4" w:history="1">
            <w:r w:rsidRPr="00B87FE1">
              <w:rPr>
                <w:rStyle w:val="Hipercze"/>
                <w:noProof/>
              </w:rPr>
              <w:t>1.3.</w:t>
            </w:r>
            <w:r>
              <w:rPr>
                <w:rFonts w:eastAsiaTheme="minorEastAsia"/>
                <w:noProof/>
                <w:kern w:val="2"/>
                <w:sz w:val="24"/>
                <w:szCs w:val="24"/>
                <w:lang w:eastAsia="pl-PL"/>
                <w14:ligatures w14:val="standardContextual"/>
              </w:rPr>
              <w:tab/>
            </w:r>
            <w:r w:rsidRPr="00B87FE1">
              <w:rPr>
                <w:rStyle w:val="Hipercze"/>
                <w:noProof/>
              </w:rPr>
              <w:t>Safety</w:t>
            </w:r>
            <w:r>
              <w:rPr>
                <w:noProof/>
                <w:webHidden/>
              </w:rPr>
              <w:tab/>
            </w:r>
            <w:r>
              <w:rPr>
                <w:noProof/>
                <w:webHidden/>
              </w:rPr>
              <w:fldChar w:fldCharType="begin"/>
            </w:r>
            <w:r>
              <w:rPr>
                <w:noProof/>
                <w:webHidden/>
              </w:rPr>
              <w:instrText xml:space="preserve"> PAGEREF _Toc236895974 \h </w:instrText>
            </w:r>
            <w:r>
              <w:rPr>
                <w:noProof/>
                <w:webHidden/>
              </w:rPr>
            </w:r>
            <w:r>
              <w:rPr>
                <w:noProof/>
                <w:webHidden/>
              </w:rPr>
              <w:fldChar w:fldCharType="separate"/>
            </w:r>
            <w:r>
              <w:rPr>
                <w:noProof/>
                <w:webHidden/>
              </w:rPr>
              <w:t>5</w:t>
            </w:r>
            <w:r>
              <w:rPr>
                <w:noProof/>
                <w:webHidden/>
              </w:rPr>
              <w:fldChar w:fldCharType="end"/>
            </w:r>
          </w:hyperlink>
        </w:p>
        <w:p w14:paraId="4C4DA934" w14:textId="6A97C047"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5" w:history="1">
            <w:r w:rsidRPr="00B87FE1">
              <w:rPr>
                <w:rStyle w:val="Hipercze"/>
                <w:noProof/>
              </w:rPr>
              <w:t>1.4.</w:t>
            </w:r>
            <w:r>
              <w:rPr>
                <w:rFonts w:eastAsiaTheme="minorEastAsia"/>
                <w:noProof/>
                <w:kern w:val="2"/>
                <w:sz w:val="24"/>
                <w:szCs w:val="24"/>
                <w:lang w:eastAsia="pl-PL"/>
                <w14:ligatures w14:val="standardContextual"/>
              </w:rPr>
              <w:tab/>
            </w:r>
            <w:r w:rsidRPr="00B87FE1">
              <w:rPr>
                <w:rStyle w:val="Hipercze"/>
                <w:noProof/>
              </w:rPr>
              <w:t>Dimensions</w:t>
            </w:r>
            <w:r>
              <w:rPr>
                <w:noProof/>
                <w:webHidden/>
              </w:rPr>
              <w:tab/>
            </w:r>
            <w:r>
              <w:rPr>
                <w:noProof/>
                <w:webHidden/>
              </w:rPr>
              <w:fldChar w:fldCharType="begin"/>
            </w:r>
            <w:r>
              <w:rPr>
                <w:noProof/>
                <w:webHidden/>
              </w:rPr>
              <w:instrText xml:space="preserve"> PAGEREF _Toc236895975 \h </w:instrText>
            </w:r>
            <w:r>
              <w:rPr>
                <w:noProof/>
                <w:webHidden/>
              </w:rPr>
            </w:r>
            <w:r>
              <w:rPr>
                <w:noProof/>
                <w:webHidden/>
              </w:rPr>
              <w:fldChar w:fldCharType="separate"/>
            </w:r>
            <w:r>
              <w:rPr>
                <w:noProof/>
                <w:webHidden/>
              </w:rPr>
              <w:t>7</w:t>
            </w:r>
            <w:r>
              <w:rPr>
                <w:noProof/>
                <w:webHidden/>
              </w:rPr>
              <w:fldChar w:fldCharType="end"/>
            </w:r>
          </w:hyperlink>
        </w:p>
        <w:p w14:paraId="5A61199D" w14:textId="6D966E2E"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6" w:history="1">
            <w:r w:rsidRPr="00B87FE1">
              <w:rPr>
                <w:rStyle w:val="Hipercze"/>
                <w:noProof/>
              </w:rPr>
              <w:t>1.5.</w:t>
            </w:r>
            <w:r>
              <w:rPr>
                <w:rFonts w:eastAsiaTheme="minorEastAsia"/>
                <w:noProof/>
                <w:kern w:val="2"/>
                <w:sz w:val="24"/>
                <w:szCs w:val="24"/>
                <w:lang w:eastAsia="pl-PL"/>
                <w14:ligatures w14:val="standardContextual"/>
              </w:rPr>
              <w:tab/>
            </w:r>
            <w:r w:rsidRPr="00B87FE1">
              <w:rPr>
                <w:rStyle w:val="Hipercze"/>
                <w:noProof/>
              </w:rPr>
              <w:t>Dimensions of  Display V2</w:t>
            </w:r>
            <w:r>
              <w:rPr>
                <w:noProof/>
                <w:webHidden/>
              </w:rPr>
              <w:tab/>
            </w:r>
            <w:r>
              <w:rPr>
                <w:noProof/>
                <w:webHidden/>
              </w:rPr>
              <w:fldChar w:fldCharType="begin"/>
            </w:r>
            <w:r>
              <w:rPr>
                <w:noProof/>
                <w:webHidden/>
              </w:rPr>
              <w:instrText xml:space="preserve"> PAGEREF _Toc236895976 \h </w:instrText>
            </w:r>
            <w:r>
              <w:rPr>
                <w:noProof/>
                <w:webHidden/>
              </w:rPr>
            </w:r>
            <w:r>
              <w:rPr>
                <w:noProof/>
                <w:webHidden/>
              </w:rPr>
              <w:fldChar w:fldCharType="separate"/>
            </w:r>
            <w:r>
              <w:rPr>
                <w:noProof/>
                <w:webHidden/>
              </w:rPr>
              <w:t>10</w:t>
            </w:r>
            <w:r>
              <w:rPr>
                <w:noProof/>
                <w:webHidden/>
              </w:rPr>
              <w:fldChar w:fldCharType="end"/>
            </w:r>
          </w:hyperlink>
        </w:p>
        <w:p w14:paraId="5A208130" w14:textId="0DCB606A"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7" w:history="1">
            <w:r w:rsidRPr="00B87FE1">
              <w:rPr>
                <w:rStyle w:val="Hipercze"/>
                <w:noProof/>
              </w:rPr>
              <w:t>1.6.</w:t>
            </w:r>
            <w:r>
              <w:rPr>
                <w:rFonts w:eastAsiaTheme="minorEastAsia"/>
                <w:noProof/>
                <w:kern w:val="2"/>
                <w:sz w:val="24"/>
                <w:szCs w:val="24"/>
                <w:lang w:eastAsia="pl-PL"/>
                <w14:ligatures w14:val="standardContextual"/>
              </w:rPr>
              <w:tab/>
            </w:r>
            <w:r w:rsidRPr="00B87FE1">
              <w:rPr>
                <w:rStyle w:val="Hipercze"/>
                <w:noProof/>
              </w:rPr>
              <w:t>Characteristics</w:t>
            </w:r>
            <w:r>
              <w:rPr>
                <w:noProof/>
                <w:webHidden/>
              </w:rPr>
              <w:tab/>
            </w:r>
            <w:r>
              <w:rPr>
                <w:noProof/>
                <w:webHidden/>
              </w:rPr>
              <w:fldChar w:fldCharType="begin"/>
            </w:r>
            <w:r>
              <w:rPr>
                <w:noProof/>
                <w:webHidden/>
              </w:rPr>
              <w:instrText xml:space="preserve"> PAGEREF _Toc236895977 \h </w:instrText>
            </w:r>
            <w:r>
              <w:rPr>
                <w:noProof/>
                <w:webHidden/>
              </w:rPr>
            </w:r>
            <w:r>
              <w:rPr>
                <w:noProof/>
                <w:webHidden/>
              </w:rPr>
              <w:fldChar w:fldCharType="separate"/>
            </w:r>
            <w:r>
              <w:rPr>
                <w:noProof/>
                <w:webHidden/>
              </w:rPr>
              <w:t>11</w:t>
            </w:r>
            <w:r>
              <w:rPr>
                <w:noProof/>
                <w:webHidden/>
              </w:rPr>
              <w:fldChar w:fldCharType="end"/>
            </w:r>
          </w:hyperlink>
        </w:p>
        <w:p w14:paraId="2C08F085" w14:textId="506E919E"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5978" w:history="1">
            <w:r w:rsidRPr="00B87FE1">
              <w:rPr>
                <w:rStyle w:val="Hipercze"/>
                <w:noProof/>
                <w:lang w:val="en-US"/>
              </w:rPr>
              <w:t>2.</w:t>
            </w:r>
            <w:r>
              <w:rPr>
                <w:rFonts w:eastAsiaTheme="minorEastAsia"/>
                <w:noProof/>
                <w:kern w:val="2"/>
                <w:sz w:val="24"/>
                <w:szCs w:val="24"/>
                <w:lang w:eastAsia="pl-PL"/>
                <w14:ligatures w14:val="standardContextual"/>
              </w:rPr>
              <w:tab/>
            </w:r>
            <w:r w:rsidRPr="00B87FE1">
              <w:rPr>
                <w:rStyle w:val="Hipercze"/>
                <w:noProof/>
              </w:rPr>
              <w:t>INSTALLATION</w:t>
            </w:r>
            <w:r>
              <w:rPr>
                <w:noProof/>
                <w:webHidden/>
              </w:rPr>
              <w:tab/>
            </w:r>
            <w:r>
              <w:rPr>
                <w:noProof/>
                <w:webHidden/>
              </w:rPr>
              <w:fldChar w:fldCharType="begin"/>
            </w:r>
            <w:r>
              <w:rPr>
                <w:noProof/>
                <w:webHidden/>
              </w:rPr>
              <w:instrText xml:space="preserve"> PAGEREF _Toc236895978 \h </w:instrText>
            </w:r>
            <w:r>
              <w:rPr>
                <w:noProof/>
                <w:webHidden/>
              </w:rPr>
            </w:r>
            <w:r>
              <w:rPr>
                <w:noProof/>
                <w:webHidden/>
              </w:rPr>
              <w:fldChar w:fldCharType="separate"/>
            </w:r>
            <w:r>
              <w:rPr>
                <w:noProof/>
                <w:webHidden/>
              </w:rPr>
              <w:t>11</w:t>
            </w:r>
            <w:r>
              <w:rPr>
                <w:noProof/>
                <w:webHidden/>
              </w:rPr>
              <w:fldChar w:fldCharType="end"/>
            </w:r>
          </w:hyperlink>
        </w:p>
        <w:p w14:paraId="6DFFEF3D" w14:textId="5DA312E7"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79" w:history="1">
            <w:r w:rsidRPr="00B87FE1">
              <w:rPr>
                <w:rStyle w:val="Hipercze"/>
                <w:noProof/>
              </w:rPr>
              <w:t>2.1.</w:t>
            </w:r>
            <w:r>
              <w:rPr>
                <w:rFonts w:eastAsiaTheme="minorEastAsia"/>
                <w:noProof/>
                <w:kern w:val="2"/>
                <w:sz w:val="24"/>
                <w:szCs w:val="24"/>
                <w:lang w:eastAsia="pl-PL"/>
                <w14:ligatures w14:val="standardContextual"/>
              </w:rPr>
              <w:tab/>
            </w:r>
            <w:r w:rsidRPr="00B87FE1">
              <w:rPr>
                <w:rStyle w:val="Hipercze"/>
                <w:noProof/>
              </w:rPr>
              <w:t>Installation of the device</w:t>
            </w:r>
            <w:r>
              <w:rPr>
                <w:noProof/>
                <w:webHidden/>
              </w:rPr>
              <w:tab/>
            </w:r>
            <w:r>
              <w:rPr>
                <w:noProof/>
                <w:webHidden/>
              </w:rPr>
              <w:fldChar w:fldCharType="begin"/>
            </w:r>
            <w:r>
              <w:rPr>
                <w:noProof/>
                <w:webHidden/>
              </w:rPr>
              <w:instrText xml:space="preserve"> PAGEREF _Toc236895979 \h </w:instrText>
            </w:r>
            <w:r>
              <w:rPr>
                <w:noProof/>
                <w:webHidden/>
              </w:rPr>
            </w:r>
            <w:r>
              <w:rPr>
                <w:noProof/>
                <w:webHidden/>
              </w:rPr>
              <w:fldChar w:fldCharType="separate"/>
            </w:r>
            <w:r>
              <w:rPr>
                <w:noProof/>
                <w:webHidden/>
              </w:rPr>
              <w:t>11</w:t>
            </w:r>
            <w:r>
              <w:rPr>
                <w:noProof/>
                <w:webHidden/>
              </w:rPr>
              <w:fldChar w:fldCharType="end"/>
            </w:r>
          </w:hyperlink>
        </w:p>
        <w:p w14:paraId="0E89D799" w14:textId="622835D3"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80" w:history="1">
            <w:r w:rsidRPr="00B87FE1">
              <w:rPr>
                <w:rStyle w:val="Hipercze"/>
                <w:noProof/>
              </w:rPr>
              <w:t>2.2.</w:t>
            </w:r>
            <w:r>
              <w:rPr>
                <w:rFonts w:eastAsiaTheme="minorEastAsia"/>
                <w:noProof/>
                <w:kern w:val="2"/>
                <w:sz w:val="24"/>
                <w:szCs w:val="24"/>
                <w:lang w:eastAsia="pl-PL"/>
                <w14:ligatures w14:val="standardContextual"/>
              </w:rPr>
              <w:tab/>
            </w:r>
            <w:r w:rsidRPr="00B87FE1">
              <w:rPr>
                <w:rStyle w:val="Hipercze"/>
                <w:noProof/>
              </w:rPr>
              <w:t>Condensate drainage</w:t>
            </w:r>
            <w:r>
              <w:rPr>
                <w:noProof/>
                <w:webHidden/>
              </w:rPr>
              <w:tab/>
            </w:r>
            <w:r>
              <w:rPr>
                <w:noProof/>
                <w:webHidden/>
              </w:rPr>
              <w:fldChar w:fldCharType="begin"/>
            </w:r>
            <w:r>
              <w:rPr>
                <w:noProof/>
                <w:webHidden/>
              </w:rPr>
              <w:instrText xml:space="preserve"> PAGEREF _Toc236895980 \h </w:instrText>
            </w:r>
            <w:r>
              <w:rPr>
                <w:noProof/>
                <w:webHidden/>
              </w:rPr>
            </w:r>
            <w:r>
              <w:rPr>
                <w:noProof/>
                <w:webHidden/>
              </w:rPr>
              <w:fldChar w:fldCharType="separate"/>
            </w:r>
            <w:r>
              <w:rPr>
                <w:noProof/>
                <w:webHidden/>
              </w:rPr>
              <w:t>12</w:t>
            </w:r>
            <w:r>
              <w:rPr>
                <w:noProof/>
                <w:webHidden/>
              </w:rPr>
              <w:fldChar w:fldCharType="end"/>
            </w:r>
          </w:hyperlink>
        </w:p>
        <w:p w14:paraId="5920B35D" w14:textId="5FCCC850"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81" w:history="1">
            <w:r w:rsidRPr="00B87FE1">
              <w:rPr>
                <w:rStyle w:val="Hipercze"/>
                <w:noProof/>
              </w:rPr>
              <w:t>2.3.</w:t>
            </w:r>
            <w:r>
              <w:rPr>
                <w:rFonts w:eastAsiaTheme="minorEastAsia"/>
                <w:noProof/>
                <w:kern w:val="2"/>
                <w:sz w:val="24"/>
                <w:szCs w:val="24"/>
                <w:lang w:eastAsia="pl-PL"/>
                <w14:ligatures w14:val="standardContextual"/>
              </w:rPr>
              <w:tab/>
            </w:r>
            <w:r w:rsidRPr="00B87FE1">
              <w:rPr>
                <w:rStyle w:val="Hipercze"/>
                <w:noProof/>
              </w:rPr>
              <w:t>Place of installation</w:t>
            </w:r>
            <w:r>
              <w:rPr>
                <w:noProof/>
                <w:webHidden/>
              </w:rPr>
              <w:tab/>
            </w:r>
            <w:r>
              <w:rPr>
                <w:noProof/>
                <w:webHidden/>
              </w:rPr>
              <w:fldChar w:fldCharType="begin"/>
            </w:r>
            <w:r>
              <w:rPr>
                <w:noProof/>
                <w:webHidden/>
              </w:rPr>
              <w:instrText xml:space="preserve"> PAGEREF _Toc236895981 \h </w:instrText>
            </w:r>
            <w:r>
              <w:rPr>
                <w:noProof/>
                <w:webHidden/>
              </w:rPr>
            </w:r>
            <w:r>
              <w:rPr>
                <w:noProof/>
                <w:webHidden/>
              </w:rPr>
              <w:fldChar w:fldCharType="separate"/>
            </w:r>
            <w:r>
              <w:rPr>
                <w:noProof/>
                <w:webHidden/>
              </w:rPr>
              <w:t>13</w:t>
            </w:r>
            <w:r>
              <w:rPr>
                <w:noProof/>
                <w:webHidden/>
              </w:rPr>
              <w:fldChar w:fldCharType="end"/>
            </w:r>
          </w:hyperlink>
        </w:p>
        <w:p w14:paraId="568DEC1F" w14:textId="477A9B44"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82" w:history="1">
            <w:r w:rsidRPr="00B87FE1">
              <w:rPr>
                <w:rStyle w:val="Hipercze"/>
                <w:noProof/>
              </w:rPr>
              <w:t>2.3.1.</w:t>
            </w:r>
            <w:r>
              <w:rPr>
                <w:rFonts w:eastAsiaTheme="minorEastAsia"/>
                <w:noProof/>
                <w:kern w:val="2"/>
                <w:sz w:val="24"/>
                <w:szCs w:val="24"/>
                <w:lang w:eastAsia="pl-PL"/>
                <w14:ligatures w14:val="standardContextual"/>
              </w:rPr>
              <w:tab/>
            </w:r>
            <w:r w:rsidRPr="00B87FE1">
              <w:rPr>
                <w:rStyle w:val="Hipercze"/>
                <w:noProof/>
              </w:rPr>
              <w:t>Minimum access distances</w:t>
            </w:r>
            <w:r>
              <w:rPr>
                <w:noProof/>
                <w:webHidden/>
              </w:rPr>
              <w:tab/>
            </w:r>
            <w:r>
              <w:rPr>
                <w:noProof/>
                <w:webHidden/>
              </w:rPr>
              <w:fldChar w:fldCharType="begin"/>
            </w:r>
            <w:r>
              <w:rPr>
                <w:noProof/>
                <w:webHidden/>
              </w:rPr>
              <w:instrText xml:space="preserve"> PAGEREF _Toc236895982 \h </w:instrText>
            </w:r>
            <w:r>
              <w:rPr>
                <w:noProof/>
                <w:webHidden/>
              </w:rPr>
            </w:r>
            <w:r>
              <w:rPr>
                <w:noProof/>
                <w:webHidden/>
              </w:rPr>
              <w:fldChar w:fldCharType="separate"/>
            </w:r>
            <w:r>
              <w:rPr>
                <w:noProof/>
                <w:webHidden/>
              </w:rPr>
              <w:t>14</w:t>
            </w:r>
            <w:r>
              <w:rPr>
                <w:noProof/>
                <w:webHidden/>
              </w:rPr>
              <w:fldChar w:fldCharType="end"/>
            </w:r>
          </w:hyperlink>
        </w:p>
        <w:p w14:paraId="1DA84C56" w14:textId="240B7990"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83" w:history="1">
            <w:r w:rsidRPr="00B87FE1">
              <w:rPr>
                <w:rStyle w:val="Hipercze"/>
                <w:noProof/>
              </w:rPr>
              <w:t>2.4.</w:t>
            </w:r>
            <w:r>
              <w:rPr>
                <w:rFonts w:eastAsiaTheme="minorEastAsia"/>
                <w:noProof/>
                <w:kern w:val="2"/>
                <w:sz w:val="24"/>
                <w:szCs w:val="24"/>
                <w:lang w:eastAsia="pl-PL"/>
                <w14:ligatures w14:val="standardContextual"/>
              </w:rPr>
              <w:tab/>
            </w:r>
            <w:r w:rsidRPr="00B87FE1">
              <w:rPr>
                <w:rStyle w:val="Hipercze"/>
                <w:noProof/>
              </w:rPr>
              <w:t>Assembly positions</w:t>
            </w:r>
            <w:r>
              <w:rPr>
                <w:noProof/>
                <w:webHidden/>
              </w:rPr>
              <w:tab/>
            </w:r>
            <w:r>
              <w:rPr>
                <w:noProof/>
                <w:webHidden/>
              </w:rPr>
              <w:fldChar w:fldCharType="begin"/>
            </w:r>
            <w:r>
              <w:rPr>
                <w:noProof/>
                <w:webHidden/>
              </w:rPr>
              <w:instrText xml:space="preserve"> PAGEREF _Toc236895983 \h </w:instrText>
            </w:r>
            <w:r>
              <w:rPr>
                <w:noProof/>
                <w:webHidden/>
              </w:rPr>
            </w:r>
            <w:r>
              <w:rPr>
                <w:noProof/>
                <w:webHidden/>
              </w:rPr>
              <w:fldChar w:fldCharType="separate"/>
            </w:r>
            <w:r>
              <w:rPr>
                <w:noProof/>
                <w:webHidden/>
              </w:rPr>
              <w:t>15</w:t>
            </w:r>
            <w:r>
              <w:rPr>
                <w:noProof/>
                <w:webHidden/>
              </w:rPr>
              <w:fldChar w:fldCharType="end"/>
            </w:r>
          </w:hyperlink>
        </w:p>
        <w:p w14:paraId="5C85485F" w14:textId="1AD5F3AB"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5984" w:history="1">
            <w:r w:rsidRPr="00B87FE1">
              <w:rPr>
                <w:rStyle w:val="Hipercze"/>
                <w:noProof/>
              </w:rPr>
              <w:t>3.</w:t>
            </w:r>
            <w:r>
              <w:rPr>
                <w:rFonts w:eastAsiaTheme="minorEastAsia"/>
                <w:noProof/>
                <w:kern w:val="2"/>
                <w:sz w:val="24"/>
                <w:szCs w:val="24"/>
                <w:lang w:eastAsia="pl-PL"/>
                <w14:ligatures w14:val="standardContextual"/>
              </w:rPr>
              <w:tab/>
            </w:r>
            <w:r w:rsidRPr="00B87FE1">
              <w:rPr>
                <w:rStyle w:val="Hipercze"/>
                <w:noProof/>
              </w:rPr>
              <w:t>Controller operation</w:t>
            </w:r>
            <w:r>
              <w:rPr>
                <w:noProof/>
                <w:webHidden/>
              </w:rPr>
              <w:tab/>
            </w:r>
            <w:r>
              <w:rPr>
                <w:noProof/>
                <w:webHidden/>
              </w:rPr>
              <w:fldChar w:fldCharType="begin"/>
            </w:r>
            <w:r>
              <w:rPr>
                <w:noProof/>
                <w:webHidden/>
              </w:rPr>
              <w:instrText xml:space="preserve"> PAGEREF _Toc236895984 \h </w:instrText>
            </w:r>
            <w:r>
              <w:rPr>
                <w:noProof/>
                <w:webHidden/>
              </w:rPr>
            </w:r>
            <w:r>
              <w:rPr>
                <w:noProof/>
                <w:webHidden/>
              </w:rPr>
              <w:fldChar w:fldCharType="separate"/>
            </w:r>
            <w:r>
              <w:rPr>
                <w:noProof/>
                <w:webHidden/>
              </w:rPr>
              <w:t>16</w:t>
            </w:r>
            <w:r>
              <w:rPr>
                <w:noProof/>
                <w:webHidden/>
              </w:rPr>
              <w:fldChar w:fldCharType="end"/>
            </w:r>
          </w:hyperlink>
        </w:p>
        <w:p w14:paraId="00364925" w14:textId="7CF283AC"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85" w:history="1">
            <w:r w:rsidRPr="00B87FE1">
              <w:rPr>
                <w:rStyle w:val="Hipercze"/>
                <w:noProof/>
                <w:lang w:val="en-US"/>
              </w:rPr>
              <w:t>3.1.</w:t>
            </w:r>
            <w:r>
              <w:rPr>
                <w:rFonts w:eastAsiaTheme="minorEastAsia"/>
                <w:noProof/>
                <w:kern w:val="2"/>
                <w:sz w:val="24"/>
                <w:szCs w:val="24"/>
                <w:lang w:eastAsia="pl-PL"/>
                <w14:ligatures w14:val="standardContextual"/>
              </w:rPr>
              <w:tab/>
            </w:r>
            <w:r w:rsidRPr="00B87FE1">
              <w:rPr>
                <w:rStyle w:val="Hipercze"/>
                <w:noProof/>
                <w:lang w:val="en-US"/>
              </w:rPr>
              <w:t>Description of the home screen view</w:t>
            </w:r>
            <w:r>
              <w:rPr>
                <w:noProof/>
                <w:webHidden/>
              </w:rPr>
              <w:tab/>
            </w:r>
            <w:r>
              <w:rPr>
                <w:noProof/>
                <w:webHidden/>
              </w:rPr>
              <w:fldChar w:fldCharType="begin"/>
            </w:r>
            <w:r>
              <w:rPr>
                <w:noProof/>
                <w:webHidden/>
              </w:rPr>
              <w:instrText xml:space="preserve"> PAGEREF _Toc236895985 \h </w:instrText>
            </w:r>
            <w:r>
              <w:rPr>
                <w:noProof/>
                <w:webHidden/>
              </w:rPr>
            </w:r>
            <w:r>
              <w:rPr>
                <w:noProof/>
                <w:webHidden/>
              </w:rPr>
              <w:fldChar w:fldCharType="separate"/>
            </w:r>
            <w:r>
              <w:rPr>
                <w:noProof/>
                <w:webHidden/>
              </w:rPr>
              <w:t>16</w:t>
            </w:r>
            <w:r>
              <w:rPr>
                <w:noProof/>
                <w:webHidden/>
              </w:rPr>
              <w:fldChar w:fldCharType="end"/>
            </w:r>
          </w:hyperlink>
        </w:p>
        <w:p w14:paraId="3DA0C1BF" w14:textId="1A14AE08"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86" w:history="1">
            <w:r w:rsidRPr="00B87FE1">
              <w:rPr>
                <w:rStyle w:val="Hipercze"/>
                <w:noProof/>
                <w:lang w:val="en-US"/>
              </w:rPr>
              <w:t>3.1.1.</w:t>
            </w:r>
            <w:r>
              <w:rPr>
                <w:rFonts w:eastAsiaTheme="minorEastAsia"/>
                <w:noProof/>
                <w:kern w:val="2"/>
                <w:sz w:val="24"/>
                <w:szCs w:val="24"/>
                <w:lang w:eastAsia="pl-PL"/>
                <w14:ligatures w14:val="standardContextual"/>
              </w:rPr>
              <w:tab/>
            </w:r>
            <w:r w:rsidRPr="00B87FE1">
              <w:rPr>
                <w:rStyle w:val="Hipercze"/>
                <w:noProof/>
                <w:lang w:val="en-US"/>
              </w:rPr>
              <w:t>Icons displayed on the screen</w:t>
            </w:r>
            <w:r>
              <w:rPr>
                <w:noProof/>
                <w:webHidden/>
              </w:rPr>
              <w:tab/>
            </w:r>
            <w:r>
              <w:rPr>
                <w:noProof/>
                <w:webHidden/>
              </w:rPr>
              <w:fldChar w:fldCharType="begin"/>
            </w:r>
            <w:r>
              <w:rPr>
                <w:noProof/>
                <w:webHidden/>
              </w:rPr>
              <w:instrText xml:space="preserve"> PAGEREF _Toc236895986 \h </w:instrText>
            </w:r>
            <w:r>
              <w:rPr>
                <w:noProof/>
                <w:webHidden/>
              </w:rPr>
            </w:r>
            <w:r>
              <w:rPr>
                <w:noProof/>
                <w:webHidden/>
              </w:rPr>
              <w:fldChar w:fldCharType="separate"/>
            </w:r>
            <w:r>
              <w:rPr>
                <w:noProof/>
                <w:webHidden/>
              </w:rPr>
              <w:t>17</w:t>
            </w:r>
            <w:r>
              <w:rPr>
                <w:noProof/>
                <w:webHidden/>
              </w:rPr>
              <w:fldChar w:fldCharType="end"/>
            </w:r>
          </w:hyperlink>
        </w:p>
        <w:p w14:paraId="5B3583CB" w14:textId="120F957B"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87" w:history="1">
            <w:r w:rsidRPr="00B87FE1">
              <w:rPr>
                <w:rStyle w:val="Hipercze"/>
                <w:noProof/>
              </w:rPr>
              <w:t>3.2.</w:t>
            </w:r>
            <w:r>
              <w:rPr>
                <w:rFonts w:eastAsiaTheme="minorEastAsia"/>
                <w:noProof/>
                <w:kern w:val="2"/>
                <w:sz w:val="24"/>
                <w:szCs w:val="24"/>
                <w:lang w:eastAsia="pl-PL"/>
                <w14:ligatures w14:val="standardContextual"/>
              </w:rPr>
              <w:tab/>
            </w:r>
            <w:r w:rsidRPr="00B87FE1">
              <w:rPr>
                <w:rStyle w:val="Hipercze"/>
                <w:noProof/>
              </w:rPr>
              <w:t>Interface functions (Main view)</w:t>
            </w:r>
            <w:r>
              <w:rPr>
                <w:noProof/>
                <w:webHidden/>
              </w:rPr>
              <w:tab/>
            </w:r>
            <w:r>
              <w:rPr>
                <w:noProof/>
                <w:webHidden/>
              </w:rPr>
              <w:fldChar w:fldCharType="begin"/>
            </w:r>
            <w:r>
              <w:rPr>
                <w:noProof/>
                <w:webHidden/>
              </w:rPr>
              <w:instrText xml:space="preserve"> PAGEREF _Toc236895987 \h </w:instrText>
            </w:r>
            <w:r>
              <w:rPr>
                <w:noProof/>
                <w:webHidden/>
              </w:rPr>
            </w:r>
            <w:r>
              <w:rPr>
                <w:noProof/>
                <w:webHidden/>
              </w:rPr>
              <w:fldChar w:fldCharType="separate"/>
            </w:r>
            <w:r>
              <w:rPr>
                <w:noProof/>
                <w:webHidden/>
              </w:rPr>
              <w:t>18</w:t>
            </w:r>
            <w:r>
              <w:rPr>
                <w:noProof/>
                <w:webHidden/>
              </w:rPr>
              <w:fldChar w:fldCharType="end"/>
            </w:r>
          </w:hyperlink>
        </w:p>
        <w:p w14:paraId="2F0DEEF2" w14:textId="6FF2FED2"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88" w:history="1">
            <w:r w:rsidRPr="00B87FE1">
              <w:rPr>
                <w:rStyle w:val="Hipercze"/>
                <w:noProof/>
              </w:rPr>
              <w:t>3.2.1.</w:t>
            </w:r>
            <w:r>
              <w:rPr>
                <w:rFonts w:eastAsiaTheme="minorEastAsia"/>
                <w:noProof/>
                <w:kern w:val="2"/>
                <w:sz w:val="24"/>
                <w:szCs w:val="24"/>
                <w:lang w:eastAsia="pl-PL"/>
                <w14:ligatures w14:val="standardContextual"/>
              </w:rPr>
              <w:tab/>
            </w:r>
            <w:r w:rsidRPr="00B87FE1">
              <w:rPr>
                <w:rStyle w:val="Hipercze"/>
                <w:noProof/>
              </w:rPr>
              <w:t>Device Schedule Settings (“Programmes”)</w:t>
            </w:r>
            <w:r>
              <w:rPr>
                <w:noProof/>
                <w:webHidden/>
              </w:rPr>
              <w:tab/>
            </w:r>
            <w:r>
              <w:rPr>
                <w:noProof/>
                <w:webHidden/>
              </w:rPr>
              <w:fldChar w:fldCharType="begin"/>
            </w:r>
            <w:r>
              <w:rPr>
                <w:noProof/>
                <w:webHidden/>
              </w:rPr>
              <w:instrText xml:space="preserve"> PAGEREF _Toc236895988 \h </w:instrText>
            </w:r>
            <w:r>
              <w:rPr>
                <w:noProof/>
                <w:webHidden/>
              </w:rPr>
            </w:r>
            <w:r>
              <w:rPr>
                <w:noProof/>
                <w:webHidden/>
              </w:rPr>
              <w:fldChar w:fldCharType="separate"/>
            </w:r>
            <w:r>
              <w:rPr>
                <w:noProof/>
                <w:webHidden/>
              </w:rPr>
              <w:t>18</w:t>
            </w:r>
            <w:r>
              <w:rPr>
                <w:noProof/>
                <w:webHidden/>
              </w:rPr>
              <w:fldChar w:fldCharType="end"/>
            </w:r>
          </w:hyperlink>
        </w:p>
        <w:p w14:paraId="4494787B" w14:textId="5FEB4A97"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89" w:history="1">
            <w:r w:rsidRPr="00B87FE1">
              <w:rPr>
                <w:rStyle w:val="Hipercze"/>
                <w:noProof/>
              </w:rPr>
              <w:t>3.2.2.</w:t>
            </w:r>
            <w:r>
              <w:rPr>
                <w:rFonts w:eastAsiaTheme="minorEastAsia"/>
                <w:noProof/>
                <w:kern w:val="2"/>
                <w:sz w:val="24"/>
                <w:szCs w:val="24"/>
                <w:lang w:eastAsia="pl-PL"/>
                <w14:ligatures w14:val="standardContextual"/>
              </w:rPr>
              <w:tab/>
            </w:r>
            <w:r w:rsidRPr="00B87FE1">
              <w:rPr>
                <w:rStyle w:val="Hipercze"/>
                <w:noProof/>
              </w:rPr>
              <w:t>„Party” mode</w:t>
            </w:r>
            <w:r>
              <w:rPr>
                <w:noProof/>
                <w:webHidden/>
              </w:rPr>
              <w:tab/>
            </w:r>
            <w:r>
              <w:rPr>
                <w:noProof/>
                <w:webHidden/>
              </w:rPr>
              <w:fldChar w:fldCharType="begin"/>
            </w:r>
            <w:r>
              <w:rPr>
                <w:noProof/>
                <w:webHidden/>
              </w:rPr>
              <w:instrText xml:space="preserve"> PAGEREF _Toc236895989 \h </w:instrText>
            </w:r>
            <w:r>
              <w:rPr>
                <w:noProof/>
                <w:webHidden/>
              </w:rPr>
            </w:r>
            <w:r>
              <w:rPr>
                <w:noProof/>
                <w:webHidden/>
              </w:rPr>
              <w:fldChar w:fldCharType="separate"/>
            </w:r>
            <w:r>
              <w:rPr>
                <w:noProof/>
                <w:webHidden/>
              </w:rPr>
              <w:t>19</w:t>
            </w:r>
            <w:r>
              <w:rPr>
                <w:noProof/>
                <w:webHidden/>
              </w:rPr>
              <w:fldChar w:fldCharType="end"/>
            </w:r>
          </w:hyperlink>
        </w:p>
        <w:p w14:paraId="0EDED3DD" w14:textId="7888732F"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90" w:history="1">
            <w:r w:rsidRPr="00B87FE1">
              <w:rPr>
                <w:rStyle w:val="Hipercze"/>
                <w:noProof/>
              </w:rPr>
              <w:t>3.2.3.</w:t>
            </w:r>
            <w:r>
              <w:rPr>
                <w:rFonts w:eastAsiaTheme="minorEastAsia"/>
                <w:noProof/>
                <w:kern w:val="2"/>
                <w:sz w:val="24"/>
                <w:szCs w:val="24"/>
                <w:lang w:eastAsia="pl-PL"/>
                <w14:ligatures w14:val="standardContextual"/>
              </w:rPr>
              <w:tab/>
            </w:r>
            <w:r w:rsidRPr="00B87FE1">
              <w:rPr>
                <w:rStyle w:val="Hipercze"/>
                <w:noProof/>
              </w:rPr>
              <w:t>„Fireplace” mode</w:t>
            </w:r>
            <w:r>
              <w:rPr>
                <w:noProof/>
                <w:webHidden/>
              </w:rPr>
              <w:tab/>
            </w:r>
            <w:r>
              <w:rPr>
                <w:noProof/>
                <w:webHidden/>
              </w:rPr>
              <w:fldChar w:fldCharType="begin"/>
            </w:r>
            <w:r>
              <w:rPr>
                <w:noProof/>
                <w:webHidden/>
              </w:rPr>
              <w:instrText xml:space="preserve"> PAGEREF _Toc236895990 \h </w:instrText>
            </w:r>
            <w:r>
              <w:rPr>
                <w:noProof/>
                <w:webHidden/>
              </w:rPr>
            </w:r>
            <w:r>
              <w:rPr>
                <w:noProof/>
                <w:webHidden/>
              </w:rPr>
              <w:fldChar w:fldCharType="separate"/>
            </w:r>
            <w:r>
              <w:rPr>
                <w:noProof/>
                <w:webHidden/>
              </w:rPr>
              <w:t>19</w:t>
            </w:r>
            <w:r>
              <w:rPr>
                <w:noProof/>
                <w:webHidden/>
              </w:rPr>
              <w:fldChar w:fldCharType="end"/>
            </w:r>
          </w:hyperlink>
        </w:p>
        <w:p w14:paraId="15727C36" w14:textId="16A92F60"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1" w:history="1">
            <w:r w:rsidRPr="00B87FE1">
              <w:rPr>
                <w:rStyle w:val="Hipercze"/>
                <w:noProof/>
              </w:rPr>
              <w:t>3.3.</w:t>
            </w:r>
            <w:r>
              <w:rPr>
                <w:rFonts w:eastAsiaTheme="minorEastAsia"/>
                <w:noProof/>
                <w:kern w:val="2"/>
                <w:sz w:val="24"/>
                <w:szCs w:val="24"/>
                <w:lang w:eastAsia="pl-PL"/>
                <w14:ligatures w14:val="standardContextual"/>
              </w:rPr>
              <w:tab/>
            </w:r>
            <w:r w:rsidRPr="00B87FE1">
              <w:rPr>
                <w:rStyle w:val="Hipercze"/>
                <w:noProof/>
              </w:rPr>
              <w:t>Main configuration menu (Settings)</w:t>
            </w:r>
            <w:r>
              <w:rPr>
                <w:noProof/>
                <w:webHidden/>
              </w:rPr>
              <w:tab/>
            </w:r>
            <w:r>
              <w:rPr>
                <w:noProof/>
                <w:webHidden/>
              </w:rPr>
              <w:fldChar w:fldCharType="begin"/>
            </w:r>
            <w:r>
              <w:rPr>
                <w:noProof/>
                <w:webHidden/>
              </w:rPr>
              <w:instrText xml:space="preserve"> PAGEREF _Toc236895991 \h </w:instrText>
            </w:r>
            <w:r>
              <w:rPr>
                <w:noProof/>
                <w:webHidden/>
              </w:rPr>
            </w:r>
            <w:r>
              <w:rPr>
                <w:noProof/>
                <w:webHidden/>
              </w:rPr>
              <w:fldChar w:fldCharType="separate"/>
            </w:r>
            <w:r>
              <w:rPr>
                <w:noProof/>
                <w:webHidden/>
              </w:rPr>
              <w:t>19</w:t>
            </w:r>
            <w:r>
              <w:rPr>
                <w:noProof/>
                <w:webHidden/>
              </w:rPr>
              <w:fldChar w:fldCharType="end"/>
            </w:r>
          </w:hyperlink>
        </w:p>
        <w:p w14:paraId="6413DC90" w14:textId="3DE6460C"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5992" w:history="1">
            <w:r w:rsidRPr="00B87FE1">
              <w:rPr>
                <w:rStyle w:val="Hipercze"/>
                <w:noProof/>
              </w:rPr>
              <w:t>4.</w:t>
            </w:r>
            <w:r>
              <w:rPr>
                <w:rFonts w:eastAsiaTheme="minorEastAsia"/>
                <w:noProof/>
                <w:kern w:val="2"/>
                <w:sz w:val="24"/>
                <w:szCs w:val="24"/>
                <w:lang w:eastAsia="pl-PL"/>
                <w14:ligatures w14:val="standardContextual"/>
              </w:rPr>
              <w:tab/>
            </w:r>
            <w:r w:rsidRPr="00B87FE1">
              <w:rPr>
                <w:rStyle w:val="Hipercze"/>
                <w:noProof/>
              </w:rPr>
              <w:t>Automatic settings – service menu</w:t>
            </w:r>
            <w:r>
              <w:rPr>
                <w:noProof/>
                <w:webHidden/>
              </w:rPr>
              <w:tab/>
            </w:r>
            <w:r>
              <w:rPr>
                <w:noProof/>
                <w:webHidden/>
              </w:rPr>
              <w:fldChar w:fldCharType="begin"/>
            </w:r>
            <w:r>
              <w:rPr>
                <w:noProof/>
                <w:webHidden/>
              </w:rPr>
              <w:instrText xml:space="preserve"> PAGEREF _Toc236895992 \h </w:instrText>
            </w:r>
            <w:r>
              <w:rPr>
                <w:noProof/>
                <w:webHidden/>
              </w:rPr>
            </w:r>
            <w:r>
              <w:rPr>
                <w:noProof/>
                <w:webHidden/>
              </w:rPr>
              <w:fldChar w:fldCharType="separate"/>
            </w:r>
            <w:r>
              <w:rPr>
                <w:noProof/>
                <w:webHidden/>
              </w:rPr>
              <w:t>20</w:t>
            </w:r>
            <w:r>
              <w:rPr>
                <w:noProof/>
                <w:webHidden/>
              </w:rPr>
              <w:fldChar w:fldCharType="end"/>
            </w:r>
          </w:hyperlink>
        </w:p>
        <w:p w14:paraId="69015BF3" w14:textId="71187F1C"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3" w:history="1">
            <w:r w:rsidRPr="00B87FE1">
              <w:rPr>
                <w:rStyle w:val="Hipercze"/>
                <w:noProof/>
              </w:rPr>
              <w:t>4.1.</w:t>
            </w:r>
            <w:r>
              <w:rPr>
                <w:rFonts w:eastAsiaTheme="minorEastAsia"/>
                <w:noProof/>
                <w:kern w:val="2"/>
                <w:sz w:val="24"/>
                <w:szCs w:val="24"/>
                <w:lang w:eastAsia="pl-PL"/>
                <w14:ligatures w14:val="standardContextual"/>
              </w:rPr>
              <w:tab/>
            </w:r>
            <w:r w:rsidRPr="00B87FE1">
              <w:rPr>
                <w:rStyle w:val="Hipercze"/>
                <w:noProof/>
              </w:rPr>
              <w:t>Setting: Gear I</w:t>
            </w:r>
            <w:r>
              <w:rPr>
                <w:noProof/>
                <w:webHidden/>
              </w:rPr>
              <w:tab/>
            </w:r>
            <w:r>
              <w:rPr>
                <w:noProof/>
                <w:webHidden/>
              </w:rPr>
              <w:fldChar w:fldCharType="begin"/>
            </w:r>
            <w:r>
              <w:rPr>
                <w:noProof/>
                <w:webHidden/>
              </w:rPr>
              <w:instrText xml:space="preserve"> PAGEREF _Toc236895993 \h </w:instrText>
            </w:r>
            <w:r>
              <w:rPr>
                <w:noProof/>
                <w:webHidden/>
              </w:rPr>
            </w:r>
            <w:r>
              <w:rPr>
                <w:noProof/>
                <w:webHidden/>
              </w:rPr>
              <w:fldChar w:fldCharType="separate"/>
            </w:r>
            <w:r>
              <w:rPr>
                <w:noProof/>
                <w:webHidden/>
              </w:rPr>
              <w:t>21</w:t>
            </w:r>
            <w:r>
              <w:rPr>
                <w:noProof/>
                <w:webHidden/>
              </w:rPr>
              <w:fldChar w:fldCharType="end"/>
            </w:r>
          </w:hyperlink>
        </w:p>
        <w:p w14:paraId="743158BC" w14:textId="212C90F8"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4" w:history="1">
            <w:r w:rsidRPr="00B87FE1">
              <w:rPr>
                <w:rStyle w:val="Hipercze"/>
                <w:noProof/>
              </w:rPr>
              <w:t>4.2.</w:t>
            </w:r>
            <w:r>
              <w:rPr>
                <w:rFonts w:eastAsiaTheme="minorEastAsia"/>
                <w:noProof/>
                <w:kern w:val="2"/>
                <w:sz w:val="24"/>
                <w:szCs w:val="24"/>
                <w:lang w:eastAsia="pl-PL"/>
                <w14:ligatures w14:val="standardContextual"/>
              </w:rPr>
              <w:tab/>
            </w:r>
            <w:r w:rsidRPr="00B87FE1">
              <w:rPr>
                <w:rStyle w:val="Hipercze"/>
                <w:noProof/>
              </w:rPr>
              <w:t>Setting: Gear II</w:t>
            </w:r>
            <w:r>
              <w:rPr>
                <w:noProof/>
                <w:webHidden/>
              </w:rPr>
              <w:tab/>
            </w:r>
            <w:r>
              <w:rPr>
                <w:noProof/>
                <w:webHidden/>
              </w:rPr>
              <w:fldChar w:fldCharType="begin"/>
            </w:r>
            <w:r>
              <w:rPr>
                <w:noProof/>
                <w:webHidden/>
              </w:rPr>
              <w:instrText xml:space="preserve"> PAGEREF _Toc236895994 \h </w:instrText>
            </w:r>
            <w:r>
              <w:rPr>
                <w:noProof/>
                <w:webHidden/>
              </w:rPr>
            </w:r>
            <w:r>
              <w:rPr>
                <w:noProof/>
                <w:webHidden/>
              </w:rPr>
              <w:fldChar w:fldCharType="separate"/>
            </w:r>
            <w:r>
              <w:rPr>
                <w:noProof/>
                <w:webHidden/>
              </w:rPr>
              <w:t>21</w:t>
            </w:r>
            <w:r>
              <w:rPr>
                <w:noProof/>
                <w:webHidden/>
              </w:rPr>
              <w:fldChar w:fldCharType="end"/>
            </w:r>
          </w:hyperlink>
        </w:p>
        <w:p w14:paraId="24260DDF" w14:textId="471897AA"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5" w:history="1">
            <w:r w:rsidRPr="00B87FE1">
              <w:rPr>
                <w:rStyle w:val="Hipercze"/>
                <w:noProof/>
              </w:rPr>
              <w:t>4.3.</w:t>
            </w:r>
            <w:r>
              <w:rPr>
                <w:rFonts w:eastAsiaTheme="minorEastAsia"/>
                <w:noProof/>
                <w:kern w:val="2"/>
                <w:sz w:val="24"/>
                <w:szCs w:val="24"/>
                <w:lang w:eastAsia="pl-PL"/>
                <w14:ligatures w14:val="standardContextual"/>
              </w:rPr>
              <w:tab/>
            </w:r>
            <w:r w:rsidRPr="00B87FE1">
              <w:rPr>
                <w:rStyle w:val="Hipercze"/>
                <w:noProof/>
              </w:rPr>
              <w:t>Setting:Gear III</w:t>
            </w:r>
            <w:r>
              <w:rPr>
                <w:noProof/>
                <w:webHidden/>
              </w:rPr>
              <w:tab/>
            </w:r>
            <w:r>
              <w:rPr>
                <w:noProof/>
                <w:webHidden/>
              </w:rPr>
              <w:fldChar w:fldCharType="begin"/>
            </w:r>
            <w:r>
              <w:rPr>
                <w:noProof/>
                <w:webHidden/>
              </w:rPr>
              <w:instrText xml:space="preserve"> PAGEREF _Toc236895995 \h </w:instrText>
            </w:r>
            <w:r>
              <w:rPr>
                <w:noProof/>
                <w:webHidden/>
              </w:rPr>
            </w:r>
            <w:r>
              <w:rPr>
                <w:noProof/>
                <w:webHidden/>
              </w:rPr>
              <w:fldChar w:fldCharType="separate"/>
            </w:r>
            <w:r>
              <w:rPr>
                <w:noProof/>
                <w:webHidden/>
              </w:rPr>
              <w:t>22</w:t>
            </w:r>
            <w:r>
              <w:rPr>
                <w:noProof/>
                <w:webHidden/>
              </w:rPr>
              <w:fldChar w:fldCharType="end"/>
            </w:r>
          </w:hyperlink>
        </w:p>
        <w:p w14:paraId="62EEFB4D" w14:textId="4D1CBEE1"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6" w:history="1">
            <w:r w:rsidRPr="00B87FE1">
              <w:rPr>
                <w:rStyle w:val="Hipercze"/>
                <w:noProof/>
                <w:lang w:val="en-US"/>
              </w:rPr>
              <w:t>4.4.</w:t>
            </w:r>
            <w:r>
              <w:rPr>
                <w:rFonts w:eastAsiaTheme="minorEastAsia"/>
                <w:noProof/>
                <w:kern w:val="2"/>
                <w:sz w:val="24"/>
                <w:szCs w:val="24"/>
                <w:lang w:eastAsia="pl-PL"/>
                <w14:ligatures w14:val="standardContextual"/>
              </w:rPr>
              <w:tab/>
            </w:r>
            <w:r w:rsidRPr="00B87FE1">
              <w:rPr>
                <w:rStyle w:val="Hipercze"/>
                <w:noProof/>
                <w:lang w:val="en-US"/>
              </w:rPr>
              <w:t>Air power correction</w:t>
            </w:r>
            <w:r>
              <w:rPr>
                <w:noProof/>
                <w:webHidden/>
              </w:rPr>
              <w:tab/>
            </w:r>
            <w:r>
              <w:rPr>
                <w:noProof/>
                <w:webHidden/>
              </w:rPr>
              <w:fldChar w:fldCharType="begin"/>
            </w:r>
            <w:r>
              <w:rPr>
                <w:noProof/>
                <w:webHidden/>
              </w:rPr>
              <w:instrText xml:space="preserve"> PAGEREF _Toc236895996 \h </w:instrText>
            </w:r>
            <w:r>
              <w:rPr>
                <w:noProof/>
                <w:webHidden/>
              </w:rPr>
            </w:r>
            <w:r>
              <w:rPr>
                <w:noProof/>
                <w:webHidden/>
              </w:rPr>
              <w:fldChar w:fldCharType="separate"/>
            </w:r>
            <w:r>
              <w:rPr>
                <w:noProof/>
                <w:webHidden/>
              </w:rPr>
              <w:t>22</w:t>
            </w:r>
            <w:r>
              <w:rPr>
                <w:noProof/>
                <w:webHidden/>
              </w:rPr>
              <w:fldChar w:fldCharType="end"/>
            </w:r>
          </w:hyperlink>
        </w:p>
        <w:p w14:paraId="052BAA45" w14:textId="6CBDDFAA"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7" w:history="1">
            <w:r w:rsidRPr="00B87FE1">
              <w:rPr>
                <w:rStyle w:val="Hipercze"/>
                <w:noProof/>
              </w:rPr>
              <w:t>4.5.</w:t>
            </w:r>
            <w:r>
              <w:rPr>
                <w:rFonts w:eastAsiaTheme="minorEastAsia"/>
                <w:noProof/>
                <w:kern w:val="2"/>
                <w:sz w:val="24"/>
                <w:szCs w:val="24"/>
                <w:lang w:eastAsia="pl-PL"/>
                <w14:ligatures w14:val="standardContextual"/>
              </w:rPr>
              <w:tab/>
            </w:r>
            <w:r w:rsidRPr="00B87FE1">
              <w:rPr>
                <w:rStyle w:val="Hipercze"/>
                <w:noProof/>
              </w:rPr>
              <w:t>Anti-freeze algorithm</w:t>
            </w:r>
            <w:r>
              <w:rPr>
                <w:noProof/>
                <w:webHidden/>
              </w:rPr>
              <w:tab/>
            </w:r>
            <w:r>
              <w:rPr>
                <w:noProof/>
                <w:webHidden/>
              </w:rPr>
              <w:fldChar w:fldCharType="begin"/>
            </w:r>
            <w:r>
              <w:rPr>
                <w:noProof/>
                <w:webHidden/>
              </w:rPr>
              <w:instrText xml:space="preserve"> PAGEREF _Toc236895997 \h </w:instrText>
            </w:r>
            <w:r>
              <w:rPr>
                <w:noProof/>
                <w:webHidden/>
              </w:rPr>
            </w:r>
            <w:r>
              <w:rPr>
                <w:noProof/>
                <w:webHidden/>
              </w:rPr>
              <w:fldChar w:fldCharType="separate"/>
            </w:r>
            <w:r>
              <w:rPr>
                <w:noProof/>
                <w:webHidden/>
              </w:rPr>
              <w:t>23</w:t>
            </w:r>
            <w:r>
              <w:rPr>
                <w:noProof/>
                <w:webHidden/>
              </w:rPr>
              <w:fldChar w:fldCharType="end"/>
            </w:r>
          </w:hyperlink>
        </w:p>
        <w:p w14:paraId="772FBEC1" w14:textId="1C6BAB77"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5998" w:history="1">
            <w:r w:rsidRPr="00B87FE1">
              <w:rPr>
                <w:rStyle w:val="Hipercze"/>
                <w:noProof/>
                <w:lang w:val="en-US"/>
              </w:rPr>
              <w:t>4.5.1.</w:t>
            </w:r>
            <w:r>
              <w:rPr>
                <w:rFonts w:eastAsiaTheme="minorEastAsia"/>
                <w:noProof/>
                <w:kern w:val="2"/>
                <w:sz w:val="24"/>
                <w:szCs w:val="24"/>
                <w:lang w:eastAsia="pl-PL"/>
                <w14:ligatures w14:val="standardContextual"/>
              </w:rPr>
              <w:tab/>
            </w:r>
            <w:r w:rsidRPr="00B87FE1">
              <w:rPr>
                <w:rStyle w:val="Hipercze"/>
                <w:noProof/>
                <w:lang w:val="en-US"/>
              </w:rPr>
              <w:t>temperature of the anti-freeze algorithm</w:t>
            </w:r>
            <w:r>
              <w:rPr>
                <w:noProof/>
                <w:webHidden/>
              </w:rPr>
              <w:tab/>
            </w:r>
            <w:r>
              <w:rPr>
                <w:noProof/>
                <w:webHidden/>
              </w:rPr>
              <w:fldChar w:fldCharType="begin"/>
            </w:r>
            <w:r>
              <w:rPr>
                <w:noProof/>
                <w:webHidden/>
              </w:rPr>
              <w:instrText xml:space="preserve"> PAGEREF _Toc236895998 \h </w:instrText>
            </w:r>
            <w:r>
              <w:rPr>
                <w:noProof/>
                <w:webHidden/>
              </w:rPr>
            </w:r>
            <w:r>
              <w:rPr>
                <w:noProof/>
                <w:webHidden/>
              </w:rPr>
              <w:fldChar w:fldCharType="separate"/>
            </w:r>
            <w:r>
              <w:rPr>
                <w:noProof/>
                <w:webHidden/>
              </w:rPr>
              <w:t>23</w:t>
            </w:r>
            <w:r>
              <w:rPr>
                <w:noProof/>
                <w:webHidden/>
              </w:rPr>
              <w:fldChar w:fldCharType="end"/>
            </w:r>
          </w:hyperlink>
        </w:p>
        <w:p w14:paraId="7DB5D9F6" w14:textId="63D812A7"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5999" w:history="1">
            <w:r w:rsidRPr="00B87FE1">
              <w:rPr>
                <w:rStyle w:val="Hipercze"/>
                <w:noProof/>
              </w:rPr>
              <w:t>4.6.</w:t>
            </w:r>
            <w:r>
              <w:rPr>
                <w:rFonts w:eastAsiaTheme="minorEastAsia"/>
                <w:noProof/>
                <w:kern w:val="2"/>
                <w:sz w:val="24"/>
                <w:szCs w:val="24"/>
                <w:lang w:eastAsia="pl-PL"/>
                <w14:ligatures w14:val="standardContextual"/>
              </w:rPr>
              <w:tab/>
            </w:r>
            <w:r w:rsidRPr="00B87FE1">
              <w:rPr>
                <w:rStyle w:val="Hipercze"/>
                <w:noProof/>
              </w:rPr>
              <w:t>Humidifier settings</w:t>
            </w:r>
            <w:r>
              <w:rPr>
                <w:noProof/>
                <w:webHidden/>
              </w:rPr>
              <w:tab/>
            </w:r>
            <w:r>
              <w:rPr>
                <w:noProof/>
                <w:webHidden/>
              </w:rPr>
              <w:fldChar w:fldCharType="begin"/>
            </w:r>
            <w:r>
              <w:rPr>
                <w:noProof/>
                <w:webHidden/>
              </w:rPr>
              <w:instrText xml:space="preserve"> PAGEREF _Toc236895999 \h </w:instrText>
            </w:r>
            <w:r>
              <w:rPr>
                <w:noProof/>
                <w:webHidden/>
              </w:rPr>
            </w:r>
            <w:r>
              <w:rPr>
                <w:noProof/>
                <w:webHidden/>
              </w:rPr>
              <w:fldChar w:fldCharType="separate"/>
            </w:r>
            <w:r>
              <w:rPr>
                <w:noProof/>
                <w:webHidden/>
              </w:rPr>
              <w:t>24</w:t>
            </w:r>
            <w:r>
              <w:rPr>
                <w:noProof/>
                <w:webHidden/>
              </w:rPr>
              <w:fldChar w:fldCharType="end"/>
            </w:r>
          </w:hyperlink>
        </w:p>
        <w:p w14:paraId="4477A947" w14:textId="70BF1BA0"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00" w:history="1">
            <w:r w:rsidRPr="00B87FE1">
              <w:rPr>
                <w:rStyle w:val="Hipercze"/>
                <w:noProof/>
              </w:rPr>
              <w:t>4.7.</w:t>
            </w:r>
            <w:r>
              <w:rPr>
                <w:rFonts w:eastAsiaTheme="minorEastAsia"/>
                <w:noProof/>
                <w:kern w:val="2"/>
                <w:sz w:val="24"/>
                <w:szCs w:val="24"/>
                <w:lang w:eastAsia="pl-PL"/>
                <w14:ligatures w14:val="standardContextual"/>
              </w:rPr>
              <w:tab/>
            </w:r>
            <w:r w:rsidRPr="00B87FE1">
              <w:rPr>
                <w:rStyle w:val="Hipercze"/>
                <w:noProof/>
              </w:rPr>
              <w:t>Bypass settings</w:t>
            </w:r>
            <w:r>
              <w:rPr>
                <w:noProof/>
                <w:webHidden/>
              </w:rPr>
              <w:tab/>
            </w:r>
            <w:r>
              <w:rPr>
                <w:noProof/>
                <w:webHidden/>
              </w:rPr>
              <w:fldChar w:fldCharType="begin"/>
            </w:r>
            <w:r>
              <w:rPr>
                <w:noProof/>
                <w:webHidden/>
              </w:rPr>
              <w:instrText xml:space="preserve"> PAGEREF _Toc236896000 \h </w:instrText>
            </w:r>
            <w:r>
              <w:rPr>
                <w:noProof/>
                <w:webHidden/>
              </w:rPr>
            </w:r>
            <w:r>
              <w:rPr>
                <w:noProof/>
                <w:webHidden/>
              </w:rPr>
              <w:fldChar w:fldCharType="separate"/>
            </w:r>
            <w:r>
              <w:rPr>
                <w:noProof/>
                <w:webHidden/>
              </w:rPr>
              <w:t>25</w:t>
            </w:r>
            <w:r>
              <w:rPr>
                <w:noProof/>
                <w:webHidden/>
              </w:rPr>
              <w:fldChar w:fldCharType="end"/>
            </w:r>
          </w:hyperlink>
        </w:p>
        <w:p w14:paraId="3DA5ECD3" w14:textId="36886E4C"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01" w:history="1">
            <w:r w:rsidRPr="00B87FE1">
              <w:rPr>
                <w:rStyle w:val="Hipercze"/>
                <w:noProof/>
              </w:rPr>
              <w:t>4.8.</w:t>
            </w:r>
            <w:r>
              <w:rPr>
                <w:rFonts w:eastAsiaTheme="minorEastAsia"/>
                <w:noProof/>
                <w:kern w:val="2"/>
                <w:sz w:val="24"/>
                <w:szCs w:val="24"/>
                <w:lang w:eastAsia="pl-PL"/>
                <w14:ligatures w14:val="standardContextual"/>
              </w:rPr>
              <w:tab/>
            </w:r>
            <w:r w:rsidRPr="00B87FE1">
              <w:rPr>
                <w:rStyle w:val="Hipercze"/>
                <w:noProof/>
              </w:rPr>
              <w:t>GHE Settings</w:t>
            </w:r>
            <w:r>
              <w:rPr>
                <w:noProof/>
                <w:webHidden/>
              </w:rPr>
              <w:tab/>
            </w:r>
            <w:r>
              <w:rPr>
                <w:noProof/>
                <w:webHidden/>
              </w:rPr>
              <w:fldChar w:fldCharType="begin"/>
            </w:r>
            <w:r>
              <w:rPr>
                <w:noProof/>
                <w:webHidden/>
              </w:rPr>
              <w:instrText xml:space="preserve"> PAGEREF _Toc236896001 \h </w:instrText>
            </w:r>
            <w:r>
              <w:rPr>
                <w:noProof/>
                <w:webHidden/>
              </w:rPr>
            </w:r>
            <w:r>
              <w:rPr>
                <w:noProof/>
                <w:webHidden/>
              </w:rPr>
              <w:fldChar w:fldCharType="separate"/>
            </w:r>
            <w:r>
              <w:rPr>
                <w:noProof/>
                <w:webHidden/>
              </w:rPr>
              <w:t>25</w:t>
            </w:r>
            <w:r>
              <w:rPr>
                <w:noProof/>
                <w:webHidden/>
              </w:rPr>
              <w:fldChar w:fldCharType="end"/>
            </w:r>
          </w:hyperlink>
        </w:p>
        <w:p w14:paraId="217B20F0" w14:textId="287C9262"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02" w:history="1">
            <w:r w:rsidRPr="00B87FE1">
              <w:rPr>
                <w:rStyle w:val="Hipercze"/>
                <w:noProof/>
              </w:rPr>
              <w:t>4.9.</w:t>
            </w:r>
            <w:r>
              <w:rPr>
                <w:rFonts w:eastAsiaTheme="minorEastAsia"/>
                <w:noProof/>
                <w:kern w:val="2"/>
                <w:sz w:val="24"/>
                <w:szCs w:val="24"/>
                <w:lang w:eastAsia="pl-PL"/>
                <w14:ligatures w14:val="standardContextual"/>
              </w:rPr>
              <w:tab/>
            </w:r>
            <w:r w:rsidRPr="00B87FE1">
              <w:rPr>
                <w:rStyle w:val="Hipercze"/>
                <w:noProof/>
              </w:rPr>
              <w:t>Heating – cooling settings</w:t>
            </w:r>
            <w:r>
              <w:rPr>
                <w:noProof/>
                <w:webHidden/>
              </w:rPr>
              <w:tab/>
            </w:r>
            <w:r>
              <w:rPr>
                <w:noProof/>
                <w:webHidden/>
              </w:rPr>
              <w:fldChar w:fldCharType="begin"/>
            </w:r>
            <w:r>
              <w:rPr>
                <w:noProof/>
                <w:webHidden/>
              </w:rPr>
              <w:instrText xml:space="preserve"> PAGEREF _Toc236896002 \h </w:instrText>
            </w:r>
            <w:r>
              <w:rPr>
                <w:noProof/>
                <w:webHidden/>
              </w:rPr>
            </w:r>
            <w:r>
              <w:rPr>
                <w:noProof/>
                <w:webHidden/>
              </w:rPr>
              <w:fldChar w:fldCharType="separate"/>
            </w:r>
            <w:r>
              <w:rPr>
                <w:noProof/>
                <w:webHidden/>
              </w:rPr>
              <w:t>27</w:t>
            </w:r>
            <w:r>
              <w:rPr>
                <w:noProof/>
                <w:webHidden/>
              </w:rPr>
              <w:fldChar w:fldCharType="end"/>
            </w:r>
          </w:hyperlink>
        </w:p>
        <w:p w14:paraId="0BAB5934" w14:textId="35DA1817"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6003" w:history="1">
            <w:r w:rsidRPr="00B87FE1">
              <w:rPr>
                <w:rStyle w:val="Hipercze"/>
                <w:noProof/>
              </w:rPr>
              <w:t>4.9.1.</w:t>
            </w:r>
            <w:r>
              <w:rPr>
                <w:rFonts w:eastAsiaTheme="minorEastAsia"/>
                <w:noProof/>
                <w:kern w:val="2"/>
                <w:sz w:val="24"/>
                <w:szCs w:val="24"/>
                <w:lang w:eastAsia="pl-PL"/>
                <w14:ligatures w14:val="standardContextual"/>
              </w:rPr>
              <w:tab/>
            </w:r>
            <w:r w:rsidRPr="00B87FE1">
              <w:rPr>
                <w:rStyle w:val="Hipercze"/>
                <w:noProof/>
              </w:rPr>
              <w:t>Water exchanger</w:t>
            </w:r>
            <w:r>
              <w:rPr>
                <w:noProof/>
                <w:webHidden/>
              </w:rPr>
              <w:tab/>
            </w:r>
            <w:r>
              <w:rPr>
                <w:noProof/>
                <w:webHidden/>
              </w:rPr>
              <w:fldChar w:fldCharType="begin"/>
            </w:r>
            <w:r>
              <w:rPr>
                <w:noProof/>
                <w:webHidden/>
              </w:rPr>
              <w:instrText xml:space="preserve"> PAGEREF _Toc236896003 \h </w:instrText>
            </w:r>
            <w:r>
              <w:rPr>
                <w:noProof/>
                <w:webHidden/>
              </w:rPr>
            </w:r>
            <w:r>
              <w:rPr>
                <w:noProof/>
                <w:webHidden/>
              </w:rPr>
              <w:fldChar w:fldCharType="separate"/>
            </w:r>
            <w:r>
              <w:rPr>
                <w:noProof/>
                <w:webHidden/>
              </w:rPr>
              <w:t>27</w:t>
            </w:r>
            <w:r>
              <w:rPr>
                <w:noProof/>
                <w:webHidden/>
              </w:rPr>
              <w:fldChar w:fldCharType="end"/>
            </w:r>
          </w:hyperlink>
        </w:p>
        <w:p w14:paraId="4789D457" w14:textId="102E38FA"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6004" w:history="1">
            <w:r w:rsidRPr="00B87FE1">
              <w:rPr>
                <w:rStyle w:val="Hipercze"/>
                <w:noProof/>
              </w:rPr>
              <w:t>4.9.2.</w:t>
            </w:r>
            <w:r>
              <w:rPr>
                <w:rFonts w:eastAsiaTheme="minorEastAsia"/>
                <w:noProof/>
                <w:kern w:val="2"/>
                <w:sz w:val="24"/>
                <w:szCs w:val="24"/>
                <w:lang w:eastAsia="pl-PL"/>
                <w14:ligatures w14:val="standardContextual"/>
              </w:rPr>
              <w:tab/>
            </w:r>
            <w:r w:rsidRPr="00B87FE1">
              <w:rPr>
                <w:rStyle w:val="Hipercze"/>
                <w:noProof/>
              </w:rPr>
              <w:t>Freon exchanger</w:t>
            </w:r>
            <w:r>
              <w:rPr>
                <w:noProof/>
                <w:webHidden/>
              </w:rPr>
              <w:tab/>
            </w:r>
            <w:r>
              <w:rPr>
                <w:noProof/>
                <w:webHidden/>
              </w:rPr>
              <w:fldChar w:fldCharType="begin"/>
            </w:r>
            <w:r>
              <w:rPr>
                <w:noProof/>
                <w:webHidden/>
              </w:rPr>
              <w:instrText xml:space="preserve"> PAGEREF _Toc236896004 \h </w:instrText>
            </w:r>
            <w:r>
              <w:rPr>
                <w:noProof/>
                <w:webHidden/>
              </w:rPr>
            </w:r>
            <w:r>
              <w:rPr>
                <w:noProof/>
                <w:webHidden/>
              </w:rPr>
              <w:fldChar w:fldCharType="separate"/>
            </w:r>
            <w:r>
              <w:rPr>
                <w:noProof/>
                <w:webHidden/>
              </w:rPr>
              <w:t>28</w:t>
            </w:r>
            <w:r>
              <w:rPr>
                <w:noProof/>
                <w:webHidden/>
              </w:rPr>
              <w:fldChar w:fldCharType="end"/>
            </w:r>
          </w:hyperlink>
        </w:p>
        <w:p w14:paraId="0DA3ED24" w14:textId="09FBB19D"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05" w:history="1">
            <w:r w:rsidRPr="00B87FE1">
              <w:rPr>
                <w:rStyle w:val="Hipercze"/>
                <w:noProof/>
              </w:rPr>
              <w:t>4.10.</w:t>
            </w:r>
            <w:r>
              <w:rPr>
                <w:rFonts w:eastAsiaTheme="minorEastAsia"/>
                <w:noProof/>
                <w:kern w:val="2"/>
                <w:sz w:val="24"/>
                <w:szCs w:val="24"/>
                <w:lang w:eastAsia="pl-PL"/>
                <w14:ligatures w14:val="standardContextual"/>
              </w:rPr>
              <w:tab/>
            </w:r>
            <w:r w:rsidRPr="00B87FE1">
              <w:rPr>
                <w:rStyle w:val="Hipercze"/>
                <w:noProof/>
              </w:rPr>
              <w:t>XF function settings</w:t>
            </w:r>
            <w:r>
              <w:rPr>
                <w:noProof/>
                <w:webHidden/>
              </w:rPr>
              <w:tab/>
            </w:r>
            <w:r>
              <w:rPr>
                <w:noProof/>
                <w:webHidden/>
              </w:rPr>
              <w:fldChar w:fldCharType="begin"/>
            </w:r>
            <w:r>
              <w:rPr>
                <w:noProof/>
                <w:webHidden/>
              </w:rPr>
              <w:instrText xml:space="preserve"> PAGEREF _Toc236896005 \h </w:instrText>
            </w:r>
            <w:r>
              <w:rPr>
                <w:noProof/>
                <w:webHidden/>
              </w:rPr>
            </w:r>
            <w:r>
              <w:rPr>
                <w:noProof/>
                <w:webHidden/>
              </w:rPr>
              <w:fldChar w:fldCharType="separate"/>
            </w:r>
            <w:r>
              <w:rPr>
                <w:noProof/>
                <w:webHidden/>
              </w:rPr>
              <w:t>29</w:t>
            </w:r>
            <w:r>
              <w:rPr>
                <w:noProof/>
                <w:webHidden/>
              </w:rPr>
              <w:fldChar w:fldCharType="end"/>
            </w:r>
          </w:hyperlink>
        </w:p>
        <w:p w14:paraId="64CD4841" w14:textId="0EBD8370"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06" w:history="1">
            <w:r w:rsidRPr="00B87FE1">
              <w:rPr>
                <w:rStyle w:val="Hipercze"/>
                <w:noProof/>
              </w:rPr>
              <w:t>4.11.</w:t>
            </w:r>
            <w:r>
              <w:rPr>
                <w:rFonts w:eastAsiaTheme="minorEastAsia"/>
                <w:noProof/>
                <w:kern w:val="2"/>
                <w:sz w:val="24"/>
                <w:szCs w:val="24"/>
                <w:lang w:eastAsia="pl-PL"/>
                <w14:ligatures w14:val="standardContextual"/>
              </w:rPr>
              <w:tab/>
            </w:r>
            <w:r w:rsidRPr="00B87FE1">
              <w:rPr>
                <w:rStyle w:val="Hipercze"/>
                <w:noProof/>
              </w:rPr>
              <w:t>Ustawienia czas opóźnienia włączenia 3 biegu</w:t>
            </w:r>
            <w:r>
              <w:rPr>
                <w:noProof/>
                <w:webHidden/>
              </w:rPr>
              <w:tab/>
            </w:r>
            <w:r>
              <w:rPr>
                <w:noProof/>
                <w:webHidden/>
              </w:rPr>
              <w:fldChar w:fldCharType="begin"/>
            </w:r>
            <w:r>
              <w:rPr>
                <w:noProof/>
                <w:webHidden/>
              </w:rPr>
              <w:instrText xml:space="preserve"> PAGEREF _Toc236896006 \h </w:instrText>
            </w:r>
            <w:r>
              <w:rPr>
                <w:noProof/>
                <w:webHidden/>
              </w:rPr>
            </w:r>
            <w:r>
              <w:rPr>
                <w:noProof/>
                <w:webHidden/>
              </w:rPr>
              <w:fldChar w:fldCharType="separate"/>
            </w:r>
            <w:r>
              <w:rPr>
                <w:noProof/>
                <w:webHidden/>
              </w:rPr>
              <w:t>30</w:t>
            </w:r>
            <w:r>
              <w:rPr>
                <w:noProof/>
                <w:webHidden/>
              </w:rPr>
              <w:fldChar w:fldCharType="end"/>
            </w:r>
          </w:hyperlink>
        </w:p>
        <w:p w14:paraId="3259DF13" w14:textId="1057B10D"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07" w:history="1">
            <w:r w:rsidRPr="00B87FE1">
              <w:rPr>
                <w:rStyle w:val="Hipercze"/>
                <w:noProof/>
              </w:rPr>
              <w:t>4.12.</w:t>
            </w:r>
            <w:r>
              <w:rPr>
                <w:rFonts w:eastAsiaTheme="minorEastAsia"/>
                <w:noProof/>
                <w:kern w:val="2"/>
                <w:sz w:val="24"/>
                <w:szCs w:val="24"/>
                <w:lang w:eastAsia="pl-PL"/>
                <w14:ligatures w14:val="standardContextual"/>
              </w:rPr>
              <w:tab/>
            </w:r>
            <w:r w:rsidRPr="00B87FE1">
              <w:rPr>
                <w:rStyle w:val="Hipercze"/>
                <w:noProof/>
              </w:rPr>
              <w:t>EXTRA TEMP Additional sensor settings</w:t>
            </w:r>
            <w:r>
              <w:rPr>
                <w:noProof/>
                <w:webHidden/>
              </w:rPr>
              <w:tab/>
            </w:r>
            <w:r>
              <w:rPr>
                <w:noProof/>
                <w:webHidden/>
              </w:rPr>
              <w:fldChar w:fldCharType="begin"/>
            </w:r>
            <w:r>
              <w:rPr>
                <w:noProof/>
                <w:webHidden/>
              </w:rPr>
              <w:instrText xml:space="preserve"> PAGEREF _Toc236896007 \h </w:instrText>
            </w:r>
            <w:r>
              <w:rPr>
                <w:noProof/>
                <w:webHidden/>
              </w:rPr>
            </w:r>
            <w:r>
              <w:rPr>
                <w:noProof/>
                <w:webHidden/>
              </w:rPr>
              <w:fldChar w:fldCharType="separate"/>
            </w:r>
            <w:r>
              <w:rPr>
                <w:noProof/>
                <w:webHidden/>
              </w:rPr>
              <w:t>30</w:t>
            </w:r>
            <w:r>
              <w:rPr>
                <w:noProof/>
                <w:webHidden/>
              </w:rPr>
              <w:fldChar w:fldCharType="end"/>
            </w:r>
          </w:hyperlink>
        </w:p>
        <w:p w14:paraId="3CCFA03D" w14:textId="3F522906"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08" w:history="1">
            <w:r w:rsidRPr="00B87FE1">
              <w:rPr>
                <w:rStyle w:val="Hipercze"/>
                <w:noProof/>
              </w:rPr>
              <w:t>4.13.</w:t>
            </w:r>
            <w:r>
              <w:rPr>
                <w:rFonts w:eastAsiaTheme="minorEastAsia"/>
                <w:noProof/>
                <w:kern w:val="2"/>
                <w:sz w:val="24"/>
                <w:szCs w:val="24"/>
                <w:lang w:eastAsia="pl-PL"/>
                <w14:ligatures w14:val="standardContextual"/>
              </w:rPr>
              <w:tab/>
            </w:r>
            <w:r w:rsidRPr="00B87FE1">
              <w:rPr>
                <w:rStyle w:val="Hipercze"/>
                <w:noProof/>
              </w:rPr>
              <w:t>Internet module settings</w:t>
            </w:r>
            <w:r>
              <w:rPr>
                <w:noProof/>
                <w:webHidden/>
              </w:rPr>
              <w:tab/>
            </w:r>
            <w:r>
              <w:rPr>
                <w:noProof/>
                <w:webHidden/>
              </w:rPr>
              <w:fldChar w:fldCharType="begin"/>
            </w:r>
            <w:r>
              <w:rPr>
                <w:noProof/>
                <w:webHidden/>
              </w:rPr>
              <w:instrText xml:space="preserve"> PAGEREF _Toc236896008 \h </w:instrText>
            </w:r>
            <w:r>
              <w:rPr>
                <w:noProof/>
                <w:webHidden/>
              </w:rPr>
            </w:r>
            <w:r>
              <w:rPr>
                <w:noProof/>
                <w:webHidden/>
              </w:rPr>
              <w:fldChar w:fldCharType="separate"/>
            </w:r>
            <w:r>
              <w:rPr>
                <w:noProof/>
                <w:webHidden/>
              </w:rPr>
              <w:t>31</w:t>
            </w:r>
            <w:r>
              <w:rPr>
                <w:noProof/>
                <w:webHidden/>
              </w:rPr>
              <w:fldChar w:fldCharType="end"/>
            </w:r>
          </w:hyperlink>
        </w:p>
        <w:p w14:paraId="044310D1" w14:textId="71A6B33A"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09" w:history="1">
            <w:r w:rsidRPr="00B87FE1">
              <w:rPr>
                <w:rStyle w:val="Hipercze"/>
                <w:noProof/>
                <w:lang w:val="en-US"/>
              </w:rPr>
              <w:t>4.14.</w:t>
            </w:r>
            <w:r>
              <w:rPr>
                <w:rFonts w:eastAsiaTheme="minorEastAsia"/>
                <w:noProof/>
                <w:kern w:val="2"/>
                <w:sz w:val="24"/>
                <w:szCs w:val="24"/>
                <w:lang w:eastAsia="pl-PL"/>
                <w14:ligatures w14:val="standardContextual"/>
              </w:rPr>
              <w:tab/>
            </w:r>
            <w:r w:rsidRPr="00B87FE1">
              <w:rPr>
                <w:rStyle w:val="Hipercze"/>
                <w:noProof/>
                <w:lang w:val="en-US"/>
              </w:rPr>
              <w:t>Temperature correction settings</w:t>
            </w:r>
            <w:r>
              <w:rPr>
                <w:noProof/>
                <w:webHidden/>
              </w:rPr>
              <w:tab/>
            </w:r>
            <w:r>
              <w:rPr>
                <w:noProof/>
                <w:webHidden/>
              </w:rPr>
              <w:fldChar w:fldCharType="begin"/>
            </w:r>
            <w:r>
              <w:rPr>
                <w:noProof/>
                <w:webHidden/>
              </w:rPr>
              <w:instrText xml:space="preserve"> PAGEREF _Toc236896009 \h </w:instrText>
            </w:r>
            <w:r>
              <w:rPr>
                <w:noProof/>
                <w:webHidden/>
              </w:rPr>
            </w:r>
            <w:r>
              <w:rPr>
                <w:noProof/>
                <w:webHidden/>
              </w:rPr>
              <w:fldChar w:fldCharType="separate"/>
            </w:r>
            <w:r>
              <w:rPr>
                <w:noProof/>
                <w:webHidden/>
              </w:rPr>
              <w:t>32</w:t>
            </w:r>
            <w:r>
              <w:rPr>
                <w:noProof/>
                <w:webHidden/>
              </w:rPr>
              <w:fldChar w:fldCharType="end"/>
            </w:r>
          </w:hyperlink>
        </w:p>
        <w:p w14:paraId="1BE8CE70" w14:textId="015454B4"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10" w:history="1">
            <w:r w:rsidRPr="00B87FE1">
              <w:rPr>
                <w:rStyle w:val="Hipercze"/>
                <w:noProof/>
              </w:rPr>
              <w:t>4.15.</w:t>
            </w:r>
            <w:r>
              <w:rPr>
                <w:rFonts w:eastAsiaTheme="minorEastAsia"/>
                <w:noProof/>
                <w:kern w:val="2"/>
                <w:sz w:val="24"/>
                <w:szCs w:val="24"/>
                <w:lang w:eastAsia="pl-PL"/>
                <w14:ligatures w14:val="standardContextual"/>
              </w:rPr>
              <w:tab/>
            </w:r>
            <w:r w:rsidRPr="00B87FE1">
              <w:rPr>
                <w:rStyle w:val="Hipercze"/>
                <w:noProof/>
              </w:rPr>
              <w:t>Humidity sensor settings</w:t>
            </w:r>
            <w:r>
              <w:rPr>
                <w:noProof/>
                <w:webHidden/>
              </w:rPr>
              <w:tab/>
            </w:r>
            <w:r>
              <w:rPr>
                <w:noProof/>
                <w:webHidden/>
              </w:rPr>
              <w:fldChar w:fldCharType="begin"/>
            </w:r>
            <w:r>
              <w:rPr>
                <w:noProof/>
                <w:webHidden/>
              </w:rPr>
              <w:instrText xml:space="preserve"> PAGEREF _Toc236896010 \h </w:instrText>
            </w:r>
            <w:r>
              <w:rPr>
                <w:noProof/>
                <w:webHidden/>
              </w:rPr>
            </w:r>
            <w:r>
              <w:rPr>
                <w:noProof/>
                <w:webHidden/>
              </w:rPr>
              <w:fldChar w:fldCharType="separate"/>
            </w:r>
            <w:r>
              <w:rPr>
                <w:noProof/>
                <w:webHidden/>
              </w:rPr>
              <w:t>32</w:t>
            </w:r>
            <w:r>
              <w:rPr>
                <w:noProof/>
                <w:webHidden/>
              </w:rPr>
              <w:fldChar w:fldCharType="end"/>
            </w:r>
          </w:hyperlink>
        </w:p>
        <w:p w14:paraId="4D444E1E" w14:textId="553FA77C"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11" w:history="1">
            <w:r w:rsidRPr="00B87FE1">
              <w:rPr>
                <w:rStyle w:val="Hipercze"/>
                <w:noProof/>
              </w:rPr>
              <w:t>4.16.</w:t>
            </w:r>
            <w:r>
              <w:rPr>
                <w:rFonts w:eastAsiaTheme="minorEastAsia"/>
                <w:noProof/>
                <w:kern w:val="2"/>
                <w:sz w:val="24"/>
                <w:szCs w:val="24"/>
                <w:lang w:eastAsia="pl-PL"/>
                <w14:ligatures w14:val="standardContextual"/>
              </w:rPr>
              <w:tab/>
            </w:r>
            <w:r w:rsidRPr="00B87FE1">
              <w:rPr>
                <w:rStyle w:val="Hipercze"/>
                <w:noProof/>
              </w:rPr>
              <w:t>Zone control settings</w:t>
            </w:r>
            <w:r>
              <w:rPr>
                <w:noProof/>
                <w:webHidden/>
              </w:rPr>
              <w:tab/>
            </w:r>
            <w:r>
              <w:rPr>
                <w:noProof/>
                <w:webHidden/>
              </w:rPr>
              <w:fldChar w:fldCharType="begin"/>
            </w:r>
            <w:r>
              <w:rPr>
                <w:noProof/>
                <w:webHidden/>
              </w:rPr>
              <w:instrText xml:space="preserve"> PAGEREF _Toc236896011 \h </w:instrText>
            </w:r>
            <w:r>
              <w:rPr>
                <w:noProof/>
                <w:webHidden/>
              </w:rPr>
            </w:r>
            <w:r>
              <w:rPr>
                <w:noProof/>
                <w:webHidden/>
              </w:rPr>
              <w:fldChar w:fldCharType="separate"/>
            </w:r>
            <w:r>
              <w:rPr>
                <w:noProof/>
                <w:webHidden/>
              </w:rPr>
              <w:t>34</w:t>
            </w:r>
            <w:r>
              <w:rPr>
                <w:noProof/>
                <w:webHidden/>
              </w:rPr>
              <w:fldChar w:fldCharType="end"/>
            </w:r>
          </w:hyperlink>
        </w:p>
        <w:p w14:paraId="5075ADEA" w14:textId="27AA0A39"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6012" w:history="1">
            <w:r w:rsidRPr="00B87FE1">
              <w:rPr>
                <w:rStyle w:val="Hipercze"/>
                <w:noProof/>
              </w:rPr>
              <w:t>4.16.1.</w:t>
            </w:r>
            <w:r>
              <w:rPr>
                <w:rFonts w:eastAsiaTheme="minorEastAsia"/>
                <w:noProof/>
                <w:kern w:val="2"/>
                <w:sz w:val="24"/>
                <w:szCs w:val="24"/>
                <w:lang w:eastAsia="pl-PL"/>
                <w14:ligatures w14:val="standardContextual"/>
              </w:rPr>
              <w:tab/>
            </w:r>
            <m:oMath>
              <m:r>
                <m:rPr>
                  <m:sty m:val="bi"/>
                </m:rPr>
                <w:rPr>
                  <w:rStyle w:val="Hipercze"/>
                  <w:rFonts w:ascii="Cambria Math" w:hAnsi="Cambria Math" w:cstheme="minorHAnsi"/>
                  <w:noProof/>
                </w:rPr>
                <m:t>CO</m:t>
              </m:r>
              <m:r>
                <m:rPr>
                  <m:sty m:val="bi"/>
                </m:rPr>
                <w:rPr>
                  <w:rStyle w:val="Hipercze"/>
                  <w:rFonts w:ascii="Cambria Math" w:hAnsi="Cambria Math" w:cstheme="minorHAnsi"/>
                  <w:noProof/>
                </w:rPr>
                <m:t>2</m:t>
              </m:r>
            </m:oMath>
            <w:r w:rsidRPr="00B87FE1">
              <w:rPr>
                <w:rStyle w:val="Hipercze"/>
                <w:noProof/>
              </w:rPr>
              <w:t xml:space="preserve">  Operating algorithms</w:t>
            </w:r>
            <w:r>
              <w:rPr>
                <w:noProof/>
                <w:webHidden/>
              </w:rPr>
              <w:tab/>
            </w:r>
            <w:r>
              <w:rPr>
                <w:noProof/>
                <w:webHidden/>
              </w:rPr>
              <w:fldChar w:fldCharType="begin"/>
            </w:r>
            <w:r>
              <w:rPr>
                <w:noProof/>
                <w:webHidden/>
              </w:rPr>
              <w:instrText xml:space="preserve"> PAGEREF _Toc236896012 \h </w:instrText>
            </w:r>
            <w:r>
              <w:rPr>
                <w:noProof/>
                <w:webHidden/>
              </w:rPr>
            </w:r>
            <w:r>
              <w:rPr>
                <w:noProof/>
                <w:webHidden/>
              </w:rPr>
              <w:fldChar w:fldCharType="separate"/>
            </w:r>
            <w:r>
              <w:rPr>
                <w:noProof/>
                <w:webHidden/>
              </w:rPr>
              <w:t>34</w:t>
            </w:r>
            <w:r>
              <w:rPr>
                <w:noProof/>
                <w:webHidden/>
              </w:rPr>
              <w:fldChar w:fldCharType="end"/>
            </w:r>
          </w:hyperlink>
        </w:p>
        <w:p w14:paraId="4D9DBBC1" w14:textId="41F0C28D"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6013" w:history="1">
            <w:r w:rsidRPr="00B87FE1">
              <w:rPr>
                <w:rStyle w:val="Hipercze"/>
                <w:noProof/>
                <w:lang w:val="en-US"/>
              </w:rPr>
              <w:t>4.16.2.</w:t>
            </w:r>
            <w:r>
              <w:rPr>
                <w:rFonts w:eastAsiaTheme="minorEastAsia"/>
                <w:noProof/>
                <w:kern w:val="2"/>
                <w:sz w:val="24"/>
                <w:szCs w:val="24"/>
                <w:lang w:eastAsia="pl-PL"/>
                <w14:ligatures w14:val="standardContextual"/>
              </w:rPr>
              <w:tab/>
            </w:r>
            <w:r w:rsidRPr="00B87FE1">
              <w:rPr>
                <w:rStyle w:val="Hipercze"/>
                <w:noProof/>
                <w:lang w:val="en-US"/>
              </w:rPr>
              <w:t>Activating the Zone Control Function</w:t>
            </w:r>
            <w:r>
              <w:rPr>
                <w:noProof/>
                <w:webHidden/>
              </w:rPr>
              <w:tab/>
            </w:r>
            <w:r>
              <w:rPr>
                <w:noProof/>
                <w:webHidden/>
              </w:rPr>
              <w:fldChar w:fldCharType="begin"/>
            </w:r>
            <w:r>
              <w:rPr>
                <w:noProof/>
                <w:webHidden/>
              </w:rPr>
              <w:instrText xml:space="preserve"> PAGEREF _Toc236896013 \h </w:instrText>
            </w:r>
            <w:r>
              <w:rPr>
                <w:noProof/>
                <w:webHidden/>
              </w:rPr>
            </w:r>
            <w:r>
              <w:rPr>
                <w:noProof/>
                <w:webHidden/>
              </w:rPr>
              <w:fldChar w:fldCharType="separate"/>
            </w:r>
            <w:r>
              <w:rPr>
                <w:noProof/>
                <w:webHidden/>
              </w:rPr>
              <w:t>34</w:t>
            </w:r>
            <w:r>
              <w:rPr>
                <w:noProof/>
                <w:webHidden/>
              </w:rPr>
              <w:fldChar w:fldCharType="end"/>
            </w:r>
          </w:hyperlink>
        </w:p>
        <w:p w14:paraId="3738BB79" w14:textId="42E64FC3" w:rsidR="00355BA7" w:rsidRDefault="00355BA7">
          <w:pPr>
            <w:pStyle w:val="Spistreci3"/>
            <w:tabs>
              <w:tab w:val="left" w:pos="1200"/>
              <w:tab w:val="right" w:leader="dot" w:pos="9736"/>
            </w:tabs>
            <w:rPr>
              <w:rFonts w:eastAsiaTheme="minorEastAsia"/>
              <w:noProof/>
              <w:kern w:val="2"/>
              <w:sz w:val="24"/>
              <w:szCs w:val="24"/>
              <w:lang w:eastAsia="pl-PL"/>
              <w14:ligatures w14:val="standardContextual"/>
            </w:rPr>
          </w:pPr>
          <w:hyperlink w:anchor="_Toc236896014" w:history="1">
            <w:r w:rsidRPr="00B87FE1">
              <w:rPr>
                <w:rStyle w:val="Hipercze"/>
                <w:noProof/>
              </w:rPr>
              <w:t>4.16.3.</w:t>
            </w:r>
            <w:r>
              <w:rPr>
                <w:rFonts w:eastAsiaTheme="minorEastAsia"/>
                <w:noProof/>
                <w:kern w:val="2"/>
                <w:sz w:val="24"/>
                <w:szCs w:val="24"/>
                <w:lang w:eastAsia="pl-PL"/>
                <w14:ligatures w14:val="standardContextual"/>
              </w:rPr>
              <w:tab/>
            </w:r>
            <w:r w:rsidRPr="00B87FE1">
              <w:rPr>
                <w:rStyle w:val="Hipercze"/>
                <w:noProof/>
              </w:rPr>
              <w:t xml:space="preserve">Adding </w:t>
            </w:r>
            <m:oMath>
              <m:r>
                <m:rPr>
                  <m:sty m:val="bi"/>
                </m:rPr>
                <w:rPr>
                  <w:rStyle w:val="Hipercze"/>
                  <w:rFonts w:ascii="Cambria Math" w:hAnsi="Cambria Math" w:cstheme="minorHAnsi"/>
                  <w:noProof/>
                </w:rPr>
                <m:t>CO</m:t>
              </m:r>
              <m:r>
                <m:rPr>
                  <m:sty m:val="bi"/>
                </m:rPr>
                <w:rPr>
                  <w:rStyle w:val="Hipercze"/>
                  <w:rFonts w:ascii="Cambria Math" w:hAnsi="Cambria Math" w:cstheme="minorHAnsi"/>
                  <w:noProof/>
                </w:rPr>
                <m:t>2</m:t>
              </m:r>
            </m:oMath>
            <w:r w:rsidRPr="00B87FE1">
              <w:rPr>
                <w:rStyle w:val="Hipercze"/>
                <w:noProof/>
              </w:rPr>
              <w:t xml:space="preserve"> sensors</w:t>
            </w:r>
            <w:r>
              <w:rPr>
                <w:noProof/>
                <w:webHidden/>
              </w:rPr>
              <w:tab/>
            </w:r>
            <w:r>
              <w:rPr>
                <w:noProof/>
                <w:webHidden/>
              </w:rPr>
              <w:fldChar w:fldCharType="begin"/>
            </w:r>
            <w:r>
              <w:rPr>
                <w:noProof/>
                <w:webHidden/>
              </w:rPr>
              <w:instrText xml:space="preserve"> PAGEREF _Toc236896014 \h </w:instrText>
            </w:r>
            <w:r>
              <w:rPr>
                <w:noProof/>
                <w:webHidden/>
              </w:rPr>
            </w:r>
            <w:r>
              <w:rPr>
                <w:noProof/>
                <w:webHidden/>
              </w:rPr>
              <w:fldChar w:fldCharType="separate"/>
            </w:r>
            <w:r>
              <w:rPr>
                <w:noProof/>
                <w:webHidden/>
              </w:rPr>
              <w:t>35</w:t>
            </w:r>
            <w:r>
              <w:rPr>
                <w:noProof/>
                <w:webHidden/>
              </w:rPr>
              <w:fldChar w:fldCharType="end"/>
            </w:r>
          </w:hyperlink>
        </w:p>
        <w:p w14:paraId="167CDB10" w14:textId="3A1FA06A"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15" w:history="1">
            <w:r w:rsidRPr="00B87FE1">
              <w:rPr>
                <w:rStyle w:val="Hipercze"/>
                <w:noProof/>
              </w:rPr>
              <w:t>4.17.</w:t>
            </w:r>
            <w:r>
              <w:rPr>
                <w:rFonts w:eastAsiaTheme="minorEastAsia"/>
                <w:noProof/>
                <w:kern w:val="2"/>
                <w:sz w:val="24"/>
                <w:szCs w:val="24"/>
                <w:lang w:eastAsia="pl-PL"/>
                <w14:ligatures w14:val="standardContextual"/>
              </w:rPr>
              <w:tab/>
            </w:r>
            <w:r w:rsidRPr="00B87FE1">
              <w:rPr>
                <w:rStyle w:val="Hipercze"/>
                <w:noProof/>
              </w:rPr>
              <w:t>ModbusRTU settings</w:t>
            </w:r>
            <w:r>
              <w:rPr>
                <w:noProof/>
                <w:webHidden/>
              </w:rPr>
              <w:tab/>
            </w:r>
            <w:r>
              <w:rPr>
                <w:noProof/>
                <w:webHidden/>
              </w:rPr>
              <w:fldChar w:fldCharType="begin"/>
            </w:r>
            <w:r>
              <w:rPr>
                <w:noProof/>
                <w:webHidden/>
              </w:rPr>
              <w:instrText xml:space="preserve"> PAGEREF _Toc236896015 \h </w:instrText>
            </w:r>
            <w:r>
              <w:rPr>
                <w:noProof/>
                <w:webHidden/>
              </w:rPr>
            </w:r>
            <w:r>
              <w:rPr>
                <w:noProof/>
                <w:webHidden/>
              </w:rPr>
              <w:fldChar w:fldCharType="separate"/>
            </w:r>
            <w:r>
              <w:rPr>
                <w:noProof/>
                <w:webHidden/>
              </w:rPr>
              <w:t>35</w:t>
            </w:r>
            <w:r>
              <w:rPr>
                <w:noProof/>
                <w:webHidden/>
              </w:rPr>
              <w:fldChar w:fldCharType="end"/>
            </w:r>
          </w:hyperlink>
        </w:p>
        <w:p w14:paraId="4EECC0F0" w14:textId="154D09A9"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16" w:history="1">
            <w:r w:rsidRPr="00B87FE1">
              <w:rPr>
                <w:rStyle w:val="Hipercze"/>
                <w:noProof/>
              </w:rPr>
              <w:t>4.18.</w:t>
            </w:r>
            <w:r>
              <w:rPr>
                <w:rFonts w:eastAsiaTheme="minorEastAsia"/>
                <w:noProof/>
                <w:kern w:val="2"/>
                <w:sz w:val="24"/>
                <w:szCs w:val="24"/>
                <w:lang w:eastAsia="pl-PL"/>
                <w14:ligatures w14:val="standardContextual"/>
              </w:rPr>
              <w:tab/>
            </w:r>
            <w:r w:rsidRPr="00B87FE1">
              <w:rPr>
                <w:rStyle w:val="Hipercze"/>
                <w:noProof/>
              </w:rPr>
              <w:t>Detail screen</w:t>
            </w:r>
            <w:r>
              <w:rPr>
                <w:noProof/>
                <w:webHidden/>
              </w:rPr>
              <w:tab/>
            </w:r>
            <w:r>
              <w:rPr>
                <w:noProof/>
                <w:webHidden/>
              </w:rPr>
              <w:fldChar w:fldCharType="begin"/>
            </w:r>
            <w:r>
              <w:rPr>
                <w:noProof/>
                <w:webHidden/>
              </w:rPr>
              <w:instrText xml:space="preserve"> PAGEREF _Toc236896016 \h </w:instrText>
            </w:r>
            <w:r>
              <w:rPr>
                <w:noProof/>
                <w:webHidden/>
              </w:rPr>
            </w:r>
            <w:r>
              <w:rPr>
                <w:noProof/>
                <w:webHidden/>
              </w:rPr>
              <w:fldChar w:fldCharType="separate"/>
            </w:r>
            <w:r>
              <w:rPr>
                <w:noProof/>
                <w:webHidden/>
              </w:rPr>
              <w:t>36</w:t>
            </w:r>
            <w:r>
              <w:rPr>
                <w:noProof/>
                <w:webHidden/>
              </w:rPr>
              <w:fldChar w:fldCharType="end"/>
            </w:r>
          </w:hyperlink>
        </w:p>
        <w:p w14:paraId="6BB2A601" w14:textId="6F48218F"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17" w:history="1">
            <w:r w:rsidRPr="00B87FE1">
              <w:rPr>
                <w:rStyle w:val="Hipercze"/>
                <w:noProof/>
                <w:lang w:val="en-US"/>
              </w:rPr>
              <w:t>5.</w:t>
            </w:r>
            <w:r>
              <w:rPr>
                <w:rFonts w:eastAsiaTheme="minorEastAsia"/>
                <w:noProof/>
                <w:kern w:val="2"/>
                <w:sz w:val="24"/>
                <w:szCs w:val="24"/>
                <w:lang w:eastAsia="pl-PL"/>
                <w14:ligatures w14:val="standardContextual"/>
              </w:rPr>
              <w:tab/>
            </w:r>
            <w:r w:rsidRPr="00B87FE1">
              <w:rPr>
                <w:rStyle w:val="Hipercze"/>
                <w:noProof/>
                <w:lang w:val="en-US"/>
              </w:rPr>
              <w:t>Construction of an air-handling unit</w:t>
            </w:r>
            <w:r>
              <w:rPr>
                <w:noProof/>
                <w:webHidden/>
              </w:rPr>
              <w:tab/>
            </w:r>
            <w:r>
              <w:rPr>
                <w:noProof/>
                <w:webHidden/>
              </w:rPr>
              <w:fldChar w:fldCharType="begin"/>
            </w:r>
            <w:r>
              <w:rPr>
                <w:noProof/>
                <w:webHidden/>
              </w:rPr>
              <w:instrText xml:space="preserve"> PAGEREF _Toc236896017 \h </w:instrText>
            </w:r>
            <w:r>
              <w:rPr>
                <w:noProof/>
                <w:webHidden/>
              </w:rPr>
            </w:r>
            <w:r>
              <w:rPr>
                <w:noProof/>
                <w:webHidden/>
              </w:rPr>
              <w:fldChar w:fldCharType="separate"/>
            </w:r>
            <w:r>
              <w:rPr>
                <w:noProof/>
                <w:webHidden/>
              </w:rPr>
              <w:t>38</w:t>
            </w:r>
            <w:r>
              <w:rPr>
                <w:noProof/>
                <w:webHidden/>
              </w:rPr>
              <w:fldChar w:fldCharType="end"/>
            </w:r>
          </w:hyperlink>
        </w:p>
        <w:p w14:paraId="3F976701" w14:textId="4DD137FD"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18" w:history="1">
            <w:r w:rsidRPr="00B87FE1">
              <w:rPr>
                <w:rStyle w:val="Hipercze"/>
                <w:rFonts w:eastAsia="Times New Roman"/>
                <w:noProof/>
              </w:rPr>
              <w:t>6.</w:t>
            </w:r>
            <w:r>
              <w:rPr>
                <w:rFonts w:eastAsiaTheme="minorEastAsia"/>
                <w:noProof/>
                <w:kern w:val="2"/>
                <w:sz w:val="24"/>
                <w:szCs w:val="24"/>
                <w:lang w:eastAsia="pl-PL"/>
                <w14:ligatures w14:val="standardContextual"/>
              </w:rPr>
              <w:tab/>
            </w:r>
            <w:r w:rsidRPr="00B87FE1">
              <w:rPr>
                <w:rStyle w:val="Hipercze"/>
                <w:rFonts w:eastAsia="Times New Roman"/>
                <w:noProof/>
              </w:rPr>
              <w:t>Electrical diagrams</w:t>
            </w:r>
            <w:r>
              <w:rPr>
                <w:noProof/>
                <w:webHidden/>
              </w:rPr>
              <w:tab/>
            </w:r>
            <w:r>
              <w:rPr>
                <w:noProof/>
                <w:webHidden/>
              </w:rPr>
              <w:fldChar w:fldCharType="begin"/>
            </w:r>
            <w:r>
              <w:rPr>
                <w:noProof/>
                <w:webHidden/>
              </w:rPr>
              <w:instrText xml:space="preserve"> PAGEREF _Toc236896018 \h </w:instrText>
            </w:r>
            <w:r>
              <w:rPr>
                <w:noProof/>
                <w:webHidden/>
              </w:rPr>
            </w:r>
            <w:r>
              <w:rPr>
                <w:noProof/>
                <w:webHidden/>
              </w:rPr>
              <w:fldChar w:fldCharType="separate"/>
            </w:r>
            <w:r>
              <w:rPr>
                <w:noProof/>
                <w:webHidden/>
              </w:rPr>
              <w:t>40</w:t>
            </w:r>
            <w:r>
              <w:rPr>
                <w:noProof/>
                <w:webHidden/>
              </w:rPr>
              <w:fldChar w:fldCharType="end"/>
            </w:r>
          </w:hyperlink>
        </w:p>
        <w:p w14:paraId="2E5767E8" w14:textId="1EFB2B73"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19" w:history="1">
            <w:r w:rsidRPr="00B87FE1">
              <w:rPr>
                <w:rStyle w:val="Hipercze"/>
                <w:noProof/>
                <w:lang w:val="en-US"/>
              </w:rPr>
              <w:t>6.1.</w:t>
            </w:r>
            <w:r>
              <w:rPr>
                <w:rFonts w:eastAsiaTheme="minorEastAsia"/>
                <w:noProof/>
                <w:kern w:val="2"/>
                <w:sz w:val="24"/>
                <w:szCs w:val="24"/>
                <w:lang w:eastAsia="pl-PL"/>
                <w14:ligatures w14:val="standardContextual"/>
              </w:rPr>
              <w:tab/>
            </w:r>
            <w:r w:rsidRPr="00B87FE1">
              <w:rPr>
                <w:rStyle w:val="Hipercze"/>
                <w:noProof/>
                <w:lang w:val="en-US"/>
              </w:rPr>
              <w:t>Wiring diagram for the Display V2 control board, part 1</w:t>
            </w:r>
            <w:r>
              <w:rPr>
                <w:noProof/>
                <w:webHidden/>
              </w:rPr>
              <w:tab/>
            </w:r>
            <w:r>
              <w:rPr>
                <w:noProof/>
                <w:webHidden/>
              </w:rPr>
              <w:fldChar w:fldCharType="begin"/>
            </w:r>
            <w:r>
              <w:rPr>
                <w:noProof/>
                <w:webHidden/>
              </w:rPr>
              <w:instrText xml:space="preserve"> PAGEREF _Toc236896019 \h </w:instrText>
            </w:r>
            <w:r>
              <w:rPr>
                <w:noProof/>
                <w:webHidden/>
              </w:rPr>
            </w:r>
            <w:r>
              <w:rPr>
                <w:noProof/>
                <w:webHidden/>
              </w:rPr>
              <w:fldChar w:fldCharType="separate"/>
            </w:r>
            <w:r>
              <w:rPr>
                <w:noProof/>
                <w:webHidden/>
              </w:rPr>
              <w:t>40</w:t>
            </w:r>
            <w:r>
              <w:rPr>
                <w:noProof/>
                <w:webHidden/>
              </w:rPr>
              <w:fldChar w:fldCharType="end"/>
            </w:r>
          </w:hyperlink>
        </w:p>
        <w:p w14:paraId="6A3A0140" w14:textId="3DBA6168"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0" w:history="1">
            <w:r w:rsidRPr="00B87FE1">
              <w:rPr>
                <w:rStyle w:val="Hipercze"/>
                <w:noProof/>
                <w:lang w:val="en-US"/>
              </w:rPr>
              <w:t>6.2.</w:t>
            </w:r>
            <w:r>
              <w:rPr>
                <w:rFonts w:eastAsiaTheme="minorEastAsia"/>
                <w:noProof/>
                <w:kern w:val="2"/>
                <w:sz w:val="24"/>
                <w:szCs w:val="24"/>
                <w:lang w:eastAsia="pl-PL"/>
                <w14:ligatures w14:val="standardContextual"/>
              </w:rPr>
              <w:tab/>
            </w:r>
            <w:r w:rsidRPr="00B87FE1">
              <w:rPr>
                <w:rStyle w:val="Hipercze"/>
                <w:noProof/>
                <w:lang w:val="en-US"/>
              </w:rPr>
              <w:t>Wiring diagram for the Display V2 control board, part 2</w:t>
            </w:r>
            <w:r>
              <w:rPr>
                <w:noProof/>
                <w:webHidden/>
              </w:rPr>
              <w:tab/>
            </w:r>
            <w:r>
              <w:rPr>
                <w:noProof/>
                <w:webHidden/>
              </w:rPr>
              <w:fldChar w:fldCharType="begin"/>
            </w:r>
            <w:r>
              <w:rPr>
                <w:noProof/>
                <w:webHidden/>
              </w:rPr>
              <w:instrText xml:space="preserve"> PAGEREF _Toc236896020 \h </w:instrText>
            </w:r>
            <w:r>
              <w:rPr>
                <w:noProof/>
                <w:webHidden/>
              </w:rPr>
            </w:r>
            <w:r>
              <w:rPr>
                <w:noProof/>
                <w:webHidden/>
              </w:rPr>
              <w:fldChar w:fldCharType="separate"/>
            </w:r>
            <w:r>
              <w:rPr>
                <w:noProof/>
                <w:webHidden/>
              </w:rPr>
              <w:t>41</w:t>
            </w:r>
            <w:r>
              <w:rPr>
                <w:noProof/>
                <w:webHidden/>
              </w:rPr>
              <w:fldChar w:fldCharType="end"/>
            </w:r>
          </w:hyperlink>
        </w:p>
        <w:p w14:paraId="4E4EE983" w14:textId="1B8D30F5"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1" w:history="1">
            <w:r w:rsidRPr="00B87FE1">
              <w:rPr>
                <w:rStyle w:val="Hipercze"/>
                <w:noProof/>
                <w:lang w:val="en-US"/>
              </w:rPr>
              <w:t>6.3.</w:t>
            </w:r>
            <w:r>
              <w:rPr>
                <w:rFonts w:eastAsiaTheme="minorEastAsia"/>
                <w:noProof/>
                <w:kern w:val="2"/>
                <w:sz w:val="24"/>
                <w:szCs w:val="24"/>
                <w:lang w:eastAsia="pl-PL"/>
                <w14:ligatures w14:val="standardContextual"/>
              </w:rPr>
              <w:tab/>
            </w:r>
            <w:r w:rsidRPr="00B87FE1">
              <w:rPr>
                <w:rStyle w:val="Hipercze"/>
                <w:noProof/>
                <w:lang w:val="en-US"/>
              </w:rPr>
              <w:t>Wireing diagram of  GEAR I or GEAR III</w:t>
            </w:r>
            <w:r>
              <w:rPr>
                <w:noProof/>
                <w:webHidden/>
              </w:rPr>
              <w:tab/>
            </w:r>
            <w:r>
              <w:rPr>
                <w:noProof/>
                <w:webHidden/>
              </w:rPr>
              <w:fldChar w:fldCharType="begin"/>
            </w:r>
            <w:r>
              <w:rPr>
                <w:noProof/>
                <w:webHidden/>
              </w:rPr>
              <w:instrText xml:space="preserve"> PAGEREF _Toc236896021 \h </w:instrText>
            </w:r>
            <w:r>
              <w:rPr>
                <w:noProof/>
                <w:webHidden/>
              </w:rPr>
            </w:r>
            <w:r>
              <w:rPr>
                <w:noProof/>
                <w:webHidden/>
              </w:rPr>
              <w:fldChar w:fldCharType="separate"/>
            </w:r>
            <w:r>
              <w:rPr>
                <w:noProof/>
                <w:webHidden/>
              </w:rPr>
              <w:t>42</w:t>
            </w:r>
            <w:r>
              <w:rPr>
                <w:noProof/>
                <w:webHidden/>
              </w:rPr>
              <w:fldChar w:fldCharType="end"/>
            </w:r>
          </w:hyperlink>
        </w:p>
        <w:p w14:paraId="44612AB2" w14:textId="7F673A5F"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2" w:history="1">
            <w:r w:rsidRPr="00B87FE1">
              <w:rPr>
                <w:rStyle w:val="Hipercze"/>
                <w:noProof/>
                <w:lang w:val="en-US" w:eastAsia="pl-PL"/>
              </w:rPr>
              <w:t>6.4.</w:t>
            </w:r>
            <w:r>
              <w:rPr>
                <w:rFonts w:eastAsiaTheme="minorEastAsia"/>
                <w:noProof/>
                <w:kern w:val="2"/>
                <w:sz w:val="24"/>
                <w:szCs w:val="24"/>
                <w:lang w:eastAsia="pl-PL"/>
                <w14:ligatures w14:val="standardContextual"/>
              </w:rPr>
              <w:tab/>
            </w:r>
            <w:r w:rsidRPr="00B87FE1">
              <w:rPr>
                <w:rStyle w:val="Hipercze"/>
                <w:noProof/>
                <w:lang w:val="en-US" w:eastAsia="pl-PL"/>
              </w:rPr>
              <w:t>GHE circulation pomp connection diagram</w:t>
            </w:r>
            <w:r>
              <w:rPr>
                <w:noProof/>
                <w:webHidden/>
              </w:rPr>
              <w:tab/>
            </w:r>
            <w:r>
              <w:rPr>
                <w:noProof/>
                <w:webHidden/>
              </w:rPr>
              <w:fldChar w:fldCharType="begin"/>
            </w:r>
            <w:r>
              <w:rPr>
                <w:noProof/>
                <w:webHidden/>
              </w:rPr>
              <w:instrText xml:space="preserve"> PAGEREF _Toc236896022 \h </w:instrText>
            </w:r>
            <w:r>
              <w:rPr>
                <w:noProof/>
                <w:webHidden/>
              </w:rPr>
            </w:r>
            <w:r>
              <w:rPr>
                <w:noProof/>
                <w:webHidden/>
              </w:rPr>
              <w:fldChar w:fldCharType="separate"/>
            </w:r>
            <w:r>
              <w:rPr>
                <w:noProof/>
                <w:webHidden/>
              </w:rPr>
              <w:t>42</w:t>
            </w:r>
            <w:r>
              <w:rPr>
                <w:noProof/>
                <w:webHidden/>
              </w:rPr>
              <w:fldChar w:fldCharType="end"/>
            </w:r>
          </w:hyperlink>
        </w:p>
        <w:p w14:paraId="5EAFBBEA" w14:textId="00CE2B83"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3" w:history="1">
            <w:r w:rsidRPr="00B87FE1">
              <w:rPr>
                <w:rStyle w:val="Hipercze"/>
                <w:noProof/>
                <w:lang w:val="en-US" w:eastAsia="pl-PL"/>
              </w:rPr>
              <w:t>6.5.</w:t>
            </w:r>
            <w:r>
              <w:rPr>
                <w:rFonts w:eastAsiaTheme="minorEastAsia"/>
                <w:noProof/>
                <w:kern w:val="2"/>
                <w:sz w:val="24"/>
                <w:szCs w:val="24"/>
                <w:lang w:eastAsia="pl-PL"/>
                <w14:ligatures w14:val="standardContextual"/>
              </w:rPr>
              <w:tab/>
            </w:r>
            <w:r w:rsidRPr="00B87FE1">
              <w:rPr>
                <w:rStyle w:val="Hipercze"/>
                <w:noProof/>
                <w:lang w:val="en-US" w:eastAsia="pl-PL"/>
              </w:rPr>
              <w:t>Wiring diagram for the air intake selector tee</w:t>
            </w:r>
            <w:r>
              <w:rPr>
                <w:noProof/>
                <w:webHidden/>
              </w:rPr>
              <w:tab/>
            </w:r>
            <w:r>
              <w:rPr>
                <w:noProof/>
                <w:webHidden/>
              </w:rPr>
              <w:fldChar w:fldCharType="begin"/>
            </w:r>
            <w:r>
              <w:rPr>
                <w:noProof/>
                <w:webHidden/>
              </w:rPr>
              <w:instrText xml:space="preserve"> PAGEREF _Toc236896023 \h </w:instrText>
            </w:r>
            <w:r>
              <w:rPr>
                <w:noProof/>
                <w:webHidden/>
              </w:rPr>
            </w:r>
            <w:r>
              <w:rPr>
                <w:noProof/>
                <w:webHidden/>
              </w:rPr>
              <w:fldChar w:fldCharType="separate"/>
            </w:r>
            <w:r>
              <w:rPr>
                <w:noProof/>
                <w:webHidden/>
              </w:rPr>
              <w:t>44</w:t>
            </w:r>
            <w:r>
              <w:rPr>
                <w:noProof/>
                <w:webHidden/>
              </w:rPr>
              <w:fldChar w:fldCharType="end"/>
            </w:r>
          </w:hyperlink>
        </w:p>
        <w:p w14:paraId="16C8E444" w14:textId="2C33C292"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4" w:history="1">
            <w:r w:rsidRPr="00B87FE1">
              <w:rPr>
                <w:rStyle w:val="Hipercze"/>
                <w:noProof/>
                <w:lang w:val="en-US" w:eastAsia="pl-PL"/>
              </w:rPr>
              <w:t>6.6.</w:t>
            </w:r>
            <w:r>
              <w:rPr>
                <w:rFonts w:eastAsiaTheme="minorEastAsia"/>
                <w:noProof/>
                <w:kern w:val="2"/>
                <w:sz w:val="24"/>
                <w:szCs w:val="24"/>
                <w:lang w:eastAsia="pl-PL"/>
                <w14:ligatures w14:val="standardContextual"/>
              </w:rPr>
              <w:tab/>
            </w:r>
            <w:r w:rsidRPr="00B87FE1">
              <w:rPr>
                <w:rStyle w:val="Hipercze"/>
                <w:noProof/>
                <w:lang w:val="en-US" w:eastAsia="pl-PL"/>
              </w:rPr>
              <w:t>Wireing diagram of secondary heater</w:t>
            </w:r>
            <w:r>
              <w:rPr>
                <w:noProof/>
                <w:webHidden/>
              </w:rPr>
              <w:tab/>
            </w:r>
            <w:r>
              <w:rPr>
                <w:noProof/>
                <w:webHidden/>
              </w:rPr>
              <w:fldChar w:fldCharType="begin"/>
            </w:r>
            <w:r>
              <w:rPr>
                <w:noProof/>
                <w:webHidden/>
              </w:rPr>
              <w:instrText xml:space="preserve"> PAGEREF _Toc236896024 \h </w:instrText>
            </w:r>
            <w:r>
              <w:rPr>
                <w:noProof/>
                <w:webHidden/>
              </w:rPr>
            </w:r>
            <w:r>
              <w:rPr>
                <w:noProof/>
                <w:webHidden/>
              </w:rPr>
              <w:fldChar w:fldCharType="separate"/>
            </w:r>
            <w:r>
              <w:rPr>
                <w:noProof/>
                <w:webHidden/>
              </w:rPr>
              <w:t>44</w:t>
            </w:r>
            <w:r>
              <w:rPr>
                <w:noProof/>
                <w:webHidden/>
              </w:rPr>
              <w:fldChar w:fldCharType="end"/>
            </w:r>
          </w:hyperlink>
        </w:p>
        <w:p w14:paraId="33E9B987" w14:textId="44332CAA"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5" w:history="1">
            <w:r w:rsidRPr="00B87FE1">
              <w:rPr>
                <w:rStyle w:val="Hipercze"/>
                <w:noProof/>
                <w:lang w:val="en-US" w:eastAsia="pl-PL"/>
              </w:rPr>
              <w:t>6.7.</w:t>
            </w:r>
            <w:r>
              <w:rPr>
                <w:rFonts w:eastAsiaTheme="minorEastAsia"/>
                <w:noProof/>
                <w:kern w:val="2"/>
                <w:sz w:val="24"/>
                <w:szCs w:val="24"/>
                <w:lang w:eastAsia="pl-PL"/>
                <w14:ligatures w14:val="standardContextual"/>
              </w:rPr>
              <w:tab/>
            </w:r>
            <w:r w:rsidRPr="00B87FE1">
              <w:rPr>
                <w:rStyle w:val="Hipercze"/>
                <w:noProof/>
                <w:lang w:val="en-US" w:eastAsia="pl-PL"/>
              </w:rPr>
              <w:t xml:space="preserve"> of water seconaday cooler connection</w:t>
            </w:r>
            <w:r>
              <w:rPr>
                <w:noProof/>
                <w:webHidden/>
              </w:rPr>
              <w:tab/>
            </w:r>
            <w:r>
              <w:rPr>
                <w:noProof/>
                <w:webHidden/>
              </w:rPr>
              <w:fldChar w:fldCharType="begin"/>
            </w:r>
            <w:r>
              <w:rPr>
                <w:noProof/>
                <w:webHidden/>
              </w:rPr>
              <w:instrText xml:space="preserve"> PAGEREF _Toc236896025 \h </w:instrText>
            </w:r>
            <w:r>
              <w:rPr>
                <w:noProof/>
                <w:webHidden/>
              </w:rPr>
            </w:r>
            <w:r>
              <w:rPr>
                <w:noProof/>
                <w:webHidden/>
              </w:rPr>
              <w:fldChar w:fldCharType="separate"/>
            </w:r>
            <w:r>
              <w:rPr>
                <w:noProof/>
                <w:webHidden/>
              </w:rPr>
              <w:t>45</w:t>
            </w:r>
            <w:r>
              <w:rPr>
                <w:noProof/>
                <w:webHidden/>
              </w:rPr>
              <w:fldChar w:fldCharType="end"/>
            </w:r>
          </w:hyperlink>
        </w:p>
        <w:p w14:paraId="287F4C0F" w14:textId="4DBB4CE5"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6" w:history="1">
            <w:r w:rsidRPr="00B87FE1">
              <w:rPr>
                <w:rStyle w:val="Hipercze"/>
                <w:noProof/>
                <w:lang w:val="en-US" w:eastAsia="pl-PL"/>
              </w:rPr>
              <w:t>6.8.</w:t>
            </w:r>
            <w:r>
              <w:rPr>
                <w:rFonts w:eastAsiaTheme="minorEastAsia"/>
                <w:noProof/>
                <w:kern w:val="2"/>
                <w:sz w:val="24"/>
                <w:szCs w:val="24"/>
                <w:lang w:eastAsia="pl-PL"/>
                <w14:ligatures w14:val="standardContextual"/>
              </w:rPr>
              <w:tab/>
            </w:r>
            <w:r w:rsidRPr="00B87FE1">
              <w:rPr>
                <w:rStyle w:val="Hipercze"/>
                <w:noProof/>
                <w:lang w:val="en-US" w:eastAsia="pl-PL"/>
              </w:rPr>
              <w:t>Connecting the secondary heater/cooler circulation pomp.</w:t>
            </w:r>
            <w:r>
              <w:rPr>
                <w:noProof/>
                <w:webHidden/>
              </w:rPr>
              <w:tab/>
            </w:r>
            <w:r>
              <w:rPr>
                <w:noProof/>
                <w:webHidden/>
              </w:rPr>
              <w:fldChar w:fldCharType="begin"/>
            </w:r>
            <w:r>
              <w:rPr>
                <w:noProof/>
                <w:webHidden/>
              </w:rPr>
              <w:instrText xml:space="preserve"> PAGEREF _Toc236896026 \h </w:instrText>
            </w:r>
            <w:r>
              <w:rPr>
                <w:noProof/>
                <w:webHidden/>
              </w:rPr>
            </w:r>
            <w:r>
              <w:rPr>
                <w:noProof/>
                <w:webHidden/>
              </w:rPr>
              <w:fldChar w:fldCharType="separate"/>
            </w:r>
            <w:r>
              <w:rPr>
                <w:noProof/>
                <w:webHidden/>
              </w:rPr>
              <w:t>46</w:t>
            </w:r>
            <w:r>
              <w:rPr>
                <w:noProof/>
                <w:webHidden/>
              </w:rPr>
              <w:fldChar w:fldCharType="end"/>
            </w:r>
          </w:hyperlink>
        </w:p>
        <w:p w14:paraId="36959106" w14:textId="7F69C7D1"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27" w:history="1">
            <w:r w:rsidRPr="00B87FE1">
              <w:rPr>
                <w:rStyle w:val="Hipercze"/>
                <w:noProof/>
                <w:lang w:val="en-US" w:eastAsia="pl-PL"/>
              </w:rPr>
              <w:t>6.9.</w:t>
            </w:r>
            <w:r>
              <w:rPr>
                <w:rFonts w:eastAsiaTheme="minorEastAsia"/>
                <w:noProof/>
                <w:kern w:val="2"/>
                <w:sz w:val="24"/>
                <w:szCs w:val="24"/>
                <w:lang w:eastAsia="pl-PL"/>
                <w14:ligatures w14:val="standardContextual"/>
              </w:rPr>
              <w:tab/>
            </w:r>
            <w:r w:rsidRPr="00B87FE1">
              <w:rPr>
                <w:rStyle w:val="Hipercze"/>
                <w:noProof/>
                <w:lang w:val="en-US" w:eastAsia="pl-PL"/>
              </w:rPr>
              <w:t>Connection of WANAS water heater/cooler with GHE</w:t>
            </w:r>
            <w:r>
              <w:rPr>
                <w:noProof/>
                <w:webHidden/>
              </w:rPr>
              <w:tab/>
            </w:r>
            <w:r>
              <w:rPr>
                <w:noProof/>
                <w:webHidden/>
              </w:rPr>
              <w:fldChar w:fldCharType="begin"/>
            </w:r>
            <w:r>
              <w:rPr>
                <w:noProof/>
                <w:webHidden/>
              </w:rPr>
              <w:instrText xml:space="preserve"> PAGEREF _Toc236896027 \h </w:instrText>
            </w:r>
            <w:r>
              <w:rPr>
                <w:noProof/>
                <w:webHidden/>
              </w:rPr>
            </w:r>
            <w:r>
              <w:rPr>
                <w:noProof/>
                <w:webHidden/>
              </w:rPr>
              <w:fldChar w:fldCharType="separate"/>
            </w:r>
            <w:r>
              <w:rPr>
                <w:noProof/>
                <w:webHidden/>
              </w:rPr>
              <w:t>48</w:t>
            </w:r>
            <w:r>
              <w:rPr>
                <w:noProof/>
                <w:webHidden/>
              </w:rPr>
              <w:fldChar w:fldCharType="end"/>
            </w:r>
          </w:hyperlink>
        </w:p>
        <w:p w14:paraId="22E96827" w14:textId="26AF2B00"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28" w:history="1">
            <w:r w:rsidRPr="00B87FE1">
              <w:rPr>
                <w:rStyle w:val="Hipercze"/>
                <w:noProof/>
                <w:lang w:val="en-US"/>
              </w:rPr>
              <w:t>6.10.</w:t>
            </w:r>
            <w:r>
              <w:rPr>
                <w:rFonts w:eastAsiaTheme="minorEastAsia"/>
                <w:noProof/>
                <w:kern w:val="2"/>
                <w:sz w:val="24"/>
                <w:szCs w:val="24"/>
                <w:lang w:eastAsia="pl-PL"/>
                <w14:ligatures w14:val="standardContextual"/>
              </w:rPr>
              <w:tab/>
            </w:r>
            <w:r w:rsidRPr="00B87FE1">
              <w:rPr>
                <w:rStyle w:val="Hipercze"/>
                <w:noProof/>
                <w:lang w:val="en-US"/>
              </w:rPr>
              <w:t>Connection of freon heater/cooler</w:t>
            </w:r>
            <w:r>
              <w:rPr>
                <w:noProof/>
                <w:webHidden/>
              </w:rPr>
              <w:tab/>
            </w:r>
            <w:r>
              <w:rPr>
                <w:noProof/>
                <w:webHidden/>
              </w:rPr>
              <w:fldChar w:fldCharType="begin"/>
            </w:r>
            <w:r>
              <w:rPr>
                <w:noProof/>
                <w:webHidden/>
              </w:rPr>
              <w:instrText xml:space="preserve"> PAGEREF _Toc236896028 \h </w:instrText>
            </w:r>
            <w:r>
              <w:rPr>
                <w:noProof/>
                <w:webHidden/>
              </w:rPr>
            </w:r>
            <w:r>
              <w:rPr>
                <w:noProof/>
                <w:webHidden/>
              </w:rPr>
              <w:fldChar w:fldCharType="separate"/>
            </w:r>
            <w:r>
              <w:rPr>
                <w:noProof/>
                <w:webHidden/>
              </w:rPr>
              <w:t>49</w:t>
            </w:r>
            <w:r>
              <w:rPr>
                <w:noProof/>
                <w:webHidden/>
              </w:rPr>
              <w:fldChar w:fldCharType="end"/>
            </w:r>
          </w:hyperlink>
        </w:p>
        <w:p w14:paraId="6F4D52E4" w14:textId="1A592FB1"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29" w:history="1">
            <w:r w:rsidRPr="00B87FE1">
              <w:rPr>
                <w:rStyle w:val="Hipercze"/>
                <w:noProof/>
              </w:rPr>
              <w:t>6.11.</w:t>
            </w:r>
            <w:r>
              <w:rPr>
                <w:rFonts w:eastAsiaTheme="minorEastAsia"/>
                <w:noProof/>
                <w:kern w:val="2"/>
                <w:sz w:val="24"/>
                <w:szCs w:val="24"/>
                <w:lang w:eastAsia="pl-PL"/>
                <w14:ligatures w14:val="standardContextual"/>
              </w:rPr>
              <w:tab/>
            </w:r>
            <w:r w:rsidRPr="00B87FE1">
              <w:rPr>
                <w:rStyle w:val="Hipercze"/>
                <w:noProof/>
              </w:rPr>
              <w:t>Connection with Midea outside aggregate</w:t>
            </w:r>
            <w:r>
              <w:rPr>
                <w:noProof/>
                <w:webHidden/>
              </w:rPr>
              <w:tab/>
            </w:r>
            <w:r>
              <w:rPr>
                <w:noProof/>
                <w:webHidden/>
              </w:rPr>
              <w:fldChar w:fldCharType="begin"/>
            </w:r>
            <w:r>
              <w:rPr>
                <w:noProof/>
                <w:webHidden/>
              </w:rPr>
              <w:instrText xml:space="preserve"> PAGEREF _Toc236896029 \h </w:instrText>
            </w:r>
            <w:r>
              <w:rPr>
                <w:noProof/>
                <w:webHidden/>
              </w:rPr>
            </w:r>
            <w:r>
              <w:rPr>
                <w:noProof/>
                <w:webHidden/>
              </w:rPr>
              <w:fldChar w:fldCharType="separate"/>
            </w:r>
            <w:r>
              <w:rPr>
                <w:noProof/>
                <w:webHidden/>
              </w:rPr>
              <w:t>50</w:t>
            </w:r>
            <w:r>
              <w:rPr>
                <w:noProof/>
                <w:webHidden/>
              </w:rPr>
              <w:fldChar w:fldCharType="end"/>
            </w:r>
          </w:hyperlink>
        </w:p>
        <w:p w14:paraId="0471F3E9" w14:textId="644E57D1"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30" w:history="1">
            <w:r w:rsidRPr="00B87FE1">
              <w:rPr>
                <w:rStyle w:val="Hipercze"/>
                <w:noProof/>
                <w:lang w:val="en-US"/>
              </w:rPr>
              <w:t>6.12.</w:t>
            </w:r>
            <w:r>
              <w:rPr>
                <w:rFonts w:eastAsiaTheme="minorEastAsia"/>
                <w:noProof/>
                <w:kern w:val="2"/>
                <w:sz w:val="24"/>
                <w:szCs w:val="24"/>
                <w:lang w:eastAsia="pl-PL"/>
                <w14:ligatures w14:val="standardContextual"/>
              </w:rPr>
              <w:tab/>
            </w:r>
            <w:r w:rsidRPr="00B87FE1">
              <w:rPr>
                <w:rStyle w:val="Hipercze"/>
                <w:noProof/>
                <w:lang w:val="en-US"/>
              </w:rPr>
              <w:t>Wiring diagram for connecting a zone damper to an air handling unit</w:t>
            </w:r>
            <w:r>
              <w:rPr>
                <w:noProof/>
                <w:webHidden/>
              </w:rPr>
              <w:tab/>
            </w:r>
            <w:r>
              <w:rPr>
                <w:noProof/>
                <w:webHidden/>
              </w:rPr>
              <w:fldChar w:fldCharType="begin"/>
            </w:r>
            <w:r>
              <w:rPr>
                <w:noProof/>
                <w:webHidden/>
              </w:rPr>
              <w:instrText xml:space="preserve"> PAGEREF _Toc236896030 \h </w:instrText>
            </w:r>
            <w:r>
              <w:rPr>
                <w:noProof/>
                <w:webHidden/>
              </w:rPr>
            </w:r>
            <w:r>
              <w:rPr>
                <w:noProof/>
                <w:webHidden/>
              </w:rPr>
              <w:fldChar w:fldCharType="separate"/>
            </w:r>
            <w:r>
              <w:rPr>
                <w:noProof/>
                <w:webHidden/>
              </w:rPr>
              <w:t>51</w:t>
            </w:r>
            <w:r>
              <w:rPr>
                <w:noProof/>
                <w:webHidden/>
              </w:rPr>
              <w:fldChar w:fldCharType="end"/>
            </w:r>
          </w:hyperlink>
        </w:p>
        <w:p w14:paraId="22A6E785" w14:textId="0A99F044"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31" w:history="1">
            <w:r w:rsidRPr="00B87FE1">
              <w:rPr>
                <w:rStyle w:val="Hipercze"/>
                <w:noProof/>
                <w:lang w:val="en-US"/>
              </w:rPr>
              <w:t>6.13.</w:t>
            </w:r>
            <w:r>
              <w:rPr>
                <w:rFonts w:eastAsiaTheme="minorEastAsia"/>
                <w:noProof/>
                <w:kern w:val="2"/>
                <w:sz w:val="24"/>
                <w:szCs w:val="24"/>
                <w:lang w:eastAsia="pl-PL"/>
                <w14:ligatures w14:val="standardContextual"/>
              </w:rPr>
              <w:tab/>
            </w:r>
            <w:r w:rsidRPr="00B87FE1">
              <w:rPr>
                <w:rStyle w:val="Hipercze"/>
                <w:noProof/>
                <w:lang w:val="en-US"/>
              </w:rPr>
              <w:t>Configuration of the actuator assembly for controlling a three-way valve.</w:t>
            </w:r>
            <w:r>
              <w:rPr>
                <w:noProof/>
                <w:webHidden/>
              </w:rPr>
              <w:tab/>
            </w:r>
            <w:r>
              <w:rPr>
                <w:noProof/>
                <w:webHidden/>
              </w:rPr>
              <w:fldChar w:fldCharType="begin"/>
            </w:r>
            <w:r>
              <w:rPr>
                <w:noProof/>
                <w:webHidden/>
              </w:rPr>
              <w:instrText xml:space="preserve"> PAGEREF _Toc236896031 \h </w:instrText>
            </w:r>
            <w:r>
              <w:rPr>
                <w:noProof/>
                <w:webHidden/>
              </w:rPr>
            </w:r>
            <w:r>
              <w:rPr>
                <w:noProof/>
                <w:webHidden/>
              </w:rPr>
              <w:fldChar w:fldCharType="separate"/>
            </w:r>
            <w:r>
              <w:rPr>
                <w:noProof/>
                <w:webHidden/>
              </w:rPr>
              <w:t>52</w:t>
            </w:r>
            <w:r>
              <w:rPr>
                <w:noProof/>
                <w:webHidden/>
              </w:rPr>
              <w:fldChar w:fldCharType="end"/>
            </w:r>
          </w:hyperlink>
        </w:p>
        <w:p w14:paraId="780CA3CB" w14:textId="606CA457"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32" w:history="1">
            <w:r w:rsidRPr="00B87FE1">
              <w:rPr>
                <w:rStyle w:val="Hipercze"/>
                <w:noProof/>
                <w:lang w:val="en-US" w:eastAsia="pl-PL"/>
              </w:rPr>
              <w:t>6.14.</w:t>
            </w:r>
            <w:r>
              <w:rPr>
                <w:rFonts w:eastAsiaTheme="minorEastAsia"/>
                <w:noProof/>
                <w:kern w:val="2"/>
                <w:sz w:val="24"/>
                <w:szCs w:val="24"/>
                <w:lang w:eastAsia="pl-PL"/>
                <w14:ligatures w14:val="standardContextual"/>
              </w:rPr>
              <w:tab/>
            </w:r>
            <w:r w:rsidRPr="00B87FE1">
              <w:rPr>
                <w:rStyle w:val="Hipercze"/>
                <w:noProof/>
                <w:lang w:val="en-US" w:eastAsia="pl-PL"/>
              </w:rPr>
              <w:t>Wiring diagram for the external temperature sensor</w:t>
            </w:r>
            <w:r>
              <w:rPr>
                <w:noProof/>
                <w:webHidden/>
              </w:rPr>
              <w:tab/>
            </w:r>
            <w:r>
              <w:rPr>
                <w:noProof/>
                <w:webHidden/>
              </w:rPr>
              <w:fldChar w:fldCharType="begin"/>
            </w:r>
            <w:r>
              <w:rPr>
                <w:noProof/>
                <w:webHidden/>
              </w:rPr>
              <w:instrText xml:space="preserve"> PAGEREF _Toc236896032 \h </w:instrText>
            </w:r>
            <w:r>
              <w:rPr>
                <w:noProof/>
                <w:webHidden/>
              </w:rPr>
            </w:r>
            <w:r>
              <w:rPr>
                <w:noProof/>
                <w:webHidden/>
              </w:rPr>
              <w:fldChar w:fldCharType="separate"/>
            </w:r>
            <w:r>
              <w:rPr>
                <w:noProof/>
                <w:webHidden/>
              </w:rPr>
              <w:t>52</w:t>
            </w:r>
            <w:r>
              <w:rPr>
                <w:noProof/>
                <w:webHidden/>
              </w:rPr>
              <w:fldChar w:fldCharType="end"/>
            </w:r>
          </w:hyperlink>
        </w:p>
        <w:p w14:paraId="17F491B8" w14:textId="131670E3"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33" w:history="1">
            <w:r w:rsidRPr="00B87FE1">
              <w:rPr>
                <w:rStyle w:val="Hipercze"/>
                <w:noProof/>
              </w:rPr>
              <w:t>7.</w:t>
            </w:r>
            <w:r>
              <w:rPr>
                <w:rFonts w:eastAsiaTheme="minorEastAsia"/>
                <w:noProof/>
                <w:kern w:val="2"/>
                <w:sz w:val="24"/>
                <w:szCs w:val="24"/>
                <w:lang w:eastAsia="pl-PL"/>
                <w14:ligatures w14:val="standardContextual"/>
              </w:rPr>
              <w:tab/>
            </w:r>
            <w:r w:rsidRPr="00B87FE1">
              <w:rPr>
                <w:rStyle w:val="Hipercze"/>
                <w:noProof/>
              </w:rPr>
              <w:t>Modbus RTU</w:t>
            </w:r>
            <w:r>
              <w:rPr>
                <w:noProof/>
                <w:webHidden/>
              </w:rPr>
              <w:tab/>
            </w:r>
            <w:r>
              <w:rPr>
                <w:noProof/>
                <w:webHidden/>
              </w:rPr>
              <w:fldChar w:fldCharType="begin"/>
            </w:r>
            <w:r>
              <w:rPr>
                <w:noProof/>
                <w:webHidden/>
              </w:rPr>
              <w:instrText xml:space="preserve"> PAGEREF _Toc236896033 \h </w:instrText>
            </w:r>
            <w:r>
              <w:rPr>
                <w:noProof/>
                <w:webHidden/>
              </w:rPr>
            </w:r>
            <w:r>
              <w:rPr>
                <w:noProof/>
                <w:webHidden/>
              </w:rPr>
              <w:fldChar w:fldCharType="separate"/>
            </w:r>
            <w:r>
              <w:rPr>
                <w:noProof/>
                <w:webHidden/>
              </w:rPr>
              <w:t>53</w:t>
            </w:r>
            <w:r>
              <w:rPr>
                <w:noProof/>
                <w:webHidden/>
              </w:rPr>
              <w:fldChar w:fldCharType="end"/>
            </w:r>
          </w:hyperlink>
        </w:p>
        <w:p w14:paraId="1C86F3C6" w14:textId="0BA94BCC"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34" w:history="1">
            <w:r w:rsidRPr="00B87FE1">
              <w:rPr>
                <w:rStyle w:val="Hipercze"/>
                <w:noProof/>
                <w:lang w:val="en-US"/>
              </w:rPr>
              <w:t>7.1.</w:t>
            </w:r>
            <w:r>
              <w:rPr>
                <w:rFonts w:eastAsiaTheme="minorEastAsia"/>
                <w:noProof/>
                <w:kern w:val="2"/>
                <w:sz w:val="24"/>
                <w:szCs w:val="24"/>
                <w:lang w:eastAsia="pl-PL"/>
                <w14:ligatures w14:val="standardContextual"/>
              </w:rPr>
              <w:tab/>
            </w:r>
            <w:r w:rsidRPr="00B87FE1">
              <w:rPr>
                <w:rStyle w:val="Hipercze"/>
                <w:noProof/>
                <w:lang w:val="en-US"/>
              </w:rPr>
              <w:t>List of Modbus RTU registers</w:t>
            </w:r>
            <w:r>
              <w:rPr>
                <w:noProof/>
                <w:webHidden/>
              </w:rPr>
              <w:tab/>
            </w:r>
            <w:r>
              <w:rPr>
                <w:noProof/>
                <w:webHidden/>
              </w:rPr>
              <w:fldChar w:fldCharType="begin"/>
            </w:r>
            <w:r>
              <w:rPr>
                <w:noProof/>
                <w:webHidden/>
              </w:rPr>
              <w:instrText xml:space="preserve"> PAGEREF _Toc236896034 \h </w:instrText>
            </w:r>
            <w:r>
              <w:rPr>
                <w:noProof/>
                <w:webHidden/>
              </w:rPr>
            </w:r>
            <w:r>
              <w:rPr>
                <w:noProof/>
                <w:webHidden/>
              </w:rPr>
              <w:fldChar w:fldCharType="separate"/>
            </w:r>
            <w:r>
              <w:rPr>
                <w:noProof/>
                <w:webHidden/>
              </w:rPr>
              <w:t>53</w:t>
            </w:r>
            <w:r>
              <w:rPr>
                <w:noProof/>
                <w:webHidden/>
              </w:rPr>
              <w:fldChar w:fldCharType="end"/>
            </w:r>
          </w:hyperlink>
        </w:p>
        <w:p w14:paraId="0042A1B0" w14:textId="01D4041B"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35" w:history="1">
            <w:r w:rsidRPr="00B87FE1">
              <w:rPr>
                <w:rStyle w:val="Hipercze"/>
                <w:rFonts w:eastAsia="Times New Roman"/>
                <w:noProof/>
              </w:rPr>
              <w:t>7.2.</w:t>
            </w:r>
            <w:r>
              <w:rPr>
                <w:rFonts w:eastAsiaTheme="minorEastAsia"/>
                <w:noProof/>
                <w:kern w:val="2"/>
                <w:sz w:val="24"/>
                <w:szCs w:val="24"/>
                <w:lang w:eastAsia="pl-PL"/>
                <w14:ligatures w14:val="standardContextual"/>
              </w:rPr>
              <w:tab/>
            </w:r>
            <w:r w:rsidRPr="00B87FE1">
              <w:rPr>
                <w:rStyle w:val="Hipercze"/>
                <w:rFonts w:eastAsia="Times New Roman"/>
                <w:noProof/>
              </w:rPr>
              <w:t>Data and hour settings</w:t>
            </w:r>
            <w:r>
              <w:rPr>
                <w:noProof/>
                <w:webHidden/>
              </w:rPr>
              <w:tab/>
            </w:r>
            <w:r>
              <w:rPr>
                <w:noProof/>
                <w:webHidden/>
              </w:rPr>
              <w:fldChar w:fldCharType="begin"/>
            </w:r>
            <w:r>
              <w:rPr>
                <w:noProof/>
                <w:webHidden/>
              </w:rPr>
              <w:instrText xml:space="preserve"> PAGEREF _Toc236896035 \h </w:instrText>
            </w:r>
            <w:r>
              <w:rPr>
                <w:noProof/>
                <w:webHidden/>
              </w:rPr>
            </w:r>
            <w:r>
              <w:rPr>
                <w:noProof/>
                <w:webHidden/>
              </w:rPr>
              <w:fldChar w:fldCharType="separate"/>
            </w:r>
            <w:r>
              <w:rPr>
                <w:noProof/>
                <w:webHidden/>
              </w:rPr>
              <w:t>57</w:t>
            </w:r>
            <w:r>
              <w:rPr>
                <w:noProof/>
                <w:webHidden/>
              </w:rPr>
              <w:fldChar w:fldCharType="end"/>
            </w:r>
          </w:hyperlink>
        </w:p>
        <w:p w14:paraId="17419D9A" w14:textId="5D1ADE67"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36" w:history="1">
            <w:r w:rsidRPr="00B87FE1">
              <w:rPr>
                <w:rStyle w:val="Hipercze"/>
                <w:noProof/>
                <w:lang w:eastAsia="pl-PL"/>
              </w:rPr>
              <w:t>8.</w:t>
            </w:r>
            <w:r>
              <w:rPr>
                <w:rFonts w:eastAsiaTheme="minorEastAsia"/>
                <w:noProof/>
                <w:kern w:val="2"/>
                <w:sz w:val="24"/>
                <w:szCs w:val="24"/>
                <w:lang w:eastAsia="pl-PL"/>
                <w14:ligatures w14:val="standardContextual"/>
              </w:rPr>
              <w:tab/>
            </w:r>
            <w:r w:rsidRPr="00B87FE1">
              <w:rPr>
                <w:rStyle w:val="Hipercze"/>
                <w:noProof/>
                <w:lang w:eastAsia="pl-PL"/>
              </w:rPr>
              <w:t>Problem-solving</w:t>
            </w:r>
            <w:r>
              <w:rPr>
                <w:noProof/>
                <w:webHidden/>
              </w:rPr>
              <w:tab/>
            </w:r>
            <w:r>
              <w:rPr>
                <w:noProof/>
                <w:webHidden/>
              </w:rPr>
              <w:fldChar w:fldCharType="begin"/>
            </w:r>
            <w:r>
              <w:rPr>
                <w:noProof/>
                <w:webHidden/>
              </w:rPr>
              <w:instrText xml:space="preserve"> PAGEREF _Toc236896036 \h </w:instrText>
            </w:r>
            <w:r>
              <w:rPr>
                <w:noProof/>
                <w:webHidden/>
              </w:rPr>
            </w:r>
            <w:r>
              <w:rPr>
                <w:noProof/>
                <w:webHidden/>
              </w:rPr>
              <w:fldChar w:fldCharType="separate"/>
            </w:r>
            <w:r>
              <w:rPr>
                <w:noProof/>
                <w:webHidden/>
              </w:rPr>
              <w:t>60</w:t>
            </w:r>
            <w:r>
              <w:rPr>
                <w:noProof/>
                <w:webHidden/>
              </w:rPr>
              <w:fldChar w:fldCharType="end"/>
            </w:r>
          </w:hyperlink>
        </w:p>
        <w:p w14:paraId="4B47ED6B" w14:textId="3A5F5B12"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37" w:history="1">
            <w:r w:rsidRPr="00B87FE1">
              <w:rPr>
                <w:rStyle w:val="Hipercze"/>
                <w:noProof/>
                <w:lang w:eastAsia="pl-PL"/>
              </w:rPr>
              <w:t>8.1.</w:t>
            </w:r>
            <w:r>
              <w:rPr>
                <w:rFonts w:eastAsiaTheme="minorEastAsia"/>
                <w:noProof/>
                <w:kern w:val="2"/>
                <w:sz w:val="24"/>
                <w:szCs w:val="24"/>
                <w:lang w:eastAsia="pl-PL"/>
                <w14:ligatures w14:val="standardContextual"/>
              </w:rPr>
              <w:tab/>
            </w:r>
            <w:r w:rsidRPr="00B87FE1">
              <w:rPr>
                <w:rStyle w:val="Hipercze"/>
                <w:noProof/>
                <w:lang w:eastAsia="pl-PL"/>
              </w:rPr>
              <w:t>Table of messages</w:t>
            </w:r>
            <w:r>
              <w:rPr>
                <w:noProof/>
                <w:webHidden/>
              </w:rPr>
              <w:tab/>
            </w:r>
            <w:r>
              <w:rPr>
                <w:noProof/>
                <w:webHidden/>
              </w:rPr>
              <w:fldChar w:fldCharType="begin"/>
            </w:r>
            <w:r>
              <w:rPr>
                <w:noProof/>
                <w:webHidden/>
              </w:rPr>
              <w:instrText xml:space="preserve"> PAGEREF _Toc236896037 \h </w:instrText>
            </w:r>
            <w:r>
              <w:rPr>
                <w:noProof/>
                <w:webHidden/>
              </w:rPr>
            </w:r>
            <w:r>
              <w:rPr>
                <w:noProof/>
                <w:webHidden/>
              </w:rPr>
              <w:fldChar w:fldCharType="separate"/>
            </w:r>
            <w:r>
              <w:rPr>
                <w:noProof/>
                <w:webHidden/>
              </w:rPr>
              <w:t>60</w:t>
            </w:r>
            <w:r>
              <w:rPr>
                <w:noProof/>
                <w:webHidden/>
              </w:rPr>
              <w:fldChar w:fldCharType="end"/>
            </w:r>
          </w:hyperlink>
        </w:p>
        <w:p w14:paraId="216C0D3A" w14:textId="5CED3D0D"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38" w:history="1">
            <w:r w:rsidRPr="00B87FE1">
              <w:rPr>
                <w:rStyle w:val="Hipercze"/>
                <w:noProof/>
                <w:lang w:eastAsia="pl-PL"/>
              </w:rPr>
              <w:t>9.</w:t>
            </w:r>
            <w:r>
              <w:rPr>
                <w:rFonts w:eastAsiaTheme="minorEastAsia"/>
                <w:noProof/>
                <w:kern w:val="2"/>
                <w:sz w:val="24"/>
                <w:szCs w:val="24"/>
                <w:lang w:eastAsia="pl-PL"/>
                <w14:ligatures w14:val="standardContextual"/>
              </w:rPr>
              <w:tab/>
            </w:r>
            <w:r w:rsidRPr="00B87FE1">
              <w:rPr>
                <w:rStyle w:val="Hipercze"/>
                <w:noProof/>
                <w:lang w:eastAsia="pl-PL"/>
              </w:rPr>
              <w:t>Maintenance</w:t>
            </w:r>
            <w:r>
              <w:rPr>
                <w:noProof/>
                <w:webHidden/>
              </w:rPr>
              <w:tab/>
            </w:r>
            <w:r>
              <w:rPr>
                <w:noProof/>
                <w:webHidden/>
              </w:rPr>
              <w:fldChar w:fldCharType="begin"/>
            </w:r>
            <w:r>
              <w:rPr>
                <w:noProof/>
                <w:webHidden/>
              </w:rPr>
              <w:instrText xml:space="preserve"> PAGEREF _Toc236896038 \h </w:instrText>
            </w:r>
            <w:r>
              <w:rPr>
                <w:noProof/>
                <w:webHidden/>
              </w:rPr>
            </w:r>
            <w:r>
              <w:rPr>
                <w:noProof/>
                <w:webHidden/>
              </w:rPr>
              <w:fldChar w:fldCharType="separate"/>
            </w:r>
            <w:r>
              <w:rPr>
                <w:noProof/>
                <w:webHidden/>
              </w:rPr>
              <w:t>61</w:t>
            </w:r>
            <w:r>
              <w:rPr>
                <w:noProof/>
                <w:webHidden/>
              </w:rPr>
              <w:fldChar w:fldCharType="end"/>
            </w:r>
          </w:hyperlink>
        </w:p>
        <w:p w14:paraId="49443094" w14:textId="40776E3A"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39" w:history="1">
            <w:r w:rsidRPr="00B87FE1">
              <w:rPr>
                <w:rStyle w:val="Hipercze"/>
                <w:noProof/>
                <w:lang w:val="en-US" w:eastAsia="pl-PL"/>
              </w:rPr>
              <w:t>9.1.</w:t>
            </w:r>
            <w:r>
              <w:rPr>
                <w:rFonts w:eastAsiaTheme="minorEastAsia"/>
                <w:noProof/>
                <w:kern w:val="2"/>
                <w:sz w:val="24"/>
                <w:szCs w:val="24"/>
                <w:lang w:eastAsia="pl-PL"/>
                <w14:ligatures w14:val="standardContextual"/>
              </w:rPr>
              <w:tab/>
            </w:r>
            <w:r w:rsidRPr="00B87FE1">
              <w:rPr>
                <w:rStyle w:val="Hipercze"/>
                <w:noProof/>
                <w:lang w:val="en-US" w:eastAsia="pl-PL"/>
              </w:rPr>
              <w:t>Inspections and maintenance</w:t>
            </w:r>
            <w:r>
              <w:rPr>
                <w:noProof/>
                <w:webHidden/>
              </w:rPr>
              <w:tab/>
            </w:r>
            <w:r>
              <w:rPr>
                <w:noProof/>
                <w:webHidden/>
              </w:rPr>
              <w:fldChar w:fldCharType="begin"/>
            </w:r>
            <w:r>
              <w:rPr>
                <w:noProof/>
                <w:webHidden/>
              </w:rPr>
              <w:instrText xml:space="preserve"> PAGEREF _Toc236896039 \h </w:instrText>
            </w:r>
            <w:r>
              <w:rPr>
                <w:noProof/>
                <w:webHidden/>
              </w:rPr>
            </w:r>
            <w:r>
              <w:rPr>
                <w:noProof/>
                <w:webHidden/>
              </w:rPr>
              <w:fldChar w:fldCharType="separate"/>
            </w:r>
            <w:r>
              <w:rPr>
                <w:noProof/>
                <w:webHidden/>
              </w:rPr>
              <w:t>61</w:t>
            </w:r>
            <w:r>
              <w:rPr>
                <w:noProof/>
                <w:webHidden/>
              </w:rPr>
              <w:fldChar w:fldCharType="end"/>
            </w:r>
          </w:hyperlink>
        </w:p>
        <w:p w14:paraId="580874AE" w14:textId="007FFC10" w:rsidR="00355BA7" w:rsidRDefault="00355BA7">
          <w:pPr>
            <w:pStyle w:val="Spistreci2"/>
            <w:tabs>
              <w:tab w:val="left" w:pos="720"/>
              <w:tab w:val="right" w:leader="dot" w:pos="9736"/>
            </w:tabs>
            <w:rPr>
              <w:rFonts w:eastAsiaTheme="minorEastAsia"/>
              <w:noProof/>
              <w:kern w:val="2"/>
              <w:sz w:val="24"/>
              <w:szCs w:val="24"/>
              <w:lang w:eastAsia="pl-PL"/>
              <w14:ligatures w14:val="standardContextual"/>
            </w:rPr>
          </w:pPr>
          <w:hyperlink w:anchor="_Toc236896040" w:history="1">
            <w:r w:rsidRPr="00B87FE1">
              <w:rPr>
                <w:rStyle w:val="Hipercze"/>
                <w:noProof/>
                <w:lang w:val="en-US"/>
              </w:rPr>
              <w:t>9.2.</w:t>
            </w:r>
            <w:r>
              <w:rPr>
                <w:rFonts w:eastAsiaTheme="minorEastAsia"/>
                <w:noProof/>
                <w:kern w:val="2"/>
                <w:sz w:val="24"/>
                <w:szCs w:val="24"/>
                <w:lang w:eastAsia="pl-PL"/>
                <w14:ligatures w14:val="standardContextual"/>
              </w:rPr>
              <w:tab/>
            </w:r>
            <w:r w:rsidRPr="00B87FE1">
              <w:rPr>
                <w:rStyle w:val="Hipercze"/>
                <w:noProof/>
                <w:lang w:val="en-US"/>
              </w:rPr>
              <w:t>Removal of the heat exchanger</w:t>
            </w:r>
            <w:r>
              <w:rPr>
                <w:noProof/>
                <w:webHidden/>
              </w:rPr>
              <w:tab/>
            </w:r>
            <w:r>
              <w:rPr>
                <w:noProof/>
                <w:webHidden/>
              </w:rPr>
              <w:fldChar w:fldCharType="begin"/>
            </w:r>
            <w:r>
              <w:rPr>
                <w:noProof/>
                <w:webHidden/>
              </w:rPr>
              <w:instrText xml:space="preserve"> PAGEREF _Toc236896040 \h </w:instrText>
            </w:r>
            <w:r>
              <w:rPr>
                <w:noProof/>
                <w:webHidden/>
              </w:rPr>
            </w:r>
            <w:r>
              <w:rPr>
                <w:noProof/>
                <w:webHidden/>
              </w:rPr>
              <w:fldChar w:fldCharType="separate"/>
            </w:r>
            <w:r>
              <w:rPr>
                <w:noProof/>
                <w:webHidden/>
              </w:rPr>
              <w:t>61</w:t>
            </w:r>
            <w:r>
              <w:rPr>
                <w:noProof/>
                <w:webHidden/>
              </w:rPr>
              <w:fldChar w:fldCharType="end"/>
            </w:r>
          </w:hyperlink>
        </w:p>
        <w:p w14:paraId="57712C06" w14:textId="11856890" w:rsidR="00355BA7" w:rsidRDefault="00355BA7">
          <w:pPr>
            <w:pStyle w:val="Spistreci1"/>
            <w:tabs>
              <w:tab w:val="left" w:pos="480"/>
              <w:tab w:val="right" w:leader="dot" w:pos="9736"/>
            </w:tabs>
            <w:rPr>
              <w:rFonts w:eastAsiaTheme="minorEastAsia"/>
              <w:noProof/>
              <w:kern w:val="2"/>
              <w:sz w:val="24"/>
              <w:szCs w:val="24"/>
              <w:lang w:eastAsia="pl-PL"/>
              <w14:ligatures w14:val="standardContextual"/>
            </w:rPr>
          </w:pPr>
          <w:hyperlink w:anchor="_Toc236896041" w:history="1">
            <w:r w:rsidRPr="00B87FE1">
              <w:rPr>
                <w:rStyle w:val="Hipercze"/>
                <w:noProof/>
                <w:lang w:val="en-US"/>
              </w:rPr>
              <w:t>10.</w:t>
            </w:r>
            <w:r>
              <w:rPr>
                <w:rFonts w:eastAsiaTheme="minorEastAsia"/>
                <w:noProof/>
                <w:kern w:val="2"/>
                <w:sz w:val="24"/>
                <w:szCs w:val="24"/>
                <w:lang w:eastAsia="pl-PL"/>
                <w14:ligatures w14:val="standardContextual"/>
              </w:rPr>
              <w:tab/>
            </w:r>
            <w:r w:rsidRPr="00B87FE1">
              <w:rPr>
                <w:rStyle w:val="Hipercze"/>
                <w:noProof/>
                <w:lang w:val="en-US"/>
              </w:rPr>
              <w:t>Warranty and Service</w:t>
            </w:r>
            <w:r>
              <w:rPr>
                <w:noProof/>
                <w:webHidden/>
              </w:rPr>
              <w:tab/>
            </w:r>
            <w:r>
              <w:rPr>
                <w:noProof/>
                <w:webHidden/>
              </w:rPr>
              <w:fldChar w:fldCharType="begin"/>
            </w:r>
            <w:r>
              <w:rPr>
                <w:noProof/>
                <w:webHidden/>
              </w:rPr>
              <w:instrText xml:space="preserve"> PAGEREF _Toc236896041 \h </w:instrText>
            </w:r>
            <w:r>
              <w:rPr>
                <w:noProof/>
                <w:webHidden/>
              </w:rPr>
            </w:r>
            <w:r>
              <w:rPr>
                <w:noProof/>
                <w:webHidden/>
              </w:rPr>
              <w:fldChar w:fldCharType="separate"/>
            </w:r>
            <w:r>
              <w:rPr>
                <w:noProof/>
                <w:webHidden/>
              </w:rPr>
              <w:t>63</w:t>
            </w:r>
            <w:r>
              <w:rPr>
                <w:noProof/>
                <w:webHidden/>
              </w:rPr>
              <w:fldChar w:fldCharType="end"/>
            </w:r>
          </w:hyperlink>
        </w:p>
        <w:p w14:paraId="2BB2C2D7" w14:textId="633CBABC"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42" w:history="1">
            <w:r w:rsidRPr="00B87FE1">
              <w:rPr>
                <w:rStyle w:val="Hipercze"/>
                <w:noProof/>
              </w:rPr>
              <w:t>10.1.</w:t>
            </w:r>
            <w:r>
              <w:rPr>
                <w:rFonts w:eastAsiaTheme="minorEastAsia"/>
                <w:noProof/>
                <w:kern w:val="2"/>
                <w:sz w:val="24"/>
                <w:szCs w:val="24"/>
                <w:lang w:eastAsia="pl-PL"/>
                <w14:ligatures w14:val="standardContextual"/>
              </w:rPr>
              <w:tab/>
            </w:r>
            <w:r w:rsidRPr="00B87FE1">
              <w:rPr>
                <w:rStyle w:val="Hipercze"/>
                <w:noProof/>
              </w:rPr>
              <w:t>Service</w:t>
            </w:r>
            <w:r>
              <w:rPr>
                <w:noProof/>
                <w:webHidden/>
              </w:rPr>
              <w:tab/>
            </w:r>
            <w:r>
              <w:rPr>
                <w:noProof/>
                <w:webHidden/>
              </w:rPr>
              <w:fldChar w:fldCharType="begin"/>
            </w:r>
            <w:r>
              <w:rPr>
                <w:noProof/>
                <w:webHidden/>
              </w:rPr>
              <w:instrText xml:space="preserve"> PAGEREF _Toc236896042 \h </w:instrText>
            </w:r>
            <w:r>
              <w:rPr>
                <w:noProof/>
                <w:webHidden/>
              </w:rPr>
            </w:r>
            <w:r>
              <w:rPr>
                <w:noProof/>
                <w:webHidden/>
              </w:rPr>
              <w:fldChar w:fldCharType="separate"/>
            </w:r>
            <w:r>
              <w:rPr>
                <w:noProof/>
                <w:webHidden/>
              </w:rPr>
              <w:t>63</w:t>
            </w:r>
            <w:r>
              <w:rPr>
                <w:noProof/>
                <w:webHidden/>
              </w:rPr>
              <w:fldChar w:fldCharType="end"/>
            </w:r>
          </w:hyperlink>
        </w:p>
        <w:p w14:paraId="03E971B9" w14:textId="1AB9F064" w:rsidR="00355BA7" w:rsidRDefault="00355BA7">
          <w:pPr>
            <w:pStyle w:val="Spistreci2"/>
            <w:tabs>
              <w:tab w:val="left" w:pos="960"/>
              <w:tab w:val="right" w:leader="dot" w:pos="9736"/>
            </w:tabs>
            <w:rPr>
              <w:rFonts w:eastAsiaTheme="minorEastAsia"/>
              <w:noProof/>
              <w:kern w:val="2"/>
              <w:sz w:val="24"/>
              <w:szCs w:val="24"/>
              <w:lang w:eastAsia="pl-PL"/>
              <w14:ligatures w14:val="standardContextual"/>
            </w:rPr>
          </w:pPr>
          <w:hyperlink w:anchor="_Toc236896043" w:history="1">
            <w:r w:rsidRPr="00B87FE1">
              <w:rPr>
                <w:rStyle w:val="Hipercze"/>
                <w:noProof/>
              </w:rPr>
              <w:t>10.2.</w:t>
            </w:r>
            <w:r>
              <w:rPr>
                <w:rFonts w:eastAsiaTheme="minorEastAsia"/>
                <w:noProof/>
                <w:kern w:val="2"/>
                <w:sz w:val="24"/>
                <w:szCs w:val="24"/>
                <w:lang w:eastAsia="pl-PL"/>
                <w14:ligatures w14:val="standardContextual"/>
              </w:rPr>
              <w:tab/>
            </w:r>
            <w:r w:rsidRPr="00B87FE1">
              <w:rPr>
                <w:rStyle w:val="Hipercze"/>
                <w:noProof/>
              </w:rPr>
              <w:t>Warranty</w:t>
            </w:r>
            <w:r>
              <w:rPr>
                <w:noProof/>
                <w:webHidden/>
              </w:rPr>
              <w:tab/>
            </w:r>
            <w:r>
              <w:rPr>
                <w:noProof/>
                <w:webHidden/>
              </w:rPr>
              <w:fldChar w:fldCharType="begin"/>
            </w:r>
            <w:r>
              <w:rPr>
                <w:noProof/>
                <w:webHidden/>
              </w:rPr>
              <w:instrText xml:space="preserve"> PAGEREF _Toc236896043 \h </w:instrText>
            </w:r>
            <w:r>
              <w:rPr>
                <w:noProof/>
                <w:webHidden/>
              </w:rPr>
            </w:r>
            <w:r>
              <w:rPr>
                <w:noProof/>
                <w:webHidden/>
              </w:rPr>
              <w:fldChar w:fldCharType="separate"/>
            </w:r>
            <w:r>
              <w:rPr>
                <w:noProof/>
                <w:webHidden/>
              </w:rPr>
              <w:t>63</w:t>
            </w:r>
            <w:r>
              <w:rPr>
                <w:noProof/>
                <w:webHidden/>
              </w:rPr>
              <w:fldChar w:fldCharType="end"/>
            </w:r>
          </w:hyperlink>
        </w:p>
        <w:p w14:paraId="5E9C0A6E" w14:textId="2DBC81DA" w:rsidR="00C14A26" w:rsidRPr="00A55635" w:rsidRDefault="00A55635">
          <w:pPr>
            <w:rPr>
              <w:sz w:val="16"/>
              <w:szCs w:val="16"/>
            </w:rPr>
          </w:pPr>
          <w:r>
            <w:rPr>
              <w:sz w:val="16"/>
              <w:szCs w:val="16"/>
            </w:rPr>
            <w:fldChar w:fldCharType="end"/>
          </w:r>
        </w:p>
      </w:sdtContent>
    </w:sdt>
    <w:p w14:paraId="6BE4FD1A" w14:textId="041729EA" w:rsidR="00C14A26" w:rsidRPr="00C14A26" w:rsidRDefault="00C14A26" w:rsidP="00C14A26">
      <w:pPr>
        <w:spacing w:after="160" w:line="278" w:lineRule="auto"/>
        <w:jc w:val="left"/>
        <w:rPr>
          <w:rFonts w:cstheme="minorHAnsi"/>
          <w:b/>
          <w:bCs/>
        </w:rPr>
      </w:pPr>
      <w:r>
        <w:rPr>
          <w:rFonts w:cstheme="minorHAnsi"/>
          <w:b/>
          <w:bCs/>
        </w:rPr>
        <w:br w:type="page"/>
      </w:r>
    </w:p>
    <w:p w14:paraId="4F38F82D" w14:textId="7BA61496" w:rsidR="00087624" w:rsidRDefault="00F67AD2">
      <w:pPr>
        <w:pStyle w:val="Nagwek1"/>
        <w:numPr>
          <w:ilvl w:val="0"/>
          <w:numId w:val="2"/>
        </w:numPr>
      </w:pPr>
      <w:bookmarkStart w:id="1" w:name="_Toc236895971"/>
      <w:r>
        <w:lastRenderedPageBreak/>
        <w:t>GENERAL</w:t>
      </w:r>
      <w:bookmarkEnd w:id="1"/>
    </w:p>
    <w:p w14:paraId="41992406" w14:textId="03D777EC" w:rsidR="00563DF8" w:rsidRDefault="00563DF8">
      <w:pPr>
        <w:pStyle w:val="Nagwek2"/>
        <w:numPr>
          <w:ilvl w:val="1"/>
          <w:numId w:val="3"/>
        </w:numPr>
      </w:pPr>
      <w:bookmarkStart w:id="2" w:name="_Toc236895972"/>
      <w:proofErr w:type="spellStart"/>
      <w:r>
        <w:t>P</w:t>
      </w:r>
      <w:r w:rsidR="00F67AD2">
        <w:t>urpose</w:t>
      </w:r>
      <w:proofErr w:type="spellEnd"/>
      <w:r w:rsidR="00F67AD2">
        <w:t xml:space="preserve"> of the </w:t>
      </w:r>
      <w:proofErr w:type="spellStart"/>
      <w:r w:rsidR="00F67AD2">
        <w:t>device</w:t>
      </w:r>
      <w:bookmarkEnd w:id="2"/>
      <w:proofErr w:type="spellEnd"/>
    </w:p>
    <w:p w14:paraId="3F14307A" w14:textId="4B3DE413" w:rsidR="00F67AD2" w:rsidRPr="000448BB" w:rsidRDefault="00F67AD2" w:rsidP="00F67AD2">
      <w:pPr>
        <w:autoSpaceDE w:val="0"/>
        <w:autoSpaceDN w:val="0"/>
        <w:adjustRightInd w:val="0"/>
        <w:spacing w:after="0"/>
        <w:ind w:left="284"/>
        <w:rPr>
          <w:rFonts w:cstheme="minorHAnsi"/>
          <w:bCs/>
          <w:color w:val="000000"/>
          <w:szCs w:val="24"/>
          <w:lang w:val="en-GB"/>
        </w:rPr>
      </w:pPr>
      <w:r w:rsidRPr="00F67AD2">
        <w:rPr>
          <w:lang w:val="en-US"/>
        </w:rPr>
        <w:t xml:space="preserve">A </w:t>
      </w:r>
      <w:r>
        <w:rPr>
          <w:lang w:val="en-US"/>
        </w:rPr>
        <w:t>recuperator</w:t>
      </w:r>
      <w:r w:rsidR="0080117D" w:rsidRPr="00F67AD2">
        <w:rPr>
          <w:lang w:val="en-US"/>
        </w:rPr>
        <w:t xml:space="preserve"> </w:t>
      </w:r>
      <w:r w:rsidRPr="000448BB">
        <w:rPr>
          <w:rFonts w:cstheme="minorHAnsi"/>
          <w:bCs/>
          <w:color w:val="000000"/>
          <w:szCs w:val="24"/>
          <w:lang w:val="en-GB"/>
        </w:rPr>
        <w:t>is used for ventilation of apartments, single-family houses, and offices. Fresh and filtered air is supplied to the rooms, the so-called "clean" rooms, living room, bedroom, and used air is extracted from the so-called "dirty" rooms, e.g. bathrooms, laundry rooms, kitchens, and wardrobes.</w:t>
      </w:r>
    </w:p>
    <w:p w14:paraId="04948893"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Continuous air exchange ensures better living comfort and removal of moisture from the building with simultaneous heat recovery.</w:t>
      </w:r>
    </w:p>
    <w:p w14:paraId="5148111F"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The device is equipped with an automatic bypass used mainly in summer at night, where the supplied cool air does not pass through the exchanger but is supplied directly to the rooms, improving the comfort in the building.</w:t>
      </w:r>
    </w:p>
    <w:p w14:paraId="54C5A20F"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As standard, each recuperator is equipped with a touch weekly controller. Using an additional module, the device can be connected to the Internet and controlled remotely. The design and manufacture of the product is based on harmonized standards</w:t>
      </w:r>
      <w:r w:rsidRPr="000448BB">
        <w:rPr>
          <w:rFonts w:cstheme="minorHAnsi"/>
          <w:bCs/>
          <w:szCs w:val="24"/>
          <w:lang w:val="en-GB"/>
        </w:rPr>
        <w:t>.</w:t>
      </w:r>
    </w:p>
    <w:p w14:paraId="30ED549A" w14:textId="3CE70473" w:rsidR="00563DF8" w:rsidRPr="00F67AD2" w:rsidRDefault="00563DF8" w:rsidP="00F52264">
      <w:pPr>
        <w:spacing w:after="0"/>
        <w:rPr>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563DF8" w:rsidRPr="00924C4F" w14:paraId="7D0F283F" w14:textId="77777777" w:rsidTr="0096240E">
        <w:trPr>
          <w:trHeight w:val="1462"/>
        </w:trPr>
        <w:tc>
          <w:tcPr>
            <w:tcW w:w="7498" w:type="dxa"/>
          </w:tcPr>
          <w:p w14:paraId="1BD36A4B" w14:textId="4195CCC3" w:rsidR="00563DF8" w:rsidRPr="00F67AD2" w:rsidRDefault="00F67AD2" w:rsidP="0001196D">
            <w:pPr>
              <w:rPr>
                <w:rFonts w:cstheme="minorHAnsi"/>
                <w:lang w:val="en-US"/>
              </w:rPr>
            </w:pPr>
            <w:r w:rsidRPr="000448BB">
              <w:rPr>
                <w:rFonts w:cstheme="minorHAnsi"/>
                <w:szCs w:val="24"/>
                <w:lang w:val="en-GB"/>
              </w:rPr>
              <w:t>If you intend to get rid of this product, do not dispose of it with normal household waste. According to the WEEE directive (Directive 2002/96/EC) in force in the European Union, separate methods of disposal must be used for used electrical and electronic equipment.</w:t>
            </w:r>
            <w:r w:rsidR="0080117D" w:rsidRPr="00F67AD2">
              <w:rPr>
                <w:rFonts w:cstheme="minorHAnsi"/>
                <w:szCs w:val="24"/>
                <w:lang w:val="en-US"/>
              </w:rPr>
              <w:t xml:space="preserve"> </w:t>
            </w:r>
            <w:r w:rsidRPr="00F67AD2">
              <w:rPr>
                <w:rFonts w:cstheme="minorHAnsi"/>
                <w:szCs w:val="24"/>
                <w:lang w:val="en-US"/>
              </w:rPr>
              <w:t>The aim of the directive is to prevent the adverse effects of electronic waste on the environment through its collection, reuse, recycling and recovery. The appliance is marked with the symbol of a crossed-out wheelie bin, which serves as a reminder of the obligation to collect end-of-life equipment separately</w:t>
            </w:r>
            <w:r w:rsidR="0080117D" w:rsidRPr="00F67AD2">
              <w:rPr>
                <w:rFonts w:cstheme="minorHAnsi"/>
                <w:szCs w:val="24"/>
                <w:lang w:val="en-US"/>
              </w:rPr>
              <w:t xml:space="preserve">. </w:t>
            </w:r>
            <w:r w:rsidRPr="000448BB">
              <w:rPr>
                <w:rFonts w:cstheme="minorHAnsi"/>
                <w:szCs w:val="24"/>
                <w:lang w:val="en-GB"/>
              </w:rPr>
              <w:t>For more information regarding the recycling of waste from this Product, please contact the municipal authorities in your area, with the appropriate waste disposal service.</w:t>
            </w:r>
          </w:p>
        </w:tc>
        <w:tc>
          <w:tcPr>
            <w:tcW w:w="2283" w:type="dxa"/>
            <w:vAlign w:val="center"/>
          </w:tcPr>
          <w:p w14:paraId="084FEBA1"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0919D256" wp14:editId="6857C22B">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563DF8" w:rsidRPr="00924C4F" w14:paraId="140C67A1" w14:textId="77777777" w:rsidTr="0096240E">
        <w:trPr>
          <w:trHeight w:val="990"/>
        </w:trPr>
        <w:tc>
          <w:tcPr>
            <w:tcW w:w="7498" w:type="dxa"/>
          </w:tcPr>
          <w:p w14:paraId="7F57C584" w14:textId="58BC4AA9" w:rsidR="00563DF8" w:rsidRPr="00F67AD2" w:rsidRDefault="00F67AD2" w:rsidP="009C1D3F">
            <w:pPr>
              <w:spacing w:after="0"/>
              <w:rPr>
                <w:lang w:val="en-US"/>
              </w:rPr>
            </w:pPr>
            <w:r w:rsidRPr="000448BB">
              <w:rPr>
                <w:rFonts w:cstheme="minorHAnsi"/>
                <w:lang w:val="en-GB"/>
              </w:rPr>
              <w:t>The manufacturer declares that the product complies with the LVD 2006/95/EC Directive, relating to electrical devices operating within the specified voltage range. The product has been marked as a result of the conformity assessment procedure.</w:t>
            </w:r>
          </w:p>
        </w:tc>
        <w:tc>
          <w:tcPr>
            <w:tcW w:w="2283" w:type="dxa"/>
            <w:vAlign w:val="center"/>
          </w:tcPr>
          <w:p w14:paraId="6541454C"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240D58C0" wp14:editId="709DBED2">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60464" cy="10007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A1076E" w14:textId="19DB8411" w:rsidR="00563DF8" w:rsidRDefault="00563DF8">
      <w:pPr>
        <w:pStyle w:val="Nagwek2"/>
        <w:numPr>
          <w:ilvl w:val="1"/>
          <w:numId w:val="3"/>
        </w:numPr>
      </w:pPr>
      <w:bookmarkStart w:id="3" w:name="_Toc236895973"/>
      <w:r>
        <w:t>D</w:t>
      </w:r>
      <w:r w:rsidR="00F67AD2">
        <w:t>elivery</w:t>
      </w:r>
      <w:bookmarkEnd w:id="3"/>
    </w:p>
    <w:p w14:paraId="661EEE1A" w14:textId="77777777" w:rsidR="00C621CF" w:rsidRPr="00C621CF" w:rsidRDefault="00C621CF" w:rsidP="00C621CF">
      <w:pPr>
        <w:rPr>
          <w:lang w:val="en-US" w:eastAsia="pl-PL"/>
        </w:rPr>
      </w:pPr>
      <w:r w:rsidRPr="00C621CF">
        <w:rPr>
          <w:lang w:val="en-US" w:eastAsia="pl-PL"/>
        </w:rPr>
        <w:t>Before installing the control unit, please ensure that all items in the kit are present.</w:t>
      </w:r>
    </w:p>
    <w:p w14:paraId="418A3001" w14:textId="77777777" w:rsidR="00C621CF" w:rsidRDefault="00C621CF" w:rsidP="00C621CF">
      <w:pPr>
        <w:rPr>
          <w:lang w:val="en-US" w:eastAsia="pl-PL"/>
        </w:rPr>
      </w:pPr>
      <w:r w:rsidRPr="00C621CF">
        <w:rPr>
          <w:lang w:val="en-US" w:eastAsia="pl-PL"/>
        </w:rPr>
        <w:t>If any of the following components are missing, please contact the retailer</w:t>
      </w:r>
      <w:r w:rsidR="00F52264" w:rsidRPr="00C621CF">
        <w:rPr>
          <w:lang w:val="en-US" w:eastAsia="pl-PL"/>
        </w:rPr>
        <w:t>.</w:t>
      </w:r>
    </w:p>
    <w:p w14:paraId="01BEDA0A" w14:textId="44D994C2" w:rsidR="00563DF8" w:rsidRPr="00C621CF" w:rsidRDefault="00C621CF" w:rsidP="00C621CF">
      <w:pPr>
        <w:rPr>
          <w:lang w:val="en-US" w:eastAsia="pl-PL"/>
        </w:rPr>
      </w:pPr>
      <w:r w:rsidRPr="00C621CF">
        <w:rPr>
          <w:lang w:val="en-US" w:eastAsia="pl-PL"/>
        </w:rPr>
        <w:lastRenderedPageBreak/>
        <w:t>The kit should include: an air handling unit, a control panel</w:t>
      </w:r>
      <w:r w:rsidR="00F52264" w:rsidRPr="00C621CF">
        <w:rPr>
          <w:lang w:val="en-US" w:eastAsia="pl-PL"/>
        </w:rPr>
        <w:t xml:space="preserve">, </w:t>
      </w:r>
      <w:r>
        <w:rPr>
          <w:lang w:val="en-US" w:eastAsia="pl-PL"/>
        </w:rPr>
        <w:t xml:space="preserve">a </w:t>
      </w:r>
      <w:proofErr w:type="spellStart"/>
      <w:r>
        <w:rPr>
          <w:lang w:val="en-US" w:eastAsia="pl-PL"/>
        </w:rPr>
        <w:t>MaxiControl</w:t>
      </w:r>
      <w:proofErr w:type="spellEnd"/>
      <w:r>
        <w:rPr>
          <w:lang w:val="en-US" w:eastAsia="pl-PL"/>
        </w:rPr>
        <w:t xml:space="preserve"> humidity sensor, an evaporation mat in the humidifier, set of air filters, </w:t>
      </w:r>
      <w:r w:rsidRPr="00C621CF">
        <w:rPr>
          <w:lang w:val="en-US" w:eastAsia="pl-PL"/>
        </w:rPr>
        <w:t xml:space="preserve">mounting brackets for the air handling </w:t>
      </w:r>
      <w:proofErr w:type="spellStart"/>
      <w:r w:rsidRPr="00C621CF">
        <w:rPr>
          <w:lang w:val="en-US" w:eastAsia="pl-PL"/>
        </w:rPr>
        <w:t>unit</w:t>
      </w:r>
      <w:r w:rsidR="00F52264" w:rsidRPr="00C621CF">
        <w:rPr>
          <w:rFonts w:cstheme="minorHAnsi"/>
          <w:lang w:val="en-US"/>
        </w:rPr>
        <w:t>i</w:t>
      </w:r>
      <w:proofErr w:type="spellEnd"/>
      <w:r w:rsidR="00F52264">
        <w:rPr>
          <w:rStyle w:val="Odwoanieprzypisudolnego"/>
          <w:rFonts w:cstheme="minorHAnsi"/>
        </w:rPr>
        <w:footnoteReference w:id="1"/>
      </w:r>
      <w:r w:rsidR="00F52264" w:rsidRPr="00C621CF">
        <w:rPr>
          <w:rFonts w:cstheme="minorHAnsi"/>
          <w:lang w:val="en-US"/>
        </w:rPr>
        <w:t xml:space="preserve">, </w:t>
      </w:r>
      <w:r w:rsidRPr="00C621CF">
        <w:rPr>
          <w:rFonts w:cstheme="minorHAnsi"/>
          <w:lang w:val="en-US"/>
        </w:rPr>
        <w:t>screws for fixing the brackets to the wall</w:t>
      </w:r>
      <w:r w:rsidR="00F52264">
        <w:rPr>
          <w:rStyle w:val="Odwoanieprzypisudolnego"/>
          <w:rFonts w:cstheme="minorHAnsi"/>
        </w:rPr>
        <w:footnoteReference w:id="2"/>
      </w:r>
      <w:r w:rsidR="009C1D3F" w:rsidRPr="00C621CF">
        <w:rPr>
          <w:rFonts w:cstheme="minorHAnsi"/>
          <w:lang w:val="en-US"/>
        </w:rPr>
        <w:t>, s</w:t>
      </w:r>
      <w:r>
        <w:rPr>
          <w:rFonts w:cstheme="minorHAnsi"/>
          <w:lang w:val="en-US"/>
        </w:rPr>
        <w:t>iphon</w:t>
      </w:r>
      <w:r w:rsidR="009C1D3F">
        <w:rPr>
          <w:rStyle w:val="Odwoanieprzypisudolnego"/>
          <w:rFonts w:cstheme="minorHAnsi"/>
        </w:rPr>
        <w:footnoteReference w:id="3"/>
      </w:r>
      <w:r w:rsidR="009C1D3F" w:rsidRPr="00C621CF">
        <w:rPr>
          <w:rFonts w:cstheme="minorHAnsi"/>
          <w:lang w:val="en-US"/>
        </w:rPr>
        <w:t>.</w:t>
      </w:r>
    </w:p>
    <w:p w14:paraId="11BF5587" w14:textId="7EBA49B7" w:rsidR="00563DF8" w:rsidRDefault="00C621CF">
      <w:pPr>
        <w:pStyle w:val="Nagwek2"/>
        <w:numPr>
          <w:ilvl w:val="1"/>
          <w:numId w:val="3"/>
        </w:numPr>
      </w:pPr>
      <w:bookmarkStart w:id="4" w:name="_Toc236895974"/>
      <w:proofErr w:type="spellStart"/>
      <w:r>
        <w:t>Safety</w:t>
      </w:r>
      <w:bookmarkEnd w:id="4"/>
      <w:proofErr w:type="spellEnd"/>
    </w:p>
    <w:p w14:paraId="7440CFBE" w14:textId="137AE1BB" w:rsidR="00563DF8" w:rsidRPr="007F6DB1" w:rsidRDefault="00563DF8" w:rsidP="00563DF8">
      <w:pPr>
        <w:pStyle w:val="Akapitzlist"/>
        <w:autoSpaceDE w:val="0"/>
        <w:autoSpaceDN w:val="0"/>
        <w:adjustRightInd w:val="0"/>
        <w:spacing w:after="0" w:line="240" w:lineRule="auto"/>
        <w:ind w:left="142"/>
        <w:jc w:val="center"/>
        <w:rPr>
          <w:rFonts w:cstheme="minorHAnsi"/>
          <w:b/>
          <w:bCs/>
          <w:color w:val="000000"/>
          <w:szCs w:val="24"/>
        </w:rPr>
      </w:pPr>
    </w:p>
    <w:p w14:paraId="435FD6B2" w14:textId="269FE5EB" w:rsidR="00C621CF" w:rsidRPr="000448BB" w:rsidRDefault="0010648E" w:rsidP="00C621CF">
      <w:pPr>
        <w:ind w:left="284"/>
        <w:rPr>
          <w:szCs w:val="24"/>
          <w:lang w:val="en-GB"/>
        </w:rPr>
      </w:pPr>
      <w:r w:rsidRPr="007F6DB1">
        <w:rPr>
          <w:rFonts w:cstheme="minorHAnsi"/>
          <w:b/>
          <w:bCs/>
          <w:noProof/>
          <w:color w:val="000000"/>
          <w:szCs w:val="24"/>
          <w:lang w:eastAsia="pl-PL"/>
        </w:rPr>
        <w:drawing>
          <wp:anchor distT="0" distB="0" distL="114300" distR="114300" simplePos="0" relativeHeight="251783168" behindDoc="0" locked="0" layoutInCell="1" allowOverlap="1" wp14:anchorId="72C7E1A5" wp14:editId="3A88A8D7">
            <wp:simplePos x="0" y="0"/>
            <wp:positionH relativeFrom="column">
              <wp:posOffset>0</wp:posOffset>
            </wp:positionH>
            <wp:positionV relativeFrom="paragraph">
              <wp:posOffset>4445</wp:posOffset>
            </wp:positionV>
            <wp:extent cx="600075" cy="653023"/>
            <wp:effectExtent l="0" t="0" r="0" b="0"/>
            <wp:wrapThrough wrapText="bothSides">
              <wp:wrapPolygon edited="0">
                <wp:start x="0" y="0"/>
                <wp:lineTo x="0" y="20802"/>
                <wp:lineTo x="20571" y="20802"/>
                <wp:lineTo x="20571" y="0"/>
                <wp:lineTo x="0" y="0"/>
              </wp:wrapPolygon>
            </wp:wrapThrough>
            <wp:docPr id="1833438382" name="Obraz 183343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C621CF" w:rsidRPr="00C621CF">
        <w:rPr>
          <w:szCs w:val="24"/>
          <w:lang w:val="en-GB"/>
        </w:rPr>
        <w:t xml:space="preserve"> </w:t>
      </w:r>
      <w:r w:rsidR="00C621CF" w:rsidRPr="000448BB">
        <w:rPr>
          <w:szCs w:val="24"/>
          <w:lang w:val="en-GB"/>
        </w:rPr>
        <w:t xml:space="preserve">The manufacturer waives any responsibility whatsoever for the damage resulting from improper installation and use of the product contrary to its intended use and this manual, and the resulting damage </w:t>
      </w:r>
      <w:r w:rsidR="00C621CF" w:rsidRPr="000448BB">
        <w:rPr>
          <w:b/>
          <w:szCs w:val="24"/>
          <w:lang w:val="en-GB"/>
        </w:rPr>
        <w:t>cannot be the basis for a complaint or warranty repairs.</w:t>
      </w:r>
    </w:p>
    <w:p w14:paraId="756EA99A" w14:textId="6E70DC28" w:rsidR="00563DF8" w:rsidRPr="001E476E" w:rsidRDefault="00B76B1B" w:rsidP="00563DF8">
      <w:pPr>
        <w:rPr>
          <w:rFonts w:cstheme="minorHAnsi"/>
          <w:szCs w:val="24"/>
          <w:lang w:val="en-US"/>
        </w:rPr>
      </w:pPr>
      <w:r w:rsidRPr="001E476E">
        <w:rPr>
          <w:rFonts w:cstheme="minorHAnsi"/>
          <w:b/>
          <w:szCs w:val="24"/>
          <w:lang w:val="en-US"/>
        </w:rPr>
        <w:t xml:space="preserve">  </w:t>
      </w:r>
    </w:p>
    <w:p w14:paraId="5451A1A4" w14:textId="77777777" w:rsidR="00B76B1B" w:rsidRPr="000448BB" w:rsidRDefault="00B76B1B" w:rsidP="00B76B1B">
      <w:pPr>
        <w:pStyle w:val="Akapitzlist"/>
        <w:numPr>
          <w:ilvl w:val="0"/>
          <w:numId w:val="1"/>
        </w:numPr>
        <w:autoSpaceDE w:val="0"/>
        <w:autoSpaceDN w:val="0"/>
        <w:adjustRightInd w:val="0"/>
        <w:spacing w:after="0"/>
        <w:rPr>
          <w:rFonts w:cstheme="minorHAnsi"/>
          <w:bCs/>
          <w:color w:val="000000"/>
          <w:szCs w:val="24"/>
          <w:lang w:val="en-GB"/>
        </w:rPr>
      </w:pPr>
      <w:r w:rsidRPr="000448BB">
        <w:rPr>
          <w:rFonts w:cstheme="minorHAnsi"/>
          <w:bCs/>
          <w:color w:val="000000"/>
          <w:szCs w:val="24"/>
          <w:lang w:val="en-GB"/>
        </w:rPr>
        <w:t xml:space="preserve">Installation of the device should be performed by </w:t>
      </w:r>
      <w:r w:rsidRPr="000448BB">
        <w:rPr>
          <w:rFonts w:cstheme="minorHAnsi"/>
          <w:b/>
          <w:bCs/>
          <w:color w:val="000000"/>
          <w:szCs w:val="24"/>
          <w:lang w:val="en-GB"/>
        </w:rPr>
        <w:t>appropriately qualified</w:t>
      </w:r>
      <w:r w:rsidRPr="000448BB">
        <w:rPr>
          <w:rFonts w:cstheme="minorHAnsi"/>
          <w:bCs/>
          <w:color w:val="000000"/>
          <w:szCs w:val="24"/>
          <w:lang w:val="en-GB"/>
        </w:rPr>
        <w:t xml:space="preserve"> personnel.</w:t>
      </w:r>
    </w:p>
    <w:p w14:paraId="5AB30265" w14:textId="77777777" w:rsidR="00B76B1B" w:rsidRPr="000448BB" w:rsidRDefault="00B76B1B" w:rsidP="00B76B1B">
      <w:pPr>
        <w:pStyle w:val="Akapitzlist"/>
        <w:numPr>
          <w:ilvl w:val="0"/>
          <w:numId w:val="1"/>
        </w:numPr>
        <w:autoSpaceDE w:val="0"/>
        <w:autoSpaceDN w:val="0"/>
        <w:adjustRightInd w:val="0"/>
        <w:spacing w:after="0"/>
        <w:rPr>
          <w:rFonts w:cstheme="minorHAnsi"/>
          <w:bCs/>
          <w:color w:val="000000"/>
          <w:szCs w:val="24"/>
          <w:lang w:val="en-GB"/>
        </w:rPr>
      </w:pPr>
      <w:r w:rsidRPr="000448BB">
        <w:rPr>
          <w:rFonts w:cstheme="minorHAnsi"/>
          <w:bCs/>
          <w:color w:val="000000"/>
          <w:szCs w:val="24"/>
          <w:lang w:val="en-GB"/>
        </w:rPr>
        <w:t>The device may only be operated by adults who have read the manual.</w:t>
      </w:r>
    </w:p>
    <w:p w14:paraId="206FB329"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 xml:space="preserve">It is forbidden </w:t>
      </w:r>
      <w:r w:rsidRPr="000448BB">
        <w:rPr>
          <w:rFonts w:cstheme="minorHAnsi"/>
          <w:bCs/>
          <w:szCs w:val="24"/>
          <w:lang w:val="en-GB"/>
        </w:rPr>
        <w:t>to install the device in an installation without an efficient protective conductor and residual current device.</w:t>
      </w:r>
    </w:p>
    <w:p w14:paraId="7838F6E5"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It is forbidden to mount the controller below the recuperator.</w:t>
      </w:r>
    </w:p>
    <w:p w14:paraId="3C64A893" w14:textId="77777777" w:rsidR="00B76B1B" w:rsidRPr="000448BB" w:rsidRDefault="00B76B1B" w:rsidP="00B76B1B">
      <w:pPr>
        <w:pStyle w:val="Akapitzlist"/>
        <w:numPr>
          <w:ilvl w:val="0"/>
          <w:numId w:val="1"/>
        </w:numPr>
        <w:rPr>
          <w:lang w:val="en-GB"/>
        </w:rPr>
      </w:pPr>
      <w:r w:rsidRPr="000448BB">
        <w:rPr>
          <w:lang w:val="en-GB"/>
        </w:rPr>
        <w:t xml:space="preserve">The electrical installation in which the device is connected </w:t>
      </w:r>
      <w:r w:rsidRPr="000448BB">
        <w:rPr>
          <w:b/>
          <w:lang w:val="en-GB"/>
        </w:rPr>
        <w:t>must be equipped</w:t>
      </w:r>
      <w:r w:rsidRPr="000448BB">
        <w:rPr>
          <w:lang w:val="en-GB"/>
        </w:rPr>
        <w:t xml:space="preserve"> with overvoltage protection.</w:t>
      </w:r>
    </w:p>
    <w:p w14:paraId="7CA3F321" w14:textId="77777777" w:rsidR="00B76B1B" w:rsidRPr="000448BB" w:rsidRDefault="00B76B1B" w:rsidP="00B76B1B">
      <w:pPr>
        <w:pStyle w:val="Akapitzlist"/>
        <w:numPr>
          <w:ilvl w:val="0"/>
          <w:numId w:val="1"/>
        </w:numPr>
        <w:autoSpaceDE w:val="0"/>
        <w:autoSpaceDN w:val="0"/>
        <w:adjustRightInd w:val="0"/>
        <w:spacing w:after="0" w:line="240" w:lineRule="auto"/>
        <w:rPr>
          <w:rFonts w:cstheme="minorHAnsi"/>
          <w:szCs w:val="24"/>
          <w:lang w:val="en-GB"/>
        </w:rPr>
      </w:pPr>
      <w:r w:rsidRPr="000448BB">
        <w:rPr>
          <w:rFonts w:cstheme="minorHAnsi"/>
          <w:bCs/>
          <w:szCs w:val="24"/>
          <w:lang w:val="en-GB"/>
        </w:rPr>
        <w:t xml:space="preserve">The unit should be installed in a place where the temperature is between </w:t>
      </w:r>
      <w:r w:rsidRPr="000448BB">
        <w:rPr>
          <w:rFonts w:cstheme="minorHAnsi"/>
          <w:b/>
          <w:bCs/>
          <w:szCs w:val="24"/>
          <w:lang w:val="en-GB"/>
        </w:rPr>
        <w:t>5°C and 45°C</w:t>
      </w:r>
      <w:r w:rsidRPr="000448BB">
        <w:rPr>
          <w:rFonts w:cstheme="minorHAnsi"/>
          <w:bCs/>
          <w:szCs w:val="24"/>
          <w:lang w:val="en-GB"/>
        </w:rPr>
        <w:t>. Too low ambient temperature may result in water vapour condensation on the casing of the device and, consequently, its failure</w:t>
      </w:r>
      <w:r w:rsidRPr="000448BB">
        <w:rPr>
          <w:rFonts w:cstheme="minorHAnsi"/>
          <w:szCs w:val="24"/>
          <w:lang w:val="en-GB"/>
        </w:rPr>
        <w:t>.</w:t>
      </w:r>
    </w:p>
    <w:p w14:paraId="0268DC6F" w14:textId="77777777" w:rsid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 xml:space="preserve">It is forbidden </w:t>
      </w:r>
      <w:r w:rsidRPr="000448BB">
        <w:rPr>
          <w:rFonts w:cstheme="minorHAnsi"/>
          <w:bCs/>
          <w:szCs w:val="24"/>
          <w:lang w:val="en-GB"/>
        </w:rPr>
        <w:t>to turn on the device in the building where construction works are carried out.</w:t>
      </w:r>
    </w:p>
    <w:p w14:paraId="36815A48" w14:textId="07166D39" w:rsidR="00563DF8" w:rsidRP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B76B1B">
        <w:rPr>
          <w:rFonts w:cstheme="minorHAnsi"/>
          <w:bCs/>
          <w:szCs w:val="24"/>
          <w:lang w:val="en-GB"/>
        </w:rPr>
        <w:t>The siphon should be attached to the recuperator, it must not be damaged.</w:t>
      </w:r>
      <w:r w:rsidR="00563DF8" w:rsidRPr="00B76B1B">
        <w:rPr>
          <w:rFonts w:cstheme="minorHAnsi"/>
          <w:bCs/>
          <w:szCs w:val="24"/>
          <w:lang w:val="en-US"/>
        </w:rPr>
        <w:t>.</w:t>
      </w:r>
    </w:p>
    <w:p w14:paraId="398E1BE6" w14:textId="654D5431" w:rsidR="00B76B1B" w:rsidRPr="00B76B1B" w:rsidRDefault="00B76B1B" w:rsidP="00B76B1B">
      <w:pPr>
        <w:pStyle w:val="Akapitzlist"/>
        <w:ind w:left="0" w:right="1"/>
        <w:rPr>
          <w:rFonts w:cstheme="minorHAnsi"/>
          <w:bCs/>
          <w:szCs w:val="24"/>
          <w:lang w:val="en-US"/>
        </w:rPr>
      </w:pPr>
      <w:r w:rsidRPr="007F6DB1">
        <w:rPr>
          <w:rFonts w:cstheme="minorHAnsi"/>
          <w:b/>
          <w:bCs/>
          <w:noProof/>
          <w:color w:val="000000"/>
          <w:szCs w:val="24"/>
          <w:lang w:eastAsia="pl-PL"/>
        </w:rPr>
        <w:drawing>
          <wp:anchor distT="0" distB="0" distL="114300" distR="114300" simplePos="0" relativeHeight="251798528" behindDoc="0" locked="0" layoutInCell="1" allowOverlap="1" wp14:anchorId="3A7FCAEC" wp14:editId="3E9019D6">
            <wp:simplePos x="0" y="0"/>
            <wp:positionH relativeFrom="column">
              <wp:posOffset>0</wp:posOffset>
            </wp:positionH>
            <wp:positionV relativeFrom="paragraph">
              <wp:posOffset>206375</wp:posOffset>
            </wp:positionV>
            <wp:extent cx="600075" cy="652780"/>
            <wp:effectExtent l="0" t="0" r="0" b="0"/>
            <wp:wrapThrough wrapText="bothSides">
              <wp:wrapPolygon edited="0">
                <wp:start x="0" y="0"/>
                <wp:lineTo x="0" y="20802"/>
                <wp:lineTo x="20571" y="20802"/>
                <wp:lineTo x="20571" y="0"/>
                <wp:lineTo x="0" y="0"/>
              </wp:wrapPolygon>
            </wp:wrapThrough>
            <wp:docPr id="414388013" name="Obraz 41438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anchor>
        </w:drawing>
      </w:r>
    </w:p>
    <w:p w14:paraId="27E95FD1" w14:textId="1904B981" w:rsidR="00B76B1B" w:rsidRPr="001E476E" w:rsidRDefault="00B76B1B" w:rsidP="00B76B1B">
      <w:pPr>
        <w:pStyle w:val="Akapitzlist"/>
        <w:ind w:left="0" w:right="1"/>
        <w:rPr>
          <w:rFonts w:cstheme="minorHAnsi"/>
          <w:bCs/>
          <w:szCs w:val="24"/>
          <w:lang w:val="en-US"/>
        </w:rPr>
      </w:pPr>
      <w:r w:rsidRPr="00B76B1B">
        <w:rPr>
          <w:b/>
          <w:bCs/>
          <w:lang w:val="en-US"/>
        </w:rPr>
        <w:t>A damaged drain may lead to water leakage and flooding the unit. The room in which the device is located should be equipped with a drain in the floor. Do not place other electric and electronic devices under or in the immediate vicinity of the recuperator.</w:t>
      </w:r>
    </w:p>
    <w:p w14:paraId="3F0D95E4" w14:textId="77777777" w:rsidR="00B76B1B" w:rsidRPr="00B76B1B" w:rsidRDefault="00B76B1B" w:rsidP="00B76B1B">
      <w:pPr>
        <w:pStyle w:val="Akapitzlist"/>
        <w:rPr>
          <w:rFonts w:cstheme="minorHAnsi"/>
          <w:bCs/>
          <w:szCs w:val="24"/>
          <w:lang w:val="en-US"/>
        </w:rPr>
      </w:pPr>
    </w:p>
    <w:p w14:paraId="78BE033C"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Upon replacement of the filters, it is necessary to check that they are properly inserted and that the door is properly closed. </w:t>
      </w:r>
    </w:p>
    <w:p w14:paraId="2C8F0B09"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Maintenance and filter replacement should be performed with the equipment </w:t>
      </w:r>
      <w:r w:rsidRPr="000448BB">
        <w:rPr>
          <w:rFonts w:cstheme="minorHAnsi"/>
          <w:b/>
          <w:bCs/>
          <w:szCs w:val="24"/>
          <w:lang w:val="en-GB"/>
        </w:rPr>
        <w:t>disconnected</w:t>
      </w:r>
      <w:r w:rsidRPr="000448BB">
        <w:rPr>
          <w:rFonts w:cstheme="minorHAnsi"/>
          <w:bCs/>
          <w:szCs w:val="24"/>
          <w:lang w:val="en-GB"/>
        </w:rPr>
        <w:t xml:space="preserve"> from the 230 V mains.</w:t>
      </w:r>
    </w:p>
    <w:p w14:paraId="06A72407"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After maintenance work, always make sure that all drain and inlet valves are tight. Plumbing must be checked regularly.</w:t>
      </w:r>
    </w:p>
    <w:p w14:paraId="7E6788D1" w14:textId="77777777" w:rsid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In the event of a water leak, stop using the device and disconnect it from the power supply. Subsequently, make sure to contact the </w:t>
      </w:r>
      <w:r w:rsidRPr="000448BB">
        <w:rPr>
          <w:rFonts w:cstheme="minorHAnsi"/>
          <w:b/>
          <w:bCs/>
          <w:szCs w:val="24"/>
          <w:lang w:val="en-GB"/>
        </w:rPr>
        <w:t>Wanas customer service</w:t>
      </w:r>
      <w:r w:rsidRPr="000448BB">
        <w:rPr>
          <w:rFonts w:cstheme="minorHAnsi"/>
          <w:bCs/>
          <w:szCs w:val="24"/>
          <w:lang w:val="en-GB"/>
        </w:rPr>
        <w:t>.</w:t>
      </w:r>
    </w:p>
    <w:p w14:paraId="57541753" w14:textId="336680CA" w:rsidR="00B76B1B" w:rsidRP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B76B1B">
        <w:rPr>
          <w:rFonts w:cstheme="minorHAnsi"/>
          <w:bCs/>
          <w:szCs w:val="24"/>
          <w:lang w:val="en-GB"/>
        </w:rPr>
        <w:lastRenderedPageBreak/>
        <w:t>The manufacturer bears no liability for damage caused by direct or indirect actions of people or animals, resulting from non-compliance with this manual, in particular the notes on installation, operation and maintenance of the device.</w:t>
      </w:r>
    </w:p>
    <w:p w14:paraId="0261DFA6" w14:textId="77777777" w:rsidR="00B76B1B" w:rsidRDefault="00B76B1B" w:rsidP="00B76B1B">
      <w:pPr>
        <w:pStyle w:val="Akapitzlist"/>
        <w:autoSpaceDE w:val="0"/>
        <w:autoSpaceDN w:val="0"/>
        <w:adjustRightInd w:val="0"/>
        <w:spacing w:after="0"/>
        <w:ind w:left="0"/>
        <w:rPr>
          <w:rFonts w:cstheme="minorHAnsi"/>
          <w:bCs/>
          <w:szCs w:val="24"/>
          <w:lang w:val="en-GB"/>
        </w:rPr>
      </w:pPr>
    </w:p>
    <w:p w14:paraId="3206F865" w14:textId="4CF6EB82" w:rsidR="00B76B1B" w:rsidRPr="001E476E" w:rsidRDefault="00B76B1B" w:rsidP="00B76B1B">
      <w:pPr>
        <w:pStyle w:val="Akapitzlist"/>
        <w:autoSpaceDE w:val="0"/>
        <w:autoSpaceDN w:val="0"/>
        <w:adjustRightInd w:val="0"/>
        <w:spacing w:after="0"/>
        <w:ind w:left="0"/>
        <w:rPr>
          <w:rFonts w:cstheme="minorHAnsi"/>
          <w:b/>
          <w:szCs w:val="24"/>
          <w:lang w:val="en-US"/>
        </w:rPr>
      </w:pPr>
      <w:r w:rsidRPr="007F6DB1">
        <w:rPr>
          <w:rFonts w:cstheme="minorHAnsi"/>
          <w:b/>
          <w:bCs/>
          <w:noProof/>
          <w:color w:val="000000"/>
          <w:szCs w:val="24"/>
          <w:lang w:eastAsia="pl-PL"/>
        </w:rPr>
        <w:drawing>
          <wp:anchor distT="0" distB="0" distL="114300" distR="114300" simplePos="0" relativeHeight="251800576" behindDoc="0" locked="0" layoutInCell="1" allowOverlap="1" wp14:anchorId="7146C377" wp14:editId="6C610A2A">
            <wp:simplePos x="0" y="0"/>
            <wp:positionH relativeFrom="column">
              <wp:posOffset>0</wp:posOffset>
            </wp:positionH>
            <wp:positionV relativeFrom="paragraph">
              <wp:posOffset>130175</wp:posOffset>
            </wp:positionV>
            <wp:extent cx="600075" cy="653023"/>
            <wp:effectExtent l="0" t="0" r="0" b="0"/>
            <wp:wrapThrough wrapText="bothSides">
              <wp:wrapPolygon edited="0">
                <wp:start x="0" y="0"/>
                <wp:lineTo x="0" y="20802"/>
                <wp:lineTo x="20571" y="20802"/>
                <wp:lineTo x="20571" y="0"/>
                <wp:lineTo x="0" y="0"/>
              </wp:wrapPolygon>
            </wp:wrapThrough>
            <wp:docPr id="666005725" name="Obraz 6660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p>
    <w:p w14:paraId="34B1E4A6" w14:textId="028E6E14" w:rsidR="0010648E" w:rsidRPr="00B76B1B" w:rsidRDefault="00B76B1B" w:rsidP="0010648E">
      <w:pPr>
        <w:pStyle w:val="Akapitzlist"/>
        <w:autoSpaceDE w:val="0"/>
        <w:autoSpaceDN w:val="0"/>
        <w:adjustRightInd w:val="0"/>
        <w:spacing w:after="0"/>
        <w:ind w:left="0"/>
        <w:rPr>
          <w:rFonts w:cstheme="minorHAnsi"/>
          <w:bCs/>
          <w:szCs w:val="24"/>
          <w:lang w:val="en-US"/>
        </w:rPr>
      </w:pPr>
      <w:r w:rsidRPr="00B76B1B">
        <w:rPr>
          <w:rFonts w:cstheme="minorHAnsi"/>
          <w:b/>
          <w:szCs w:val="24"/>
          <w:lang w:val="en-US"/>
        </w:rPr>
        <w:t>The control unit should operate continuously. Frequent switching off and restarting may accelerate wear and tear on components, particularly the fans.</w:t>
      </w:r>
    </w:p>
    <w:p w14:paraId="48F53315" w14:textId="77777777" w:rsidR="0010648E" w:rsidRPr="00B76B1B" w:rsidRDefault="0010648E" w:rsidP="0010648E">
      <w:pPr>
        <w:pStyle w:val="Akapitzlist"/>
        <w:autoSpaceDE w:val="0"/>
        <w:autoSpaceDN w:val="0"/>
        <w:adjustRightInd w:val="0"/>
        <w:spacing w:after="0"/>
        <w:ind w:left="0"/>
        <w:rPr>
          <w:rFonts w:cstheme="minorHAnsi"/>
          <w:bCs/>
          <w:szCs w:val="24"/>
          <w:lang w:val="en-US"/>
        </w:rPr>
      </w:pPr>
    </w:p>
    <w:p w14:paraId="62EC3AEA" w14:textId="77777777" w:rsidR="0010648E" w:rsidRDefault="0010648E" w:rsidP="0010648E">
      <w:pPr>
        <w:pStyle w:val="Akapitzlist"/>
        <w:autoSpaceDE w:val="0"/>
        <w:autoSpaceDN w:val="0"/>
        <w:adjustRightInd w:val="0"/>
        <w:spacing w:after="0"/>
        <w:ind w:left="0"/>
        <w:rPr>
          <w:rFonts w:cstheme="minorHAnsi"/>
          <w:bCs/>
          <w:szCs w:val="24"/>
          <w:lang w:val="en-US"/>
        </w:rPr>
      </w:pPr>
    </w:p>
    <w:p w14:paraId="59E331F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E3BB45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AAB029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65373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4D9238A"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AD1C738"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7BB2FE1"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EEFF1D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4AAE94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5FA6375"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06CE182"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357694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BDB5768" w14:textId="77777777" w:rsidR="00B76B1B" w:rsidRDefault="00B76B1B" w:rsidP="0010648E">
      <w:pPr>
        <w:pStyle w:val="Akapitzlist"/>
        <w:autoSpaceDE w:val="0"/>
        <w:autoSpaceDN w:val="0"/>
        <w:adjustRightInd w:val="0"/>
        <w:spacing w:after="0"/>
        <w:ind w:left="0"/>
        <w:rPr>
          <w:rFonts w:cstheme="minorHAnsi"/>
          <w:bCs/>
          <w:szCs w:val="24"/>
          <w:lang w:val="en-US"/>
        </w:rPr>
      </w:pPr>
    </w:p>
    <w:p w14:paraId="35EC35E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5E0AE2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4C9F0DA"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0FC9B05"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855C2F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2A2087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FB658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5C300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02EE80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AD94BE4"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D40981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8B6901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53AE53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F92A284"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484F080" w14:textId="77777777" w:rsidR="00B76B1B" w:rsidRDefault="00B76B1B" w:rsidP="0010648E">
      <w:pPr>
        <w:pStyle w:val="Akapitzlist"/>
        <w:autoSpaceDE w:val="0"/>
        <w:autoSpaceDN w:val="0"/>
        <w:adjustRightInd w:val="0"/>
        <w:spacing w:after="0"/>
        <w:ind w:left="0"/>
        <w:rPr>
          <w:rFonts w:cstheme="minorHAnsi"/>
          <w:bCs/>
          <w:szCs w:val="24"/>
          <w:lang w:val="en-US"/>
        </w:rPr>
      </w:pPr>
    </w:p>
    <w:p w14:paraId="3840D5FE"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FDBB90A" w14:textId="77777777" w:rsidR="00B76B1B" w:rsidRPr="00B76B1B" w:rsidRDefault="00B76B1B" w:rsidP="0010648E">
      <w:pPr>
        <w:pStyle w:val="Akapitzlist"/>
        <w:autoSpaceDE w:val="0"/>
        <w:autoSpaceDN w:val="0"/>
        <w:adjustRightInd w:val="0"/>
        <w:spacing w:after="0"/>
        <w:ind w:left="0"/>
        <w:rPr>
          <w:rFonts w:cstheme="minorHAnsi"/>
          <w:bCs/>
          <w:szCs w:val="24"/>
          <w:lang w:val="en-US"/>
        </w:rPr>
      </w:pPr>
    </w:p>
    <w:p w14:paraId="1130DC38" w14:textId="7481C285" w:rsidR="00563DF8" w:rsidRDefault="00B76B1B">
      <w:pPr>
        <w:pStyle w:val="Nagwek2"/>
        <w:numPr>
          <w:ilvl w:val="1"/>
          <w:numId w:val="3"/>
        </w:numPr>
      </w:pPr>
      <w:bookmarkStart w:id="5" w:name="_Toc236895975"/>
      <w:proofErr w:type="spellStart"/>
      <w:r>
        <w:lastRenderedPageBreak/>
        <w:t>Dimensions</w:t>
      </w:r>
      <w:bookmarkEnd w:id="5"/>
      <w:proofErr w:type="spellEnd"/>
    </w:p>
    <w:p w14:paraId="4434E717" w14:textId="5DCD8B93" w:rsidR="00606567" w:rsidRPr="00055D7B" w:rsidRDefault="00317917" w:rsidP="00055D7B">
      <w:pPr>
        <w:pStyle w:val="Akapitzlist"/>
        <w:autoSpaceDE w:val="0"/>
        <w:autoSpaceDN w:val="0"/>
        <w:adjustRightInd w:val="0"/>
        <w:spacing w:after="0"/>
        <w:ind w:left="0"/>
        <w:jc w:val="center"/>
        <w:rPr>
          <w:rFonts w:cstheme="minorHAnsi"/>
          <w:bCs/>
          <w:szCs w:val="24"/>
        </w:rPr>
      </w:pPr>
      <w:r>
        <w:rPr>
          <w:rFonts w:cstheme="minorHAnsi"/>
          <w:bCs/>
          <w:szCs w:val="24"/>
        </w:rPr>
        <w:t>Combo 430 | 630</w:t>
      </w:r>
    </w:p>
    <w:p w14:paraId="1020BBE2" w14:textId="31A41198" w:rsidR="00C43069" w:rsidRDefault="00BB6C08" w:rsidP="00606567">
      <w:pPr>
        <w:spacing w:after="160" w:line="278" w:lineRule="auto"/>
        <w:jc w:val="center"/>
      </w:pPr>
      <w:r>
        <w:rPr>
          <w:noProof/>
        </w:rPr>
        <w:drawing>
          <wp:inline distT="0" distB="0" distL="0" distR="0" wp14:anchorId="7E43BBC6" wp14:editId="6F8A1A68">
            <wp:extent cx="6192000" cy="7200559"/>
            <wp:effectExtent l="0" t="0" r="0" b="0"/>
            <wp:docPr id="53870838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08383" name="Grafika 538708383"/>
                    <pic:cNvPicPr/>
                  </pic:nvPicPr>
                  <pic:blipFill rotWithShape="1">
                    <a:blip r:embed="rId12">
                      <a:extLst>
                        <a:ext uri="{96DAC541-7B7A-43D3-8B79-37D633B846F1}">
                          <asvg:svgBlip xmlns:asvg="http://schemas.microsoft.com/office/drawing/2016/SVG/main" r:embed="rId13"/>
                        </a:ext>
                      </a:extLst>
                    </a:blip>
                    <a:srcRect t="9135" b="8645"/>
                    <a:stretch>
                      <a:fillRect/>
                    </a:stretch>
                  </pic:blipFill>
                  <pic:spPr bwMode="auto">
                    <a:xfrm>
                      <a:off x="0" y="0"/>
                      <a:ext cx="6192000" cy="7200559"/>
                    </a:xfrm>
                    <a:prstGeom prst="rect">
                      <a:avLst/>
                    </a:prstGeom>
                    <a:ln>
                      <a:noFill/>
                    </a:ln>
                    <a:extLst>
                      <a:ext uri="{53640926-AAD7-44D8-BBD7-CCE9431645EC}">
                        <a14:shadowObscured xmlns:a14="http://schemas.microsoft.com/office/drawing/2010/main"/>
                      </a:ext>
                    </a:extLst>
                  </pic:spPr>
                </pic:pic>
              </a:graphicData>
            </a:graphic>
          </wp:inline>
        </w:drawing>
      </w:r>
    </w:p>
    <w:p w14:paraId="62957249" w14:textId="1C9A4474" w:rsidR="00055D7B" w:rsidRDefault="00055D7B" w:rsidP="00606567">
      <w:pPr>
        <w:spacing w:after="160" w:line="278" w:lineRule="auto"/>
        <w:jc w:val="center"/>
      </w:pPr>
      <w:r>
        <w:rPr>
          <w:noProof/>
        </w:rPr>
        <mc:AlternateContent>
          <mc:Choice Requires="wps">
            <w:drawing>
              <wp:anchor distT="45720" distB="45720" distL="114300" distR="114300" simplePos="0" relativeHeight="251846656" behindDoc="0" locked="0" layoutInCell="1" allowOverlap="1" wp14:anchorId="10C69541" wp14:editId="2A7E7052">
                <wp:simplePos x="0" y="0"/>
                <wp:positionH relativeFrom="column">
                  <wp:posOffset>0</wp:posOffset>
                </wp:positionH>
                <wp:positionV relativeFrom="paragraph">
                  <wp:posOffset>45720</wp:posOffset>
                </wp:positionV>
                <wp:extent cx="2078966" cy="672465"/>
                <wp:effectExtent l="0" t="0" r="0" b="0"/>
                <wp:wrapNone/>
                <wp:docPr id="5690478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66" cy="672465"/>
                        </a:xfrm>
                        <a:prstGeom prst="rect">
                          <a:avLst/>
                        </a:prstGeom>
                        <a:solidFill>
                          <a:srgbClr val="FFFFFF"/>
                        </a:solidFill>
                        <a:ln w="9525">
                          <a:noFill/>
                          <a:miter lim="800000"/>
                          <a:headEnd/>
                          <a:tailEnd/>
                        </a:ln>
                      </wps:spPr>
                      <wps:txbx>
                        <w:txbxContent>
                          <w:p w14:paraId="18E238A7" w14:textId="09152A11" w:rsidR="00055D7B" w:rsidRPr="003D3DC1" w:rsidRDefault="00055D7B" w:rsidP="00055D7B">
                            <w:pPr>
                              <w:spacing w:after="0"/>
                              <w:rPr>
                                <w:sz w:val="16"/>
                                <w:szCs w:val="14"/>
                                <w:lang w:val="en-US"/>
                              </w:rPr>
                            </w:pPr>
                            <w:r w:rsidRPr="003D3DC1">
                              <w:rPr>
                                <w:sz w:val="16"/>
                                <w:szCs w:val="14"/>
                                <w:lang w:val="en-US"/>
                              </w:rPr>
                              <w:t>A-</w:t>
                            </w:r>
                            <w:r w:rsidR="003D3DC1" w:rsidRPr="003D3DC1">
                              <w:rPr>
                                <w:sz w:val="16"/>
                                <w:szCs w:val="14"/>
                                <w:lang w:val="en-US"/>
                              </w:rPr>
                              <w:t>Air taken from o</w:t>
                            </w:r>
                            <w:r w:rsidR="003D3DC1">
                              <w:rPr>
                                <w:sz w:val="16"/>
                                <w:szCs w:val="14"/>
                                <w:lang w:val="en-US"/>
                              </w:rPr>
                              <w:t>utside of the building</w:t>
                            </w:r>
                          </w:p>
                          <w:p w14:paraId="39A426F9" w14:textId="42067A5A" w:rsidR="00055D7B" w:rsidRPr="003D3DC1" w:rsidRDefault="00055D7B" w:rsidP="00055D7B">
                            <w:pPr>
                              <w:spacing w:after="0"/>
                              <w:rPr>
                                <w:sz w:val="16"/>
                                <w:szCs w:val="14"/>
                                <w:lang w:val="en-US"/>
                              </w:rPr>
                            </w:pPr>
                            <w:r w:rsidRPr="003D3DC1">
                              <w:rPr>
                                <w:sz w:val="16"/>
                                <w:szCs w:val="14"/>
                                <w:lang w:val="en-US"/>
                              </w:rPr>
                              <w:t>B-</w:t>
                            </w:r>
                            <w:r w:rsidR="003D3DC1" w:rsidRPr="003D3DC1">
                              <w:rPr>
                                <w:sz w:val="16"/>
                                <w:szCs w:val="14"/>
                                <w:lang w:val="en-US"/>
                              </w:rPr>
                              <w:t>Air taken from r</w:t>
                            </w:r>
                            <w:r w:rsidR="003D3DC1">
                              <w:rPr>
                                <w:sz w:val="16"/>
                                <w:szCs w:val="14"/>
                                <w:lang w:val="en-US"/>
                              </w:rPr>
                              <w:t>ooms</w:t>
                            </w:r>
                          </w:p>
                          <w:p w14:paraId="69780329" w14:textId="0B5FC1CA" w:rsidR="00055D7B" w:rsidRPr="003D3DC1" w:rsidRDefault="00055D7B" w:rsidP="00055D7B">
                            <w:pPr>
                              <w:spacing w:after="0"/>
                              <w:rPr>
                                <w:sz w:val="16"/>
                                <w:szCs w:val="14"/>
                                <w:lang w:val="en-US"/>
                              </w:rPr>
                            </w:pPr>
                            <w:r w:rsidRPr="003D3DC1">
                              <w:rPr>
                                <w:sz w:val="16"/>
                                <w:szCs w:val="14"/>
                                <w:lang w:val="en-US"/>
                              </w:rPr>
                              <w:t>C-</w:t>
                            </w:r>
                            <w:r w:rsidR="003D3DC1" w:rsidRPr="003D3DC1">
                              <w:rPr>
                                <w:sz w:val="16"/>
                                <w:szCs w:val="14"/>
                                <w:lang w:val="en-US"/>
                              </w:rPr>
                              <w:t>Air supplied to r</w:t>
                            </w:r>
                            <w:r w:rsidR="003D3DC1">
                              <w:rPr>
                                <w:sz w:val="16"/>
                                <w:szCs w:val="14"/>
                                <w:lang w:val="en-US"/>
                              </w:rPr>
                              <w:t>ooms</w:t>
                            </w:r>
                          </w:p>
                          <w:p w14:paraId="3C1E1A88" w14:textId="47316759" w:rsidR="00055D7B" w:rsidRPr="003D3DC1" w:rsidRDefault="00055D7B" w:rsidP="00055D7B">
                            <w:pPr>
                              <w:spacing w:after="0"/>
                              <w:rPr>
                                <w:sz w:val="16"/>
                                <w:szCs w:val="14"/>
                                <w:lang w:val="en-US"/>
                              </w:rPr>
                            </w:pPr>
                            <w:r w:rsidRPr="003D3DC1">
                              <w:rPr>
                                <w:sz w:val="16"/>
                                <w:szCs w:val="14"/>
                                <w:lang w:val="en-US"/>
                              </w:rPr>
                              <w:t>D-</w:t>
                            </w:r>
                            <w:r w:rsidR="003D3DC1" w:rsidRPr="003D3DC1">
                              <w:rPr>
                                <w:sz w:val="16"/>
                                <w:szCs w:val="14"/>
                                <w:lang w:val="en-US"/>
                              </w:rPr>
                              <w:t>A</w:t>
                            </w:r>
                            <w:r w:rsidR="003D3DC1">
                              <w:rPr>
                                <w:sz w:val="16"/>
                                <w:szCs w:val="14"/>
                                <w:lang w:val="en-US"/>
                              </w:rPr>
                              <w:t>ir discharged outside the building</w:t>
                            </w:r>
                          </w:p>
                          <w:p w14:paraId="69EC96B1" w14:textId="77777777" w:rsidR="00055D7B" w:rsidRPr="003D3DC1" w:rsidRDefault="00055D7B" w:rsidP="00055D7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69541" id="_x0000_t202" coordsize="21600,21600" o:spt="202" path="m,l,21600r21600,l21600,xe">
                <v:stroke joinstyle="miter"/>
                <v:path gradientshapeok="t" o:connecttype="rect"/>
              </v:shapetype>
              <v:shape id="_x0000_s1026" type="#_x0000_t202" style="position:absolute;left:0;text-align:left;margin-left:0;margin-top:3.6pt;width:163.7pt;height:52.9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" stroked="f">
                <v:textbox>
                  <w:txbxContent>
                    <w:p w14:paraId="18E238A7" w14:textId="09152A11" w:rsidR="00055D7B" w:rsidRPr="003D3DC1" w:rsidRDefault="00055D7B" w:rsidP="00055D7B">
                      <w:pPr>
                        <w:spacing w:after="0"/>
                        <w:rPr>
                          <w:sz w:val="16"/>
                          <w:szCs w:val="14"/>
                          <w:lang w:val="en-US"/>
                        </w:rPr>
                      </w:pPr>
                      <w:r w:rsidRPr="003D3DC1">
                        <w:rPr>
                          <w:sz w:val="16"/>
                          <w:szCs w:val="14"/>
                          <w:lang w:val="en-US"/>
                        </w:rPr>
                        <w:t>A-</w:t>
                      </w:r>
                      <w:r w:rsidR="003D3DC1" w:rsidRPr="003D3DC1">
                        <w:rPr>
                          <w:sz w:val="16"/>
                          <w:szCs w:val="14"/>
                          <w:lang w:val="en-US"/>
                        </w:rPr>
                        <w:t>Air taken from o</w:t>
                      </w:r>
                      <w:r w:rsidR="003D3DC1">
                        <w:rPr>
                          <w:sz w:val="16"/>
                          <w:szCs w:val="14"/>
                          <w:lang w:val="en-US"/>
                        </w:rPr>
                        <w:t>utside of the building</w:t>
                      </w:r>
                    </w:p>
                    <w:p w14:paraId="39A426F9" w14:textId="42067A5A" w:rsidR="00055D7B" w:rsidRPr="003D3DC1" w:rsidRDefault="00055D7B" w:rsidP="00055D7B">
                      <w:pPr>
                        <w:spacing w:after="0"/>
                        <w:rPr>
                          <w:sz w:val="16"/>
                          <w:szCs w:val="14"/>
                          <w:lang w:val="en-US"/>
                        </w:rPr>
                      </w:pPr>
                      <w:r w:rsidRPr="003D3DC1">
                        <w:rPr>
                          <w:sz w:val="16"/>
                          <w:szCs w:val="14"/>
                          <w:lang w:val="en-US"/>
                        </w:rPr>
                        <w:t>B-</w:t>
                      </w:r>
                      <w:r w:rsidR="003D3DC1" w:rsidRPr="003D3DC1">
                        <w:rPr>
                          <w:sz w:val="16"/>
                          <w:szCs w:val="14"/>
                          <w:lang w:val="en-US"/>
                        </w:rPr>
                        <w:t>Air taken from r</w:t>
                      </w:r>
                      <w:r w:rsidR="003D3DC1">
                        <w:rPr>
                          <w:sz w:val="16"/>
                          <w:szCs w:val="14"/>
                          <w:lang w:val="en-US"/>
                        </w:rPr>
                        <w:t>ooms</w:t>
                      </w:r>
                    </w:p>
                    <w:p w14:paraId="69780329" w14:textId="0B5FC1CA" w:rsidR="00055D7B" w:rsidRPr="003D3DC1" w:rsidRDefault="00055D7B" w:rsidP="00055D7B">
                      <w:pPr>
                        <w:spacing w:after="0"/>
                        <w:rPr>
                          <w:sz w:val="16"/>
                          <w:szCs w:val="14"/>
                          <w:lang w:val="en-US"/>
                        </w:rPr>
                      </w:pPr>
                      <w:r w:rsidRPr="003D3DC1">
                        <w:rPr>
                          <w:sz w:val="16"/>
                          <w:szCs w:val="14"/>
                          <w:lang w:val="en-US"/>
                        </w:rPr>
                        <w:t>C-</w:t>
                      </w:r>
                      <w:r w:rsidR="003D3DC1" w:rsidRPr="003D3DC1">
                        <w:rPr>
                          <w:sz w:val="16"/>
                          <w:szCs w:val="14"/>
                          <w:lang w:val="en-US"/>
                        </w:rPr>
                        <w:t>Air supplied to r</w:t>
                      </w:r>
                      <w:r w:rsidR="003D3DC1">
                        <w:rPr>
                          <w:sz w:val="16"/>
                          <w:szCs w:val="14"/>
                          <w:lang w:val="en-US"/>
                        </w:rPr>
                        <w:t>ooms</w:t>
                      </w:r>
                    </w:p>
                    <w:p w14:paraId="3C1E1A88" w14:textId="47316759" w:rsidR="00055D7B" w:rsidRPr="003D3DC1" w:rsidRDefault="00055D7B" w:rsidP="00055D7B">
                      <w:pPr>
                        <w:spacing w:after="0"/>
                        <w:rPr>
                          <w:sz w:val="16"/>
                          <w:szCs w:val="14"/>
                          <w:lang w:val="en-US"/>
                        </w:rPr>
                      </w:pPr>
                      <w:r w:rsidRPr="003D3DC1">
                        <w:rPr>
                          <w:sz w:val="16"/>
                          <w:szCs w:val="14"/>
                          <w:lang w:val="en-US"/>
                        </w:rPr>
                        <w:t>D-</w:t>
                      </w:r>
                      <w:r w:rsidR="003D3DC1" w:rsidRPr="003D3DC1">
                        <w:rPr>
                          <w:sz w:val="16"/>
                          <w:szCs w:val="14"/>
                          <w:lang w:val="en-US"/>
                        </w:rPr>
                        <w:t>A</w:t>
                      </w:r>
                      <w:r w:rsidR="003D3DC1">
                        <w:rPr>
                          <w:sz w:val="16"/>
                          <w:szCs w:val="14"/>
                          <w:lang w:val="en-US"/>
                        </w:rPr>
                        <w:t>ir discharged outside the building</w:t>
                      </w:r>
                    </w:p>
                    <w:p w14:paraId="69EC96B1" w14:textId="77777777" w:rsidR="00055D7B" w:rsidRPr="003D3DC1" w:rsidRDefault="00055D7B" w:rsidP="00055D7B">
                      <w:pPr>
                        <w:rPr>
                          <w:lang w:val="en-US"/>
                        </w:rPr>
                      </w:pPr>
                    </w:p>
                  </w:txbxContent>
                </v:textbox>
              </v:shape>
            </w:pict>
          </mc:Fallback>
        </mc:AlternateContent>
      </w:r>
    </w:p>
    <w:p w14:paraId="4560DD6A" w14:textId="5036CB79" w:rsidR="00055D7B" w:rsidRDefault="00055D7B" w:rsidP="00606567">
      <w:pPr>
        <w:spacing w:after="160" w:line="278" w:lineRule="auto"/>
        <w:jc w:val="center"/>
      </w:pPr>
    </w:p>
    <w:p w14:paraId="1D6DAD19" w14:textId="5AE10F13" w:rsidR="00BB6C08" w:rsidRDefault="00BB6C08" w:rsidP="00606567">
      <w:pPr>
        <w:spacing w:after="160" w:line="278" w:lineRule="auto"/>
        <w:jc w:val="center"/>
      </w:pPr>
    </w:p>
    <w:p w14:paraId="03E6AF9D" w14:textId="012C9DB6" w:rsidR="00BB6C08" w:rsidRDefault="00BB6C08" w:rsidP="00BB6C08">
      <w:pPr>
        <w:spacing w:after="160" w:line="278" w:lineRule="auto"/>
        <w:jc w:val="center"/>
      </w:pPr>
      <w:r>
        <w:lastRenderedPageBreak/>
        <w:t>Combo 830</w:t>
      </w:r>
      <w:r w:rsidR="003103BA">
        <w:t xml:space="preserve"> | 1030</w:t>
      </w:r>
    </w:p>
    <w:p w14:paraId="4A722524" w14:textId="7E87FDB3" w:rsidR="00BB6C08" w:rsidRDefault="003103BA" w:rsidP="00BB6C08">
      <w:pPr>
        <w:spacing w:after="160" w:line="278" w:lineRule="auto"/>
        <w:jc w:val="center"/>
      </w:pPr>
      <w:r>
        <w:rPr>
          <w:noProof/>
        </w:rPr>
        <w:drawing>
          <wp:inline distT="0" distB="0" distL="0" distR="0" wp14:anchorId="31087F5D" wp14:editId="75DE4696">
            <wp:extent cx="6192000" cy="7200559"/>
            <wp:effectExtent l="0" t="0" r="0" b="0"/>
            <wp:docPr id="607266735"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08383" name="Grafika 1"/>
                    <pic:cNvPicPr/>
                  </pic:nvPicPr>
                  <pic:blipFill>
                    <a:blip r:embed="rId14">
                      <a:extLst>
                        <a:ext uri="{96DAC541-7B7A-43D3-8B79-37D633B846F1}">
                          <asvg:svgBlip xmlns:asvg="http://schemas.microsoft.com/office/drawing/2016/SVG/main" r:embed="rId15"/>
                        </a:ext>
                      </a:extLst>
                    </a:blip>
                    <a:srcRect t="8890" b="8890"/>
                    <a:stretch>
                      <a:fillRect/>
                    </a:stretch>
                  </pic:blipFill>
                  <pic:spPr bwMode="auto">
                    <a:xfrm>
                      <a:off x="0" y="0"/>
                      <a:ext cx="6192000" cy="7200559"/>
                    </a:xfrm>
                    <a:prstGeom prst="rect">
                      <a:avLst/>
                    </a:prstGeom>
                    <a:extLst>
                      <a:ext uri="{53640926-AAD7-44D8-BBD7-CCE9431645EC}">
                        <a14:shadowObscured xmlns:a14="http://schemas.microsoft.com/office/drawing/2010/main"/>
                      </a:ext>
                    </a:extLst>
                  </pic:spPr>
                </pic:pic>
              </a:graphicData>
            </a:graphic>
          </wp:inline>
        </w:drawing>
      </w:r>
    </w:p>
    <w:p w14:paraId="4A06EE76" w14:textId="71412474" w:rsidR="003103BA" w:rsidRDefault="003103BA" w:rsidP="00BB6C08">
      <w:pPr>
        <w:spacing w:after="160" w:line="278" w:lineRule="auto"/>
        <w:jc w:val="center"/>
      </w:pPr>
    </w:p>
    <w:p w14:paraId="64A065DE" w14:textId="421CB51D" w:rsidR="003103BA" w:rsidRDefault="003103BA" w:rsidP="00BB6C08">
      <w:pPr>
        <w:spacing w:after="160" w:line="278" w:lineRule="auto"/>
        <w:jc w:val="center"/>
      </w:pPr>
      <w:r>
        <w:rPr>
          <w:noProof/>
        </w:rPr>
        <mc:AlternateContent>
          <mc:Choice Requires="wps">
            <w:drawing>
              <wp:anchor distT="45720" distB="45720" distL="114300" distR="114300" simplePos="0" relativeHeight="251857920" behindDoc="0" locked="0" layoutInCell="1" allowOverlap="1" wp14:anchorId="03FADE37" wp14:editId="63D52258">
                <wp:simplePos x="0" y="0"/>
                <wp:positionH relativeFrom="column">
                  <wp:posOffset>8255</wp:posOffset>
                </wp:positionH>
                <wp:positionV relativeFrom="paragraph">
                  <wp:posOffset>266951</wp:posOffset>
                </wp:positionV>
                <wp:extent cx="2078355" cy="672465"/>
                <wp:effectExtent l="0" t="0" r="0" b="0"/>
                <wp:wrapNone/>
                <wp:docPr id="8522213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672465"/>
                        </a:xfrm>
                        <a:prstGeom prst="rect">
                          <a:avLst/>
                        </a:prstGeom>
                        <a:solidFill>
                          <a:srgbClr val="FFFFFF"/>
                        </a:solidFill>
                        <a:ln w="9525">
                          <a:noFill/>
                          <a:miter lim="800000"/>
                          <a:headEnd/>
                          <a:tailEnd/>
                        </a:ln>
                      </wps:spPr>
                      <wps:txbx>
                        <w:txbxContent>
                          <w:p w14:paraId="780F041F" w14:textId="77777777" w:rsidR="003D3DC1" w:rsidRPr="003D3DC1" w:rsidRDefault="003D3DC1" w:rsidP="003D3DC1">
                            <w:pPr>
                              <w:spacing w:after="0"/>
                              <w:rPr>
                                <w:sz w:val="16"/>
                                <w:szCs w:val="14"/>
                                <w:lang w:val="en-US"/>
                              </w:rPr>
                            </w:pPr>
                            <w:r w:rsidRPr="003D3DC1">
                              <w:rPr>
                                <w:sz w:val="16"/>
                                <w:szCs w:val="14"/>
                                <w:lang w:val="en-US"/>
                              </w:rPr>
                              <w:t>A-Air taken from o</w:t>
                            </w:r>
                            <w:r>
                              <w:rPr>
                                <w:sz w:val="16"/>
                                <w:szCs w:val="14"/>
                                <w:lang w:val="en-US"/>
                              </w:rPr>
                              <w:t>utside of the building</w:t>
                            </w:r>
                          </w:p>
                          <w:p w14:paraId="731E0B60" w14:textId="77777777" w:rsidR="003D3DC1" w:rsidRPr="003D3DC1" w:rsidRDefault="003D3DC1" w:rsidP="003D3DC1">
                            <w:pPr>
                              <w:spacing w:after="0"/>
                              <w:rPr>
                                <w:sz w:val="16"/>
                                <w:szCs w:val="14"/>
                                <w:lang w:val="en-US"/>
                              </w:rPr>
                            </w:pPr>
                            <w:r w:rsidRPr="003D3DC1">
                              <w:rPr>
                                <w:sz w:val="16"/>
                                <w:szCs w:val="14"/>
                                <w:lang w:val="en-US"/>
                              </w:rPr>
                              <w:t>B-Air taken from r</w:t>
                            </w:r>
                            <w:r>
                              <w:rPr>
                                <w:sz w:val="16"/>
                                <w:szCs w:val="14"/>
                                <w:lang w:val="en-US"/>
                              </w:rPr>
                              <w:t>ooms</w:t>
                            </w:r>
                          </w:p>
                          <w:p w14:paraId="62A7544A" w14:textId="77777777" w:rsidR="003D3DC1" w:rsidRPr="003D3DC1" w:rsidRDefault="003D3DC1" w:rsidP="003D3DC1">
                            <w:pPr>
                              <w:spacing w:after="0"/>
                              <w:rPr>
                                <w:sz w:val="16"/>
                                <w:szCs w:val="14"/>
                                <w:lang w:val="en-US"/>
                              </w:rPr>
                            </w:pPr>
                            <w:r w:rsidRPr="003D3DC1">
                              <w:rPr>
                                <w:sz w:val="16"/>
                                <w:szCs w:val="14"/>
                                <w:lang w:val="en-US"/>
                              </w:rPr>
                              <w:t>C-Air supplied to r</w:t>
                            </w:r>
                            <w:r>
                              <w:rPr>
                                <w:sz w:val="16"/>
                                <w:szCs w:val="14"/>
                                <w:lang w:val="en-US"/>
                              </w:rPr>
                              <w:t>ooms</w:t>
                            </w:r>
                          </w:p>
                          <w:p w14:paraId="485982CF" w14:textId="77777777" w:rsidR="003D3DC1" w:rsidRPr="003D3DC1" w:rsidRDefault="003D3DC1" w:rsidP="003D3DC1">
                            <w:pPr>
                              <w:spacing w:after="0"/>
                              <w:rPr>
                                <w:sz w:val="16"/>
                                <w:szCs w:val="14"/>
                                <w:lang w:val="en-US"/>
                              </w:rPr>
                            </w:pPr>
                            <w:r w:rsidRPr="003D3DC1">
                              <w:rPr>
                                <w:sz w:val="16"/>
                                <w:szCs w:val="14"/>
                                <w:lang w:val="en-US"/>
                              </w:rPr>
                              <w:t>D-A</w:t>
                            </w:r>
                            <w:r>
                              <w:rPr>
                                <w:sz w:val="16"/>
                                <w:szCs w:val="14"/>
                                <w:lang w:val="en-US"/>
                              </w:rPr>
                              <w:t>ir discharged outside the building</w:t>
                            </w:r>
                          </w:p>
                          <w:p w14:paraId="746FFAF7" w14:textId="77777777" w:rsidR="003103BA" w:rsidRPr="003D3DC1" w:rsidRDefault="003103BA" w:rsidP="003103B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ADE37" id="_x0000_s1027" type="#_x0000_t202" style="position:absolute;left:0;text-align:left;margin-left:.65pt;margin-top:21pt;width:163.65pt;height:52.95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" stroked="f">
                <v:textbox>
                  <w:txbxContent>
                    <w:p w14:paraId="780F041F" w14:textId="77777777" w:rsidR="003D3DC1" w:rsidRPr="003D3DC1" w:rsidRDefault="003D3DC1" w:rsidP="003D3DC1">
                      <w:pPr>
                        <w:spacing w:after="0"/>
                        <w:rPr>
                          <w:sz w:val="16"/>
                          <w:szCs w:val="14"/>
                          <w:lang w:val="en-US"/>
                        </w:rPr>
                      </w:pPr>
                      <w:r w:rsidRPr="003D3DC1">
                        <w:rPr>
                          <w:sz w:val="16"/>
                          <w:szCs w:val="14"/>
                          <w:lang w:val="en-US"/>
                        </w:rPr>
                        <w:t>A-Air taken from o</w:t>
                      </w:r>
                      <w:r>
                        <w:rPr>
                          <w:sz w:val="16"/>
                          <w:szCs w:val="14"/>
                          <w:lang w:val="en-US"/>
                        </w:rPr>
                        <w:t>utside of the building</w:t>
                      </w:r>
                    </w:p>
                    <w:p w14:paraId="731E0B60" w14:textId="77777777" w:rsidR="003D3DC1" w:rsidRPr="003D3DC1" w:rsidRDefault="003D3DC1" w:rsidP="003D3DC1">
                      <w:pPr>
                        <w:spacing w:after="0"/>
                        <w:rPr>
                          <w:sz w:val="16"/>
                          <w:szCs w:val="14"/>
                          <w:lang w:val="en-US"/>
                        </w:rPr>
                      </w:pPr>
                      <w:r w:rsidRPr="003D3DC1">
                        <w:rPr>
                          <w:sz w:val="16"/>
                          <w:szCs w:val="14"/>
                          <w:lang w:val="en-US"/>
                        </w:rPr>
                        <w:t>B-Air taken from r</w:t>
                      </w:r>
                      <w:r>
                        <w:rPr>
                          <w:sz w:val="16"/>
                          <w:szCs w:val="14"/>
                          <w:lang w:val="en-US"/>
                        </w:rPr>
                        <w:t>ooms</w:t>
                      </w:r>
                    </w:p>
                    <w:p w14:paraId="62A7544A" w14:textId="77777777" w:rsidR="003D3DC1" w:rsidRPr="003D3DC1" w:rsidRDefault="003D3DC1" w:rsidP="003D3DC1">
                      <w:pPr>
                        <w:spacing w:after="0"/>
                        <w:rPr>
                          <w:sz w:val="16"/>
                          <w:szCs w:val="14"/>
                          <w:lang w:val="en-US"/>
                        </w:rPr>
                      </w:pPr>
                      <w:r w:rsidRPr="003D3DC1">
                        <w:rPr>
                          <w:sz w:val="16"/>
                          <w:szCs w:val="14"/>
                          <w:lang w:val="en-US"/>
                        </w:rPr>
                        <w:t>C-Air supplied to r</w:t>
                      </w:r>
                      <w:r>
                        <w:rPr>
                          <w:sz w:val="16"/>
                          <w:szCs w:val="14"/>
                          <w:lang w:val="en-US"/>
                        </w:rPr>
                        <w:t>ooms</w:t>
                      </w:r>
                    </w:p>
                    <w:p w14:paraId="485982CF" w14:textId="77777777" w:rsidR="003D3DC1" w:rsidRPr="003D3DC1" w:rsidRDefault="003D3DC1" w:rsidP="003D3DC1">
                      <w:pPr>
                        <w:spacing w:after="0"/>
                        <w:rPr>
                          <w:sz w:val="16"/>
                          <w:szCs w:val="14"/>
                          <w:lang w:val="en-US"/>
                        </w:rPr>
                      </w:pPr>
                      <w:r w:rsidRPr="003D3DC1">
                        <w:rPr>
                          <w:sz w:val="16"/>
                          <w:szCs w:val="14"/>
                          <w:lang w:val="en-US"/>
                        </w:rPr>
                        <w:t>D-A</w:t>
                      </w:r>
                      <w:r>
                        <w:rPr>
                          <w:sz w:val="16"/>
                          <w:szCs w:val="14"/>
                          <w:lang w:val="en-US"/>
                        </w:rPr>
                        <w:t>ir discharged outside the building</w:t>
                      </w:r>
                    </w:p>
                    <w:p w14:paraId="746FFAF7" w14:textId="77777777" w:rsidR="003103BA" w:rsidRPr="003D3DC1" w:rsidRDefault="003103BA" w:rsidP="003103BA">
                      <w:pPr>
                        <w:rPr>
                          <w:lang w:val="en-US"/>
                        </w:rPr>
                      </w:pPr>
                    </w:p>
                  </w:txbxContent>
                </v:textbox>
              </v:shape>
            </w:pict>
          </mc:Fallback>
        </mc:AlternateContent>
      </w:r>
    </w:p>
    <w:p w14:paraId="6441668C" w14:textId="77777777" w:rsidR="003103BA" w:rsidRDefault="003103BA" w:rsidP="00BB6C08">
      <w:pPr>
        <w:spacing w:after="160" w:line="278" w:lineRule="auto"/>
        <w:jc w:val="center"/>
      </w:pPr>
    </w:p>
    <w:p w14:paraId="14D58448" w14:textId="77777777" w:rsidR="00AF716F" w:rsidRDefault="00AF716F" w:rsidP="00BB6C08">
      <w:pPr>
        <w:spacing w:after="160" w:line="278" w:lineRule="auto"/>
        <w:jc w:val="center"/>
      </w:pPr>
    </w:p>
    <w:p w14:paraId="7A24645E" w14:textId="6B84DEC1" w:rsidR="00AF716F" w:rsidRPr="003D3DC1" w:rsidRDefault="00AF716F" w:rsidP="00AF716F">
      <w:pPr>
        <w:spacing w:after="160" w:line="278" w:lineRule="auto"/>
        <w:jc w:val="center"/>
        <w:rPr>
          <w:lang w:val="en-US"/>
        </w:rPr>
      </w:pPr>
      <w:r w:rsidRPr="003D3DC1">
        <w:rPr>
          <w:lang w:val="en-US"/>
        </w:rPr>
        <w:lastRenderedPageBreak/>
        <w:t>Combo 1330</w:t>
      </w:r>
    </w:p>
    <w:p w14:paraId="5304F3AE" w14:textId="2B5F45E8" w:rsidR="00AF716F" w:rsidRDefault="00AF716F" w:rsidP="00AF716F">
      <w:pPr>
        <w:spacing w:after="160" w:line="278" w:lineRule="auto"/>
        <w:jc w:val="center"/>
      </w:pPr>
      <w:r>
        <w:rPr>
          <w:noProof/>
        </w:rPr>
        <w:drawing>
          <wp:inline distT="0" distB="0" distL="0" distR="0" wp14:anchorId="0109A994" wp14:editId="74812B41">
            <wp:extent cx="5993301" cy="8532000"/>
            <wp:effectExtent l="0" t="0" r="0" b="0"/>
            <wp:docPr id="949558754"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58754" name="Grafika 949558754"/>
                    <pic:cNvPicPr/>
                  </pic:nvPicPr>
                  <pic:blipFill rotWithShape="1">
                    <a:blip r:embed="rId16">
                      <a:extLst>
                        <a:ext uri="{96DAC541-7B7A-43D3-8B79-37D633B846F1}">
                          <asvg:svgBlip xmlns:asvg="http://schemas.microsoft.com/office/drawing/2016/SVG/main" r:embed="rId17"/>
                        </a:ext>
                      </a:extLst>
                    </a:blip>
                    <a:srcRect b="-652"/>
                    <a:stretch>
                      <a:fillRect/>
                    </a:stretch>
                  </pic:blipFill>
                  <pic:spPr bwMode="auto">
                    <a:xfrm>
                      <a:off x="0" y="0"/>
                      <a:ext cx="5993301" cy="8532000"/>
                    </a:xfrm>
                    <a:prstGeom prst="rect">
                      <a:avLst/>
                    </a:prstGeom>
                    <a:ln>
                      <a:noFill/>
                    </a:ln>
                    <a:extLst>
                      <a:ext uri="{53640926-AAD7-44D8-BBD7-CCE9431645EC}">
                        <a14:shadowObscured xmlns:a14="http://schemas.microsoft.com/office/drawing/2010/main"/>
                      </a:ext>
                    </a:extLst>
                  </pic:spPr>
                </pic:pic>
              </a:graphicData>
            </a:graphic>
          </wp:inline>
        </w:drawing>
      </w:r>
    </w:p>
    <w:p w14:paraId="1CC13A16" w14:textId="183095FB" w:rsidR="00F3086B" w:rsidRDefault="003D3DC1" w:rsidP="00F3086B">
      <w:pPr>
        <w:pStyle w:val="Nagwek2"/>
        <w:numPr>
          <w:ilvl w:val="1"/>
          <w:numId w:val="3"/>
        </w:numPr>
      </w:pPr>
      <w:bookmarkStart w:id="6" w:name="_Toc236895976"/>
      <w:proofErr w:type="spellStart"/>
      <w:r>
        <w:lastRenderedPageBreak/>
        <w:t>Dimensions</w:t>
      </w:r>
      <w:proofErr w:type="spellEnd"/>
      <w:r>
        <w:t xml:space="preserve"> of </w:t>
      </w:r>
      <w:r w:rsidR="00F3086B">
        <w:t xml:space="preserve"> Display V2</w:t>
      </w:r>
      <w:bookmarkEnd w:id="6"/>
    </w:p>
    <w:p w14:paraId="45F78E7E" w14:textId="77777777" w:rsidR="00A170DD" w:rsidRPr="00A170DD" w:rsidRDefault="00A170DD" w:rsidP="00A170DD"/>
    <w:p w14:paraId="5F5A5008" w14:textId="26A6AA83" w:rsidR="00F3086B" w:rsidRDefault="00A170DD" w:rsidP="00F3086B">
      <w:r>
        <w:rPr>
          <w:noProof/>
          <w14:ligatures w14:val="standardContextual"/>
        </w:rPr>
        <w:drawing>
          <wp:inline distT="0" distB="0" distL="0" distR="0" wp14:anchorId="62E83DBA" wp14:editId="6AEA6903">
            <wp:extent cx="6192000" cy="5558633"/>
            <wp:effectExtent l="0" t="0" r="0" b="4445"/>
            <wp:docPr id="1746640233" name="Graf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0233" name="Grafika 1746640233"/>
                    <pic:cNvPicPr/>
                  </pic:nvPicPr>
                  <pic:blipFill rotWithShape="1">
                    <a:blip r:embed="rId18">
                      <a:extLst>
                        <a:ext uri="{96DAC541-7B7A-43D3-8B79-37D633B846F1}">
                          <asvg:svgBlip xmlns:asvg="http://schemas.microsoft.com/office/drawing/2016/SVG/main" r:embed="rId19"/>
                        </a:ext>
                      </a:extLst>
                    </a:blip>
                    <a:srcRect t="17937" b="18590"/>
                    <a:stretch>
                      <a:fillRect/>
                    </a:stretch>
                  </pic:blipFill>
                  <pic:spPr bwMode="auto">
                    <a:xfrm>
                      <a:off x="0" y="0"/>
                      <a:ext cx="6192000" cy="5558633"/>
                    </a:xfrm>
                    <a:prstGeom prst="rect">
                      <a:avLst/>
                    </a:prstGeom>
                    <a:ln>
                      <a:noFill/>
                    </a:ln>
                    <a:extLst>
                      <a:ext uri="{53640926-AAD7-44D8-BBD7-CCE9431645EC}">
                        <a14:shadowObscured xmlns:a14="http://schemas.microsoft.com/office/drawing/2010/main"/>
                      </a:ext>
                    </a:extLst>
                  </pic:spPr>
                </pic:pic>
              </a:graphicData>
            </a:graphic>
          </wp:inline>
        </w:drawing>
      </w:r>
    </w:p>
    <w:p w14:paraId="18DA1550" w14:textId="77777777" w:rsidR="00C43069" w:rsidRDefault="00C43069" w:rsidP="00F3086B"/>
    <w:p w14:paraId="6CCFD01C" w14:textId="77777777" w:rsidR="00C43069" w:rsidRDefault="00C43069" w:rsidP="00F3086B"/>
    <w:p w14:paraId="09C88B51" w14:textId="77777777" w:rsidR="00C43069" w:rsidRDefault="00C43069" w:rsidP="00F3086B"/>
    <w:p w14:paraId="16CDBC6B" w14:textId="77777777" w:rsidR="00C43069" w:rsidRDefault="00C43069" w:rsidP="00F3086B"/>
    <w:p w14:paraId="4920007C" w14:textId="77777777" w:rsidR="00C43069" w:rsidRDefault="00C43069" w:rsidP="00F3086B"/>
    <w:p w14:paraId="2AA3456A" w14:textId="77777777" w:rsidR="00C43069" w:rsidRPr="00F3086B" w:rsidRDefault="00C43069" w:rsidP="00F3086B"/>
    <w:p w14:paraId="1BC2FF3D" w14:textId="77777777" w:rsidR="00F3086B" w:rsidRDefault="00F3086B" w:rsidP="00A05767">
      <w:pPr>
        <w:spacing w:after="160" w:line="278" w:lineRule="auto"/>
        <w:jc w:val="center"/>
      </w:pPr>
    </w:p>
    <w:p w14:paraId="68EAC14C" w14:textId="46DDAC6F" w:rsidR="00B55A79" w:rsidRDefault="00563DF8">
      <w:pPr>
        <w:pStyle w:val="Nagwek2"/>
        <w:numPr>
          <w:ilvl w:val="1"/>
          <w:numId w:val="3"/>
        </w:numPr>
      </w:pPr>
      <w:bookmarkStart w:id="7" w:name="_Toc236895977"/>
      <w:proofErr w:type="spellStart"/>
      <w:r>
        <w:lastRenderedPageBreak/>
        <w:t>Char</w:t>
      </w:r>
      <w:r w:rsidR="00AC2989">
        <w:t>acteristics</w:t>
      </w:r>
      <w:bookmarkEnd w:id="7"/>
      <w:proofErr w:type="spellEnd"/>
    </w:p>
    <w:p w14:paraId="02BB31F9" w14:textId="2F37D13B" w:rsidR="00A91185" w:rsidRPr="00AC2989" w:rsidRDefault="00AC2989" w:rsidP="00A91185">
      <w:pPr>
        <w:rPr>
          <w:lang w:val="en-US"/>
        </w:rPr>
      </w:pPr>
      <w:r>
        <w:rPr>
          <w:lang w:val="en-US"/>
        </w:rPr>
        <w:t>P</w:t>
      </w:r>
      <w:r w:rsidRPr="00AC2989">
        <w:rPr>
          <w:lang w:val="en-US"/>
        </w:rPr>
        <w:t>erformance charts and detailed technical specifications for individual device versions have been moved to dedicated Product Data Sheets. The latest documents for the control unit model you have purchased can be downloaded directly from the website.</w:t>
      </w:r>
    </w:p>
    <w:p w14:paraId="5CE27517" w14:textId="13120602" w:rsidR="00563DF8" w:rsidRPr="00AC2989" w:rsidRDefault="00563DF8">
      <w:pPr>
        <w:pStyle w:val="Nagwek1"/>
        <w:numPr>
          <w:ilvl w:val="0"/>
          <w:numId w:val="2"/>
        </w:numPr>
        <w:rPr>
          <w:lang w:val="en-US"/>
        </w:rPr>
      </w:pPr>
      <w:bookmarkStart w:id="8" w:name="_Toc236895978"/>
      <w:r>
        <w:t>I</w:t>
      </w:r>
      <w:r w:rsidR="00AC2989">
        <w:t>NSTALLATION</w:t>
      </w:r>
      <w:bookmarkEnd w:id="8"/>
    </w:p>
    <w:p w14:paraId="76B2D74F" w14:textId="7CECC320" w:rsidR="00563DF8" w:rsidRDefault="00AA28BA">
      <w:pPr>
        <w:pStyle w:val="Nagwek2"/>
        <w:numPr>
          <w:ilvl w:val="1"/>
          <w:numId w:val="2"/>
        </w:numPr>
      </w:pPr>
      <w:bookmarkStart w:id="9" w:name="_Toc236895979"/>
      <w:r>
        <w:t xml:space="preserve">Installation of the </w:t>
      </w:r>
      <w:proofErr w:type="spellStart"/>
      <w:r>
        <w:t>device</w:t>
      </w:r>
      <w:bookmarkEnd w:id="9"/>
      <w:proofErr w:type="spellEnd"/>
    </w:p>
    <w:p w14:paraId="338536B6" w14:textId="0FB00881" w:rsidR="005425C2" w:rsidRPr="00AA28BA" w:rsidRDefault="00AA28BA" w:rsidP="005425C2">
      <w:pPr>
        <w:rPr>
          <w:lang w:val="en-US"/>
        </w:rPr>
      </w:pPr>
      <w:r w:rsidRPr="00AA28BA">
        <w:rPr>
          <w:lang w:val="en-US"/>
        </w:rPr>
        <w:t>The installer is responsible for the installation of the device and adjustment of the capacity and should be performed only by a qualified and properly authorized person</w:t>
      </w:r>
      <w:r w:rsidR="00945A5A" w:rsidRPr="00AA28BA">
        <w:rPr>
          <w:lang w:val="en-US"/>
        </w:rPr>
        <w:t xml:space="preserve">. </w:t>
      </w:r>
      <w:r w:rsidRPr="00AA28BA">
        <w:rPr>
          <w:lang w:val="en-US"/>
        </w:rPr>
        <w:t xml:space="preserve">Qualified specialists have practical experience and knowledge of ventilation systems, their installation and electrical safety regulations. The installation of the equipment and the adjustment of its capacity must comply with applicable legislation and the manufacturer’s requirements. For installations containing electrical components, appropriate SEP Group 1 qualifications (or equivalent) are required, whilst for the operation of refrigeration or automation systems, relevant industry certificates (e.g. F-GAZ, manufacturer’s </w:t>
      </w:r>
      <w:proofErr w:type="spellStart"/>
      <w:r w:rsidRPr="00AA28BA">
        <w:rPr>
          <w:lang w:val="en-US"/>
        </w:rPr>
        <w:t>authorisation</w:t>
      </w:r>
      <w:proofErr w:type="spellEnd"/>
      <w:r w:rsidRPr="00AA28BA">
        <w:rPr>
          <w:lang w:val="en-US"/>
        </w:rPr>
        <w:t>) are required.</w:t>
      </w:r>
    </w:p>
    <w:p w14:paraId="6AAD5ABF" w14:textId="77777777" w:rsidR="00AA28BA" w:rsidRDefault="00AA28BA" w:rsidP="005425C2">
      <w:pPr>
        <w:rPr>
          <w:lang w:val="en-US"/>
        </w:rPr>
      </w:pPr>
      <w:r w:rsidRPr="00AA28BA">
        <w:rPr>
          <w:lang w:val="en-US"/>
        </w:rPr>
        <w:t xml:space="preserve">After </w:t>
      </w:r>
      <w:r w:rsidRPr="00AA28BA">
        <w:rPr>
          <w:b/>
          <w:bCs/>
          <w:lang w:val="en-US"/>
        </w:rPr>
        <w:t>30 days</w:t>
      </w:r>
      <w:r w:rsidRPr="00AA28BA">
        <w:rPr>
          <w:lang w:val="en-US"/>
        </w:rPr>
        <w:t xml:space="preserve"> of use, the device may be locked. A message will appear on the control unit – see the example screen below.</w:t>
      </w:r>
    </w:p>
    <w:p w14:paraId="199B94AD" w14:textId="0433CFDF" w:rsidR="005425C2" w:rsidRPr="00AA28BA" w:rsidRDefault="00AA28BA" w:rsidP="005425C2">
      <w:pPr>
        <w:rPr>
          <w:lang w:val="en-US"/>
        </w:rPr>
      </w:pPr>
      <w:r w:rsidRPr="00AA28BA">
        <w:rPr>
          <w:lang w:val="en-US"/>
        </w:rPr>
        <w:t>To unlock the device, you must enter the unlock code. This code can only be obtained by an installer via the manufacturer’s website after logging into the installer’s area. The device’s serial number (SN) is required to generate the unlock code</w:t>
      </w:r>
      <w:r w:rsidR="005425C2" w:rsidRPr="00AA28BA">
        <w:rPr>
          <w:lang w:val="en-US"/>
        </w:rPr>
        <w:t>.</w:t>
      </w:r>
    </w:p>
    <w:p w14:paraId="0D7178D3" w14:textId="16F5EFCC" w:rsidR="00563DF8" w:rsidRPr="001E476E" w:rsidRDefault="00563DF8" w:rsidP="00A91185">
      <w:pPr>
        <w:autoSpaceDE w:val="0"/>
        <w:autoSpaceDN w:val="0"/>
        <w:adjustRightInd w:val="0"/>
        <w:spacing w:after="0"/>
        <w:jc w:val="left"/>
        <w:rPr>
          <w:rFonts w:cstheme="minorHAnsi"/>
          <w:bCs/>
          <w:color w:val="000000"/>
          <w:szCs w:val="24"/>
          <w:lang w:val="en-US"/>
        </w:rPr>
      </w:pPr>
      <w:r w:rsidRPr="00924C4F">
        <w:rPr>
          <w:rFonts w:cstheme="minorHAnsi"/>
          <w:bCs/>
          <w:noProof/>
          <w:color w:val="000000"/>
          <w:szCs w:val="24"/>
          <w:lang w:eastAsia="pl-PL"/>
        </w:rPr>
        <w:drawing>
          <wp:inline distT="0" distB="0" distL="0" distR="0" wp14:anchorId="3B0AAAF3" wp14:editId="1D864AD9">
            <wp:extent cx="3096000" cy="1756334"/>
            <wp:effectExtent l="0" t="0" r="0" b="0"/>
            <wp:docPr id="668558085" name="Obraz 66855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ownik zablokowan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6000" cy="1756334"/>
                    </a:xfrm>
                    <a:prstGeom prst="rect">
                      <a:avLst/>
                    </a:prstGeom>
                  </pic:spPr>
                </pic:pic>
              </a:graphicData>
            </a:graphic>
          </wp:inline>
        </w:drawing>
      </w:r>
      <w:r w:rsidR="00A91185" w:rsidRPr="001E476E">
        <w:rPr>
          <w:rFonts w:cstheme="minorHAnsi"/>
          <w:noProof/>
          <w:lang w:val="en-US" w:eastAsia="pl-PL"/>
        </w:rPr>
        <w:t xml:space="preserve"> </w:t>
      </w:r>
      <w:r w:rsidR="00A91185" w:rsidRPr="00924C4F">
        <w:rPr>
          <w:rFonts w:cstheme="minorHAnsi"/>
          <w:noProof/>
          <w:lang w:eastAsia="pl-PL"/>
        </w:rPr>
        <w:drawing>
          <wp:inline distT="0" distB="0" distL="0" distR="0" wp14:anchorId="4F3D0AC1" wp14:editId="73D2786F">
            <wp:extent cx="1156335" cy="1757045"/>
            <wp:effectExtent l="0" t="0" r="5715" b="0"/>
            <wp:docPr id="1672393971" name="Obraz 1672393971" descr="\\192.168.1.113\wanas\Schematy\Roboczy\wtyc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13\wanas\Schematy\Roboczy\wtyczk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6335" cy="1757045"/>
                    </a:xfrm>
                    <a:prstGeom prst="rect">
                      <a:avLst/>
                    </a:prstGeom>
                    <a:noFill/>
                    <a:ln>
                      <a:noFill/>
                    </a:ln>
                  </pic:spPr>
                </pic:pic>
              </a:graphicData>
            </a:graphic>
          </wp:inline>
        </w:drawing>
      </w:r>
      <w:r w:rsidR="00A91185" w:rsidRPr="001E476E">
        <w:rPr>
          <w:rFonts w:cstheme="minorHAnsi"/>
          <w:bCs/>
          <w:noProof/>
          <w:color w:val="000000"/>
          <w:szCs w:val="24"/>
          <w:lang w:val="en-US" w:eastAsia="pl-PL"/>
        </w:rPr>
        <w:t xml:space="preserve"> </w:t>
      </w:r>
      <w:r w:rsidR="00A91185" w:rsidRPr="00924C4F">
        <w:rPr>
          <w:rFonts w:cstheme="minorHAnsi"/>
          <w:bCs/>
          <w:noProof/>
          <w:color w:val="000000"/>
          <w:szCs w:val="24"/>
          <w:lang w:eastAsia="pl-PL"/>
        </w:rPr>
        <w:drawing>
          <wp:inline distT="0" distB="0" distL="0" distR="0" wp14:anchorId="7E1D1130" wp14:editId="3C294983">
            <wp:extent cx="1706880" cy="1662430"/>
            <wp:effectExtent l="0" t="0" r="7620" b="0"/>
            <wp:docPr id="504944926" name="Obraz 504944926" descr="\\192.168.1.113\wanas\Schematy\Roboczy\gniaz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13\wanas\Schematy\Roboczy\gniazdko.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6880" cy="1662430"/>
                    </a:xfrm>
                    <a:prstGeom prst="rect">
                      <a:avLst/>
                    </a:prstGeom>
                    <a:noFill/>
                    <a:ln>
                      <a:noFill/>
                    </a:ln>
                  </pic:spPr>
                </pic:pic>
              </a:graphicData>
            </a:graphic>
          </wp:inline>
        </w:drawing>
      </w:r>
    </w:p>
    <w:p w14:paraId="4011120E" w14:textId="4A0509E0" w:rsidR="005425C2" w:rsidRPr="001E476E" w:rsidRDefault="005425C2" w:rsidP="005425C2">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anchor distT="0" distB="0" distL="114300" distR="114300" simplePos="0" relativeHeight="251676672" behindDoc="0" locked="0" layoutInCell="1" allowOverlap="1" wp14:anchorId="5710CE29" wp14:editId="08FAB5BC">
            <wp:simplePos x="0" y="0"/>
            <wp:positionH relativeFrom="column">
              <wp:posOffset>-5715</wp:posOffset>
            </wp:positionH>
            <wp:positionV relativeFrom="paragraph">
              <wp:posOffset>75727</wp:posOffset>
            </wp:positionV>
            <wp:extent cx="600075" cy="652780"/>
            <wp:effectExtent l="0" t="0" r="9525" b="0"/>
            <wp:wrapThrough wrapText="bothSides">
              <wp:wrapPolygon edited="0">
                <wp:start x="0" y="0"/>
                <wp:lineTo x="0" y="20802"/>
                <wp:lineTo x="21257" y="20802"/>
                <wp:lineTo x="21257" y="0"/>
                <wp:lineTo x="0" y="0"/>
              </wp:wrapPolygon>
            </wp:wrapThrough>
            <wp:docPr id="2013499343" name="Obraz 20134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DDE59" w14:textId="54E84322" w:rsidR="00563DF8" w:rsidRPr="00AA28BA" w:rsidRDefault="00AA28BA" w:rsidP="005425C2">
      <w:pPr>
        <w:rPr>
          <w:b/>
          <w:bCs/>
          <w:lang w:val="en-US"/>
        </w:rPr>
      </w:pPr>
      <w:r w:rsidRPr="00AA28BA">
        <w:rPr>
          <w:b/>
          <w:bCs/>
          <w:lang w:val="en-US"/>
        </w:rPr>
        <w:t>NOTE: The power cord should be connected as shown in the diagram. Connection other than that shown in the diagram will result in incorrect operation of the device or its damage</w:t>
      </w:r>
      <w:r w:rsidR="00563DF8" w:rsidRPr="00AA28BA">
        <w:rPr>
          <w:b/>
          <w:bCs/>
          <w:lang w:val="en-US"/>
        </w:rPr>
        <w:t xml:space="preserve">. </w:t>
      </w:r>
    </w:p>
    <w:p w14:paraId="6793C398" w14:textId="2C054C12" w:rsidR="001C33F2" w:rsidRPr="00AA28BA" w:rsidRDefault="005425C2" w:rsidP="00A91185">
      <w:pPr>
        <w:autoSpaceDE w:val="0"/>
        <w:autoSpaceDN w:val="0"/>
        <w:adjustRightInd w:val="0"/>
        <w:spacing w:after="0"/>
        <w:jc w:val="center"/>
        <w:rPr>
          <w:b/>
          <w:bCs/>
          <w:lang w:val="en-US"/>
        </w:rPr>
      </w:pPr>
      <w:r w:rsidRPr="00AA28BA">
        <w:rPr>
          <w:rFonts w:cstheme="minorHAnsi"/>
          <w:bCs/>
          <w:noProof/>
          <w:color w:val="000000"/>
          <w:szCs w:val="24"/>
          <w:lang w:val="en-US" w:eastAsia="pl-PL"/>
        </w:rPr>
        <w:t xml:space="preserve"> </w:t>
      </w:r>
      <w:r w:rsidR="00AA28BA" w:rsidRPr="00AA28BA">
        <w:rPr>
          <w:b/>
          <w:bCs/>
          <w:lang w:val="en-US"/>
        </w:rPr>
        <w:t>The device may only be connected to an installation with a serviceable protective conductor</w:t>
      </w:r>
      <w:r w:rsidR="00563DF8" w:rsidRPr="00AA28BA">
        <w:rPr>
          <w:b/>
          <w:bCs/>
          <w:lang w:val="en-US"/>
        </w:rPr>
        <w:t>.</w:t>
      </w:r>
    </w:p>
    <w:p w14:paraId="3B762BC9" w14:textId="77777777" w:rsidR="00A91185" w:rsidRDefault="00A91185" w:rsidP="00A91185">
      <w:pPr>
        <w:autoSpaceDE w:val="0"/>
        <w:autoSpaceDN w:val="0"/>
        <w:adjustRightInd w:val="0"/>
        <w:spacing w:after="0"/>
        <w:jc w:val="center"/>
        <w:rPr>
          <w:rFonts w:cstheme="minorHAnsi"/>
          <w:b/>
          <w:bCs/>
          <w:color w:val="000000"/>
          <w:szCs w:val="24"/>
          <w:lang w:val="en-US"/>
        </w:rPr>
      </w:pPr>
    </w:p>
    <w:p w14:paraId="7102D6B7" w14:textId="77777777" w:rsidR="00AA28BA" w:rsidRDefault="00AA28BA" w:rsidP="00A91185">
      <w:pPr>
        <w:autoSpaceDE w:val="0"/>
        <w:autoSpaceDN w:val="0"/>
        <w:adjustRightInd w:val="0"/>
        <w:spacing w:after="0"/>
        <w:jc w:val="center"/>
        <w:rPr>
          <w:rFonts w:cstheme="minorHAnsi"/>
          <w:b/>
          <w:bCs/>
          <w:color w:val="000000"/>
          <w:szCs w:val="24"/>
          <w:lang w:val="en-US"/>
        </w:rPr>
      </w:pPr>
    </w:p>
    <w:p w14:paraId="74BD5CD6" w14:textId="77777777" w:rsidR="00AA28BA" w:rsidRPr="00AA28BA" w:rsidRDefault="00AA28BA" w:rsidP="00A91185">
      <w:pPr>
        <w:autoSpaceDE w:val="0"/>
        <w:autoSpaceDN w:val="0"/>
        <w:adjustRightInd w:val="0"/>
        <w:spacing w:after="0"/>
        <w:jc w:val="center"/>
        <w:rPr>
          <w:rFonts w:cstheme="minorHAnsi"/>
          <w:b/>
          <w:bCs/>
          <w:color w:val="000000"/>
          <w:szCs w:val="24"/>
          <w:lang w:val="en-US"/>
        </w:rPr>
      </w:pPr>
    </w:p>
    <w:p w14:paraId="3F607A20" w14:textId="3E161950" w:rsidR="001C33F2" w:rsidRDefault="00AA28BA">
      <w:pPr>
        <w:pStyle w:val="Nagwek2"/>
        <w:numPr>
          <w:ilvl w:val="1"/>
          <w:numId w:val="2"/>
        </w:numPr>
      </w:pPr>
      <w:bookmarkStart w:id="10" w:name="_Toc236895980"/>
      <w:proofErr w:type="spellStart"/>
      <w:r>
        <w:lastRenderedPageBreak/>
        <w:t>Condensate</w:t>
      </w:r>
      <w:proofErr w:type="spellEnd"/>
      <w:r>
        <w:t xml:space="preserve"> </w:t>
      </w:r>
      <w:proofErr w:type="spellStart"/>
      <w:r>
        <w:t>drainage</w:t>
      </w:r>
      <w:bookmarkEnd w:id="10"/>
      <w:proofErr w:type="spellEnd"/>
    </w:p>
    <w:p w14:paraId="63855B46" w14:textId="77777777" w:rsidR="00AA28BA" w:rsidRDefault="00AA28BA" w:rsidP="001C33F2">
      <w:pPr>
        <w:autoSpaceDE w:val="0"/>
        <w:autoSpaceDN w:val="0"/>
        <w:adjustRightInd w:val="0"/>
        <w:spacing w:after="0"/>
        <w:ind w:firstLine="360"/>
      </w:pPr>
    </w:p>
    <w:p w14:paraId="1C6BF19D" w14:textId="33B47F21" w:rsidR="000E27D0" w:rsidRPr="00AA28BA" w:rsidRDefault="00C37D36" w:rsidP="00AA28BA">
      <w:pPr>
        <w:autoSpaceDE w:val="0"/>
        <w:autoSpaceDN w:val="0"/>
        <w:adjustRightInd w:val="0"/>
        <w:spacing w:after="0"/>
        <w:ind w:firstLine="360"/>
        <w:jc w:val="left"/>
        <w:rPr>
          <w:rFonts w:cstheme="minorHAnsi"/>
          <w:bCs/>
          <w:color w:val="000000"/>
          <w:szCs w:val="24"/>
          <w:lang w:val="en-US"/>
        </w:rPr>
      </w:pPr>
      <w:r w:rsidRPr="008A5486">
        <w:rPr>
          <w:noProof/>
          <w:szCs w:val="24"/>
          <w:lang w:eastAsia="pl-PL"/>
        </w:rPr>
        <w:drawing>
          <wp:anchor distT="0" distB="0" distL="114300" distR="114300" simplePos="0" relativeHeight="251711488" behindDoc="1" locked="0" layoutInCell="1" allowOverlap="1" wp14:anchorId="2DDB8FB9" wp14:editId="2B6D9BE0">
            <wp:simplePos x="0" y="0"/>
            <wp:positionH relativeFrom="margin">
              <wp:posOffset>0</wp:posOffset>
            </wp:positionH>
            <wp:positionV relativeFrom="paragraph">
              <wp:posOffset>1302385</wp:posOffset>
            </wp:positionV>
            <wp:extent cx="600075" cy="504825"/>
            <wp:effectExtent l="0" t="0" r="9525" b="9525"/>
            <wp:wrapThrough wrapText="bothSides">
              <wp:wrapPolygon edited="0">
                <wp:start x="0" y="0"/>
                <wp:lineTo x="0" y="21192"/>
                <wp:lineTo x="21257" y="21192"/>
                <wp:lineTo x="21257" y="0"/>
                <wp:lineTo x="0" y="0"/>
              </wp:wrapPolygon>
            </wp:wrapThrough>
            <wp:docPr id="291"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943" b="11680"/>
                    <a:stretch>
                      <a:fillRect/>
                    </a:stretch>
                  </pic:blipFill>
                  <pic:spPr bwMode="auto">
                    <a:xfrm>
                      <a:off x="0" y="0"/>
                      <a:ext cx="60007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28BA" w:rsidRPr="00AA28BA">
        <w:rPr>
          <w:szCs w:val="24"/>
          <w:lang w:val="en-US"/>
        </w:rPr>
        <w:t xml:space="preserve">Whilst the heat recovery unit is operating, particularly in cold conditions, water </w:t>
      </w:r>
      <w:proofErr w:type="spellStart"/>
      <w:r w:rsidR="00AA28BA" w:rsidRPr="00AA28BA">
        <w:rPr>
          <w:szCs w:val="24"/>
          <w:lang w:val="en-US"/>
        </w:rPr>
        <w:t>vapour</w:t>
      </w:r>
      <w:proofErr w:type="spellEnd"/>
      <w:r w:rsidR="00AA28BA" w:rsidRPr="00AA28BA">
        <w:rPr>
          <w:szCs w:val="24"/>
          <w:lang w:val="en-US"/>
        </w:rPr>
        <w:t xml:space="preserve"> condenses on the heat exchanger.</w:t>
      </w:r>
      <w:r w:rsidR="00E31685" w:rsidRPr="00AA28BA">
        <w:rPr>
          <w:szCs w:val="24"/>
          <w:lang w:val="en-US"/>
        </w:rPr>
        <w:br/>
      </w:r>
      <w:r w:rsidR="00AA28BA" w:rsidRPr="00AA28BA">
        <w:rPr>
          <w:szCs w:val="24"/>
          <w:lang w:val="en-US"/>
        </w:rPr>
        <w:t>Condensate is drained via a Ø25 mm drain pipe located at the bottom of the unit. The unit should be situated in a location where the temperature is always above freezing, to prevent, amongst other things, the condensate drain from freezing. The drain pipe should be connected to a trap as shown in the diagram below.</w:t>
      </w:r>
    </w:p>
    <w:p w14:paraId="0617D1C6" w14:textId="431D22A4" w:rsidR="000E27D0" w:rsidRPr="008A5486" w:rsidRDefault="00AA28BA" w:rsidP="00C37D36">
      <w:pPr>
        <w:autoSpaceDE w:val="0"/>
        <w:autoSpaceDN w:val="0"/>
        <w:adjustRightInd w:val="0"/>
        <w:rPr>
          <w:rFonts w:cstheme="minorHAnsi"/>
          <w:bCs/>
          <w:color w:val="000000"/>
          <w:szCs w:val="24"/>
        </w:rPr>
      </w:pPr>
      <w:r>
        <w:rPr>
          <w:rFonts w:cstheme="minorHAnsi"/>
          <w:bCs/>
          <w:color w:val="000000"/>
          <w:szCs w:val="24"/>
        </w:rPr>
        <w:t xml:space="preserve">Installation </w:t>
      </w:r>
      <w:proofErr w:type="spellStart"/>
      <w:r>
        <w:rPr>
          <w:rFonts w:cstheme="minorHAnsi"/>
          <w:bCs/>
          <w:color w:val="000000"/>
          <w:szCs w:val="24"/>
        </w:rPr>
        <w:t>instructions</w:t>
      </w:r>
      <w:proofErr w:type="spellEnd"/>
      <w:r w:rsidR="000E27D0" w:rsidRPr="008A5486">
        <w:rPr>
          <w:rFonts w:cstheme="minorHAnsi"/>
          <w:bCs/>
          <w:color w:val="000000"/>
          <w:szCs w:val="24"/>
        </w:rPr>
        <w:t>:</w:t>
      </w:r>
    </w:p>
    <w:p w14:paraId="5AD73D32" w14:textId="1D5BFAB6" w:rsidR="000E27D0" w:rsidRPr="00AA28BA" w:rsidRDefault="00C37D36">
      <w:pPr>
        <w:pStyle w:val="Akapitzlist"/>
        <w:numPr>
          <w:ilvl w:val="0"/>
          <w:numId w:val="7"/>
        </w:numPr>
        <w:rPr>
          <w:b/>
          <w:bCs/>
          <w:sz w:val="22"/>
          <w:lang w:val="en-US"/>
        </w:rPr>
      </w:pPr>
      <w:r w:rsidRPr="002145BD">
        <w:rPr>
          <w:noProof/>
          <w:sz w:val="22"/>
          <w:szCs w:val="20"/>
        </w:rPr>
        <w:drawing>
          <wp:anchor distT="0" distB="0" distL="114300" distR="114300" simplePos="0" relativeHeight="251813888" behindDoc="0" locked="0" layoutInCell="1" allowOverlap="1" wp14:anchorId="1DD2FD52" wp14:editId="408BA9C5">
            <wp:simplePos x="0" y="0"/>
            <wp:positionH relativeFrom="column">
              <wp:posOffset>3995759</wp:posOffset>
            </wp:positionH>
            <wp:positionV relativeFrom="paragraph">
              <wp:posOffset>43210</wp:posOffset>
            </wp:positionV>
            <wp:extent cx="2173857" cy="2274447"/>
            <wp:effectExtent l="0" t="0" r="0" b="0"/>
            <wp:wrapThrough wrapText="bothSides">
              <wp:wrapPolygon edited="0">
                <wp:start x="0" y="0"/>
                <wp:lineTo x="0" y="21353"/>
                <wp:lineTo x="21392" y="21353"/>
                <wp:lineTo x="21392" y="0"/>
                <wp:lineTo x="0" y="0"/>
              </wp:wrapPolygon>
            </wp:wrapThrough>
            <wp:docPr id="1417558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5821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3857" cy="2274447"/>
                    </a:xfrm>
                    <a:prstGeom prst="rect">
                      <a:avLst/>
                    </a:prstGeom>
                  </pic:spPr>
                </pic:pic>
              </a:graphicData>
            </a:graphic>
            <wp14:sizeRelH relativeFrom="margin">
              <wp14:pctWidth>0</wp14:pctWidth>
            </wp14:sizeRelH>
            <wp14:sizeRelV relativeFrom="margin">
              <wp14:pctHeight>0</wp14:pctHeight>
            </wp14:sizeRelV>
          </wp:anchor>
        </w:drawing>
      </w:r>
      <w:r w:rsidR="00AA28BA" w:rsidRPr="00AA28BA">
        <w:rPr>
          <w:b/>
          <w:bCs/>
          <w:sz w:val="22"/>
          <w:lang w:val="en-US"/>
        </w:rPr>
        <w:t>The unit must be levelled. Wall-mounted units are fitted with levelling screws at the rear of the unit</w:t>
      </w:r>
    </w:p>
    <w:p w14:paraId="0E537DB6" w14:textId="36F50C1C" w:rsidR="000E27D0" w:rsidRPr="00467441" w:rsidRDefault="00467441">
      <w:pPr>
        <w:pStyle w:val="Akapitzlist"/>
        <w:numPr>
          <w:ilvl w:val="0"/>
          <w:numId w:val="7"/>
        </w:numPr>
        <w:rPr>
          <w:b/>
          <w:bCs/>
          <w:sz w:val="22"/>
          <w:lang w:val="en-US"/>
        </w:rPr>
      </w:pPr>
      <w:r w:rsidRPr="00467441">
        <w:rPr>
          <w:b/>
          <w:bCs/>
          <w:sz w:val="22"/>
          <w:lang w:val="en-US"/>
        </w:rPr>
        <w:t>Before using the trap for the first time, it must be filled with water.</w:t>
      </w:r>
    </w:p>
    <w:p w14:paraId="173009B4" w14:textId="03D77AB8" w:rsidR="002E761D" w:rsidRPr="00467441" w:rsidRDefault="002145BD">
      <w:pPr>
        <w:pStyle w:val="Akapitzlist"/>
        <w:numPr>
          <w:ilvl w:val="0"/>
          <w:numId w:val="7"/>
        </w:numPr>
        <w:rPr>
          <w:b/>
          <w:bCs/>
          <w:sz w:val="22"/>
          <w:lang w:val="en-US"/>
        </w:rPr>
      </w:pPr>
      <w:r w:rsidRPr="002145BD">
        <w:rPr>
          <w:rFonts w:cstheme="minorHAnsi"/>
          <w:noProof/>
          <w:color w:val="000000"/>
          <w:sz w:val="22"/>
          <w14:ligatures w14:val="standardContextual"/>
        </w:rPr>
        <mc:AlternateContent>
          <mc:Choice Requires="wps">
            <w:drawing>
              <wp:anchor distT="0" distB="0" distL="114300" distR="114300" simplePos="0" relativeHeight="251830272" behindDoc="0" locked="0" layoutInCell="1" allowOverlap="1" wp14:anchorId="10D0897D" wp14:editId="6CD309DD">
                <wp:simplePos x="0" y="0"/>
                <wp:positionH relativeFrom="column">
                  <wp:posOffset>5388610</wp:posOffset>
                </wp:positionH>
                <wp:positionV relativeFrom="paragraph">
                  <wp:posOffset>349666</wp:posOffset>
                </wp:positionV>
                <wp:extent cx="215639" cy="119381"/>
                <wp:effectExtent l="19050" t="0" r="13335" b="33020"/>
                <wp:wrapNone/>
                <wp:docPr id="281261407" name="Strzałka: zakrzywiona w górę 33"/>
                <wp:cNvGraphicFramePr/>
                <a:graphic xmlns:a="http://schemas.openxmlformats.org/drawingml/2006/main">
                  <a:graphicData uri="http://schemas.microsoft.com/office/word/2010/wordprocessingShape">
                    <wps:wsp>
                      <wps:cNvSpPr/>
                      <wps:spPr>
                        <a:xfrm rot="10800000">
                          <a:off x="0" y="0"/>
                          <a:ext cx="215639" cy="119381"/>
                        </a:xfrm>
                        <a:prstGeom prst="curvedUp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E24D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33" o:spid="_x0000_s1026" type="#_x0000_t104" style="position:absolute;margin-left:424.3pt;margin-top:27.55pt;width:17pt;height:9.4pt;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" adj="15621,20105,5400" fillcolor="black [3213]" strokecolor="black [3213]" strokeweight="1pt"/>
            </w:pict>
          </mc:Fallback>
        </mc:AlternateContent>
      </w:r>
      <w:r w:rsidR="00467441" w:rsidRPr="00467441">
        <w:rPr>
          <w:b/>
          <w:bCs/>
          <w:sz w:val="22"/>
          <w:lang w:val="en-US"/>
        </w:rPr>
        <w:t>The connection between the drain and the trap must be airtight – the unit must not draw in air through the drain pipe</w:t>
      </w:r>
    </w:p>
    <w:p w14:paraId="35E4EAC3" w14:textId="5A98196F" w:rsidR="00C37D36" w:rsidRPr="00467441" w:rsidRDefault="002145BD" w:rsidP="00C37D36">
      <w:pPr>
        <w:pStyle w:val="Akapitzlist"/>
        <w:numPr>
          <w:ilvl w:val="0"/>
          <w:numId w:val="7"/>
        </w:numPr>
        <w:rPr>
          <w:b/>
          <w:bCs/>
          <w:sz w:val="22"/>
          <w:lang w:val="en-US"/>
        </w:rPr>
      </w:pPr>
      <w:r w:rsidRPr="002145BD">
        <w:rPr>
          <w:b/>
          <w:bCs/>
          <w:noProof/>
          <w:sz w:val="22"/>
        </w:rPr>
        <mc:AlternateContent>
          <mc:Choice Requires="wps">
            <w:drawing>
              <wp:anchor distT="45720" distB="45720" distL="114300" distR="114300" simplePos="0" relativeHeight="251832320" behindDoc="0" locked="0" layoutInCell="1" allowOverlap="1" wp14:anchorId="77661ED3" wp14:editId="186F8378">
                <wp:simplePos x="0" y="0"/>
                <wp:positionH relativeFrom="column">
                  <wp:posOffset>5469699</wp:posOffset>
                </wp:positionH>
                <wp:positionV relativeFrom="paragraph">
                  <wp:posOffset>34016</wp:posOffset>
                </wp:positionV>
                <wp:extent cx="66675" cy="184150"/>
                <wp:effectExtent l="0" t="0" r="9525" b="6350"/>
                <wp:wrapNone/>
                <wp:docPr id="16524510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84150"/>
                        </a:xfrm>
                        <a:prstGeom prst="rect">
                          <a:avLst/>
                        </a:prstGeom>
                        <a:solidFill>
                          <a:srgbClr val="FFFFFF"/>
                        </a:solidFill>
                        <a:ln w="9525">
                          <a:noFill/>
                          <a:miter lim="800000"/>
                          <a:headEnd/>
                          <a:tailEnd/>
                        </a:ln>
                      </wps:spPr>
                      <wps:txbx>
                        <w:txbxContent>
                          <w:p w14:paraId="0620FDAF" w14:textId="6D99622C" w:rsidR="003B0717" w:rsidRDefault="003B071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1ED3" id="_x0000_s1028" type="#_x0000_t202" style="position:absolute;left:0;text-align:left;margin-left:430.7pt;margin-top:2.7pt;width:5.25pt;height:14.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" stroked="f">
                <v:textbox>
                  <w:txbxContent>
                    <w:p w14:paraId="0620FDAF" w14:textId="6D99622C" w:rsidR="003B0717" w:rsidRDefault="003B0717">
                      <w:r>
                        <w:t xml:space="preserve"> </w:t>
                      </w:r>
                    </w:p>
                  </w:txbxContent>
                </v:textbox>
              </v:shape>
            </w:pict>
          </mc:Fallback>
        </mc:AlternateContent>
      </w:r>
      <w:r w:rsidRPr="002145BD">
        <w:rPr>
          <w:rFonts w:cstheme="minorHAnsi"/>
          <w:noProof/>
          <w:color w:val="000000"/>
          <w:sz w:val="22"/>
        </w:rPr>
        <mc:AlternateContent>
          <mc:Choice Requires="wps">
            <w:drawing>
              <wp:anchor distT="45720" distB="45720" distL="114300" distR="114300" simplePos="0" relativeHeight="251829248" behindDoc="0" locked="0" layoutInCell="1" allowOverlap="1" wp14:anchorId="088E7002" wp14:editId="67395F1A">
                <wp:simplePos x="0" y="0"/>
                <wp:positionH relativeFrom="column">
                  <wp:posOffset>5600700</wp:posOffset>
                </wp:positionH>
                <wp:positionV relativeFrom="paragraph">
                  <wp:posOffset>3810</wp:posOffset>
                </wp:positionV>
                <wp:extent cx="500380" cy="264795"/>
                <wp:effectExtent l="0" t="0" r="0" b="1905"/>
                <wp:wrapNone/>
                <wp:docPr id="11635188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4795"/>
                        </a:xfrm>
                        <a:prstGeom prst="rect">
                          <a:avLst/>
                        </a:prstGeom>
                        <a:solidFill>
                          <a:srgbClr val="FFFFFF"/>
                        </a:solidFill>
                        <a:ln w="9525">
                          <a:noFill/>
                          <a:miter lim="800000"/>
                          <a:headEnd/>
                          <a:tailEnd/>
                        </a:ln>
                      </wps:spPr>
                      <wps:txbx>
                        <w:txbxContent>
                          <w:p w14:paraId="4D26C5B3" w14:textId="6A7EFC95" w:rsidR="003B0717" w:rsidRDefault="003B0717">
                            <w:r>
                              <w:t>AIR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E7002" id="_x0000_s1029" type="#_x0000_t202" style="position:absolute;left:0;text-align:left;margin-left:441pt;margin-top:.3pt;width:39.4pt;height:20.8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" stroked="f">
                <v:textbox>
                  <w:txbxContent>
                    <w:p w14:paraId="4D26C5B3" w14:textId="6A7EFC95" w:rsidR="003B0717" w:rsidRDefault="003B0717">
                      <w:r>
                        <w:t>AIR !</w:t>
                      </w:r>
                    </w:p>
                  </w:txbxContent>
                </v:textbox>
              </v:shape>
            </w:pict>
          </mc:Fallback>
        </mc:AlternateContent>
      </w:r>
      <w:r w:rsidR="00467441" w:rsidRPr="00467441">
        <w:rPr>
          <w:b/>
          <w:bCs/>
          <w:sz w:val="22"/>
          <w:lang w:val="en-US"/>
        </w:rPr>
        <w:t xml:space="preserve"> Incorrect connection may result in the appliance or the room becoming flooded – the manufacturer accepts no liability for this</w:t>
      </w:r>
    </w:p>
    <w:p w14:paraId="68B75AFD" w14:textId="6E487791" w:rsidR="00D54FE0" w:rsidRPr="00467441" w:rsidRDefault="00467441" w:rsidP="00C37D36">
      <w:pPr>
        <w:pStyle w:val="Akapitzlist"/>
        <w:numPr>
          <w:ilvl w:val="0"/>
          <w:numId w:val="7"/>
        </w:numPr>
        <w:rPr>
          <w:b/>
          <w:bCs/>
          <w:sz w:val="22"/>
          <w:lang w:val="en-US"/>
        </w:rPr>
      </w:pPr>
      <w:r w:rsidRPr="00467441">
        <w:rPr>
          <w:b/>
          <w:bCs/>
          <w:sz w:val="22"/>
          <w:lang w:val="en-US"/>
        </w:rPr>
        <w:t>It is forbidden to connect two siphons to a single T-piece!</w:t>
      </w:r>
    </w:p>
    <w:p w14:paraId="178B1A4D" w14:textId="77777777" w:rsidR="00401A60" w:rsidRDefault="00401A60" w:rsidP="00401A60">
      <w:pPr>
        <w:pStyle w:val="Akapitzlist"/>
        <w:autoSpaceDE w:val="0"/>
        <w:autoSpaceDN w:val="0"/>
        <w:adjustRightInd w:val="0"/>
        <w:spacing w:after="0"/>
        <w:jc w:val="center"/>
        <w:rPr>
          <w:rFonts w:cstheme="minorHAnsi"/>
          <w:bCs/>
          <w:color w:val="000000"/>
          <w:szCs w:val="24"/>
          <w:lang w:val="en-US"/>
        </w:rPr>
      </w:pPr>
    </w:p>
    <w:p w14:paraId="7EE921E4" w14:textId="77777777" w:rsidR="00467441" w:rsidRDefault="00467441" w:rsidP="00401A60">
      <w:pPr>
        <w:pStyle w:val="Akapitzlist"/>
        <w:autoSpaceDE w:val="0"/>
        <w:autoSpaceDN w:val="0"/>
        <w:adjustRightInd w:val="0"/>
        <w:spacing w:after="0"/>
        <w:jc w:val="center"/>
        <w:rPr>
          <w:rFonts w:cstheme="minorHAnsi"/>
          <w:bCs/>
          <w:color w:val="000000"/>
          <w:szCs w:val="24"/>
          <w:lang w:val="en-US"/>
        </w:rPr>
      </w:pPr>
    </w:p>
    <w:p w14:paraId="5DE0824E" w14:textId="77777777" w:rsidR="00467441" w:rsidRPr="00467441" w:rsidRDefault="00467441" w:rsidP="00401A60">
      <w:pPr>
        <w:pStyle w:val="Akapitzlist"/>
        <w:autoSpaceDE w:val="0"/>
        <w:autoSpaceDN w:val="0"/>
        <w:adjustRightInd w:val="0"/>
        <w:spacing w:after="0"/>
        <w:jc w:val="center"/>
        <w:rPr>
          <w:rFonts w:cstheme="minorHAnsi"/>
          <w:bCs/>
          <w:color w:val="000000"/>
          <w:szCs w:val="24"/>
          <w:lang w:val="en-US"/>
        </w:rPr>
      </w:pPr>
    </w:p>
    <w:p w14:paraId="75AF663D" w14:textId="6F495DA9" w:rsidR="00BE6B7F" w:rsidRPr="00BE6B7F" w:rsidRDefault="00EA0A8A" w:rsidP="00BE6B7F">
      <w:pPr>
        <w:autoSpaceDE w:val="0"/>
        <w:autoSpaceDN w:val="0"/>
        <w:adjustRightInd w:val="0"/>
        <w:spacing w:after="0"/>
        <w:jc w:val="center"/>
        <w:rPr>
          <w:rFonts w:cstheme="minorHAnsi"/>
          <w:bCs/>
          <w:color w:val="000000"/>
          <w:szCs w:val="24"/>
        </w:rPr>
      </w:pPr>
      <w:r>
        <w:rPr>
          <w:rFonts w:cstheme="minorHAnsi"/>
          <w:bCs/>
          <w:noProof/>
          <w:color w:val="000000"/>
          <w:szCs w:val="24"/>
          <w14:ligatures w14:val="standardContextual"/>
        </w:rPr>
        <w:drawing>
          <wp:inline distT="0" distB="0" distL="0" distR="0" wp14:anchorId="6C9B194C" wp14:editId="15267106">
            <wp:extent cx="5364000" cy="3792665"/>
            <wp:effectExtent l="0" t="0" r="0" b="0"/>
            <wp:docPr id="1497352298" name="Graf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52298" name="Grafika 1497352298"/>
                    <pic:cNvPicPr/>
                  </pic:nvPicPr>
                  <pic:blipFill>
                    <a:blip r:embed="rId24">
                      <a:extLst>
                        <a:ext uri="{96DAC541-7B7A-43D3-8B79-37D633B846F1}">
                          <asvg:svgBlip xmlns:asvg="http://schemas.microsoft.com/office/drawing/2016/SVG/main" r:embed="rId25"/>
                        </a:ext>
                      </a:extLst>
                    </a:blip>
                    <a:stretch>
                      <a:fillRect/>
                    </a:stretch>
                  </pic:blipFill>
                  <pic:spPr>
                    <a:xfrm>
                      <a:off x="0" y="0"/>
                      <a:ext cx="5364000" cy="3792665"/>
                    </a:xfrm>
                    <a:prstGeom prst="rect">
                      <a:avLst/>
                    </a:prstGeom>
                  </pic:spPr>
                </pic:pic>
              </a:graphicData>
            </a:graphic>
          </wp:inline>
        </w:drawing>
      </w:r>
    </w:p>
    <w:p w14:paraId="67539AEC" w14:textId="118A30F1" w:rsidR="00563DF8" w:rsidRDefault="00812EDC">
      <w:pPr>
        <w:pStyle w:val="Nagwek2"/>
        <w:numPr>
          <w:ilvl w:val="1"/>
          <w:numId w:val="2"/>
        </w:numPr>
      </w:pPr>
      <w:bookmarkStart w:id="11" w:name="_Toc236895981"/>
      <w:r>
        <w:lastRenderedPageBreak/>
        <w:t xml:space="preserve">Place of </w:t>
      </w:r>
      <w:proofErr w:type="spellStart"/>
      <w:r>
        <w:t>installation</w:t>
      </w:r>
      <w:bookmarkEnd w:id="11"/>
      <w:proofErr w:type="spellEnd"/>
    </w:p>
    <w:p w14:paraId="289DBC05" w14:textId="77777777" w:rsidR="00812EDC" w:rsidRPr="001E476E" w:rsidRDefault="00812EDC" w:rsidP="002E761D">
      <w:pPr>
        <w:rPr>
          <w:lang w:val="en-US"/>
        </w:rPr>
      </w:pPr>
      <w:r w:rsidRPr="00812EDC">
        <w:rPr>
          <w:lang w:val="en-US"/>
        </w:rPr>
        <w:t xml:space="preserve">The device should only be installed in rooms where the temperature does not fall below 5°C during its period of use (particularly in winter). Installation in an attic or in unheated spaces is permitted only if the user ensures that the ambient temperature around the unit remains above 5°C throughout its entire service life. </w:t>
      </w:r>
      <w:r w:rsidRPr="001E476E">
        <w:rPr>
          <w:lang w:val="en-US"/>
        </w:rPr>
        <w:t>Failure to do so may result in damage to the unit and voiding of the warranty.</w:t>
      </w:r>
    </w:p>
    <w:p w14:paraId="62C3782C" w14:textId="77777777" w:rsidR="00812EDC" w:rsidRDefault="00812EDC" w:rsidP="00714B4B">
      <w:pPr>
        <w:autoSpaceDE w:val="0"/>
        <w:autoSpaceDN w:val="0"/>
        <w:adjustRightInd w:val="0"/>
        <w:spacing w:after="0"/>
        <w:rPr>
          <w:lang w:val="en-US"/>
        </w:rPr>
      </w:pPr>
      <w:r w:rsidRPr="00812EDC">
        <w:rPr>
          <w:lang w:val="en-US"/>
        </w:rPr>
        <w:t xml:space="preserve">When installing the unit in an attic or other locations subject to temperature drops, </w:t>
      </w:r>
      <w:r w:rsidRPr="00812EDC">
        <w:rPr>
          <w:b/>
          <w:bCs/>
          <w:lang w:val="en-US"/>
        </w:rPr>
        <w:t>the unit must not be switched off during the winter</w:t>
      </w:r>
      <w:r w:rsidRPr="00812EDC">
        <w:rPr>
          <w:lang w:val="en-US"/>
        </w:rPr>
        <w:t xml:space="preserve"> months to prevent condensation from forming on its components. </w:t>
      </w:r>
      <w:r w:rsidRPr="00812EDC">
        <w:rPr>
          <w:b/>
          <w:bCs/>
          <w:lang w:val="en-US"/>
        </w:rPr>
        <w:t>It is recommended that the temperature be monitored and, if necessary, additional heating be provided for the installation area</w:t>
      </w:r>
      <w:r w:rsidRPr="00812EDC">
        <w:rPr>
          <w:lang w:val="en-US"/>
        </w:rPr>
        <w:t>.</w:t>
      </w:r>
    </w:p>
    <w:p w14:paraId="39A317D7" w14:textId="77777777" w:rsidR="00812EDC" w:rsidRDefault="00812EDC" w:rsidP="00714B4B">
      <w:pPr>
        <w:autoSpaceDE w:val="0"/>
        <w:autoSpaceDN w:val="0"/>
        <w:adjustRightInd w:val="0"/>
        <w:spacing w:after="0"/>
        <w:rPr>
          <w:lang w:val="en-US"/>
        </w:rPr>
      </w:pPr>
    </w:p>
    <w:p w14:paraId="4F08EC14" w14:textId="47542B51" w:rsidR="00714B4B" w:rsidRPr="00812EDC" w:rsidRDefault="00812EDC" w:rsidP="00812EDC">
      <w:pPr>
        <w:autoSpaceDE w:val="0"/>
        <w:autoSpaceDN w:val="0"/>
        <w:adjustRightInd w:val="0"/>
        <w:spacing w:after="0"/>
        <w:rPr>
          <w:rFonts w:cstheme="minorHAnsi"/>
          <w:bCs/>
          <w:color w:val="000000"/>
          <w:szCs w:val="24"/>
          <w:lang w:val="en-US"/>
        </w:rPr>
      </w:pPr>
      <w:r w:rsidRPr="00812EDC">
        <w:rPr>
          <w:rFonts w:cstheme="minorHAnsi"/>
          <w:bCs/>
          <w:color w:val="000000"/>
          <w:szCs w:val="24"/>
          <w:lang w:val="en-US"/>
        </w:rPr>
        <w:t>The heat recovery unit should be installed in such a way as to ensure access to it</w:t>
      </w:r>
      <w:r>
        <w:rPr>
          <w:rFonts w:cstheme="minorHAnsi"/>
          <w:bCs/>
          <w:color w:val="000000"/>
          <w:szCs w:val="24"/>
          <w:lang w:val="en-US"/>
        </w:rPr>
        <w:t xml:space="preserve"> </w:t>
      </w:r>
      <w:r w:rsidRPr="00812EDC">
        <w:rPr>
          <w:rFonts w:cstheme="minorHAnsi"/>
          <w:bCs/>
          <w:color w:val="000000"/>
          <w:szCs w:val="24"/>
          <w:lang w:val="en-US"/>
        </w:rPr>
        <w:t>for maintenance and servicing</w:t>
      </w:r>
      <w:r w:rsidR="00714B4B" w:rsidRPr="00812EDC">
        <w:rPr>
          <w:rFonts w:cstheme="minorHAnsi"/>
          <w:bCs/>
          <w:color w:val="000000"/>
          <w:szCs w:val="24"/>
          <w:lang w:val="en-US"/>
        </w:rPr>
        <w:t>.</w:t>
      </w:r>
    </w:p>
    <w:p w14:paraId="24558A2B" w14:textId="77777777" w:rsidR="00714B4B" w:rsidRPr="00924C4F" w:rsidRDefault="00714B4B" w:rsidP="00714B4B">
      <w:pPr>
        <w:autoSpaceDE w:val="0"/>
        <w:autoSpaceDN w:val="0"/>
        <w:adjustRightInd w:val="0"/>
        <w:spacing w:after="0"/>
        <w:jc w:val="center"/>
        <w:rPr>
          <w:rFonts w:cstheme="minorHAnsi"/>
          <w:bCs/>
          <w:color w:val="000000"/>
          <w:szCs w:val="24"/>
        </w:rPr>
      </w:pPr>
      <w:r w:rsidRPr="00924C4F">
        <w:rPr>
          <w:rFonts w:cstheme="minorHAnsi"/>
          <w:b/>
          <w:bCs/>
          <w:noProof/>
          <w:color w:val="000000"/>
          <w:szCs w:val="24"/>
          <w:lang w:eastAsia="pl-PL"/>
        </w:rPr>
        <w:drawing>
          <wp:inline distT="0" distB="0" distL="0" distR="0" wp14:anchorId="60E1A47E" wp14:editId="4B705E13">
            <wp:extent cx="600075" cy="653023"/>
            <wp:effectExtent l="0" t="0" r="0" b="0"/>
            <wp:docPr id="294" name="Obraz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18CE87BF" w14:textId="77777777" w:rsid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The use of mechanical ventilation in the rooms where a fireplace will be installed requires the user to install a fireplace with a closed combustion chamber (air can only be taken from outside the building) and a carbon monoxide sensor. It is forbidden to install a fireplace with air intake from</w:t>
      </w:r>
      <w:r>
        <w:rPr>
          <w:rFonts w:cstheme="minorHAnsi"/>
          <w:b/>
          <w:bCs/>
          <w:color w:val="000000"/>
          <w:szCs w:val="24"/>
          <w:lang w:val="en-US"/>
        </w:rPr>
        <w:t xml:space="preserve"> </w:t>
      </w:r>
    </w:p>
    <w:p w14:paraId="6E182A09" w14:textId="619A25E3" w:rsidR="00714B4B"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the room.</w:t>
      </w:r>
    </w:p>
    <w:p w14:paraId="4A3DC14A" w14:textId="0188FB2C" w:rsidR="006F102E" w:rsidRPr="006F102E" w:rsidRDefault="006F102E" w:rsidP="006F102E">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inline distT="0" distB="0" distL="0" distR="0" wp14:anchorId="7F188300" wp14:editId="6878E961">
            <wp:extent cx="600075" cy="653023"/>
            <wp:effectExtent l="0" t="0" r="3810" b="0"/>
            <wp:docPr id="295" name="Obraz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inline>
        </w:drawing>
      </w:r>
    </w:p>
    <w:p w14:paraId="13B9C4DF" w14:textId="77777777" w:rsidR="006F102E" w:rsidRP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 xml:space="preserve">It is forbidden to turn off the unit in winter, if installed in the attic. Turning off the unit may </w:t>
      </w:r>
    </w:p>
    <w:p w14:paraId="4FAE12F7" w14:textId="77777777" w:rsid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 xml:space="preserve">result in water </w:t>
      </w:r>
      <w:proofErr w:type="spellStart"/>
      <w:r w:rsidRPr="006F102E">
        <w:rPr>
          <w:rFonts w:cstheme="minorHAnsi"/>
          <w:b/>
          <w:bCs/>
          <w:color w:val="000000"/>
          <w:szCs w:val="24"/>
          <w:lang w:val="en-US"/>
        </w:rPr>
        <w:t>vapour</w:t>
      </w:r>
      <w:proofErr w:type="spellEnd"/>
      <w:r w:rsidRPr="006F102E">
        <w:rPr>
          <w:rFonts w:cstheme="minorHAnsi"/>
          <w:b/>
          <w:bCs/>
          <w:color w:val="000000"/>
          <w:szCs w:val="24"/>
          <w:lang w:val="en-US"/>
        </w:rPr>
        <w:t xml:space="preserve"> condensation on the unit walls and on the fans.</w:t>
      </w:r>
    </w:p>
    <w:p w14:paraId="2A561E68" w14:textId="3513B25B" w:rsidR="00714B4B" w:rsidRPr="006F102E" w:rsidRDefault="00714B4B" w:rsidP="006F102E">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inline distT="0" distB="0" distL="0" distR="0" wp14:anchorId="0480E8CE" wp14:editId="606FD717">
            <wp:extent cx="600075" cy="653023"/>
            <wp:effectExtent l="0" t="0" r="0" b="0"/>
            <wp:docPr id="331" name="Obraz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inline>
        </w:drawing>
      </w:r>
    </w:p>
    <w:p w14:paraId="5C962F27" w14:textId="5AA831FC" w:rsidR="006F102E" w:rsidRPr="006F102E" w:rsidRDefault="006F102E" w:rsidP="006F102E">
      <w:pPr>
        <w:rPr>
          <w:b/>
          <w:bCs/>
          <w:lang w:val="en-US"/>
        </w:rPr>
      </w:pPr>
      <w:r w:rsidRPr="006F102E">
        <w:rPr>
          <w:b/>
          <w:bCs/>
          <w:lang w:val="en-US"/>
        </w:rPr>
        <w:t>Holes for wall plugs should be drilled in accordance with the manufacturer’s instructions for the specific type of plug and in line with the type of substrate:</w:t>
      </w:r>
    </w:p>
    <w:p w14:paraId="009319A1" w14:textId="3683CA67" w:rsidR="00C656A3" w:rsidRPr="001E476E" w:rsidRDefault="006F102E" w:rsidP="00C656A3">
      <w:pPr>
        <w:pStyle w:val="Akapitzlist"/>
        <w:numPr>
          <w:ilvl w:val="0"/>
          <w:numId w:val="9"/>
        </w:numPr>
        <w:rPr>
          <w:b/>
          <w:bCs/>
          <w:lang w:val="en-US"/>
        </w:rPr>
      </w:pPr>
      <w:r w:rsidRPr="006F102E">
        <w:rPr>
          <w:b/>
          <w:bCs/>
          <w:lang w:val="en-US"/>
        </w:rPr>
        <w:t>When installing in concrete or solid brick, it is recommended to use a hammer drill and select the appropriate drill bit in accordance with the anchor manufacturer’s instructions (usually a concrete drill bit, with hammer action).</w:t>
      </w:r>
    </w:p>
    <w:p w14:paraId="02EFD0E1" w14:textId="6180B6ED" w:rsidR="00C656A3" w:rsidRPr="00C656A3" w:rsidRDefault="00C656A3" w:rsidP="00C656A3">
      <w:pPr>
        <w:pStyle w:val="Akapitzlist"/>
        <w:numPr>
          <w:ilvl w:val="0"/>
          <w:numId w:val="9"/>
        </w:numPr>
        <w:rPr>
          <w:b/>
          <w:bCs/>
          <w:lang w:val="en-US"/>
        </w:rPr>
      </w:pPr>
      <w:r w:rsidRPr="00C656A3">
        <w:rPr>
          <w:b/>
          <w:bCs/>
          <w:lang w:val="en-US"/>
        </w:rPr>
        <w:t>When working on a substrate of ceramic hollow blocks or aerated concrete, it is recommended to use a non-hammer drill to avoid expanding and weakening the wall structure.</w:t>
      </w:r>
    </w:p>
    <w:p w14:paraId="07441462" w14:textId="6518F69F" w:rsidR="00515E3A" w:rsidRPr="00C656A3" w:rsidRDefault="00C656A3" w:rsidP="00C656A3">
      <w:pPr>
        <w:pStyle w:val="Akapitzlist"/>
        <w:numPr>
          <w:ilvl w:val="0"/>
          <w:numId w:val="9"/>
        </w:numPr>
        <w:rPr>
          <w:b/>
          <w:bCs/>
          <w:lang w:val="en-US"/>
        </w:rPr>
      </w:pPr>
      <w:r w:rsidRPr="00C656A3">
        <w:rPr>
          <w:b/>
          <w:bCs/>
          <w:lang w:val="en-US"/>
        </w:rPr>
        <w:t>In all cases, follow the manufacturer’s instructions regarding the diameter and depth of the hole, as well as the method of fixing the anchor.</w:t>
      </w:r>
    </w:p>
    <w:p w14:paraId="23890029" w14:textId="6A77E3B2" w:rsidR="00E30DB5" w:rsidRDefault="00C656A3" w:rsidP="00E30DB5">
      <w:pPr>
        <w:pStyle w:val="Nagwek3"/>
        <w:numPr>
          <w:ilvl w:val="2"/>
          <w:numId w:val="2"/>
        </w:numPr>
      </w:pPr>
      <w:bookmarkStart w:id="12" w:name="_Toc236895982"/>
      <w:r w:rsidRPr="00C656A3">
        <w:lastRenderedPageBreak/>
        <w:t xml:space="preserve">Minimum </w:t>
      </w:r>
      <w:proofErr w:type="spellStart"/>
      <w:r w:rsidRPr="00C656A3">
        <w:t>access</w:t>
      </w:r>
      <w:proofErr w:type="spellEnd"/>
      <w:r w:rsidRPr="00C656A3">
        <w:t xml:space="preserve"> </w:t>
      </w:r>
      <w:proofErr w:type="spellStart"/>
      <w:r w:rsidRPr="00C656A3">
        <w:t>distances</w:t>
      </w:r>
      <w:bookmarkEnd w:id="12"/>
      <w:proofErr w:type="spellEnd"/>
    </w:p>
    <w:p w14:paraId="3539F86D" w14:textId="77777777" w:rsidR="00E30DB5" w:rsidRPr="00E30DB5" w:rsidRDefault="00E30DB5" w:rsidP="00E30DB5"/>
    <w:p w14:paraId="3ACF8A30" w14:textId="590B99EC" w:rsidR="00E30DB5" w:rsidRDefault="00E30DB5" w:rsidP="00E30DB5">
      <w:r>
        <w:rPr>
          <w:noProof/>
          <w14:ligatures w14:val="standardContextual"/>
        </w:rPr>
        <w:drawing>
          <wp:inline distT="0" distB="0" distL="0" distR="0" wp14:anchorId="2D1CDD6F" wp14:editId="1AB9B176">
            <wp:extent cx="6188710" cy="5205599"/>
            <wp:effectExtent l="0" t="0" r="2540" b="0"/>
            <wp:docPr id="773490188" name="Graf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90188" name="Grafika 35"/>
                    <pic:cNvPicPr/>
                  </pic:nvPicPr>
                  <pic:blipFill>
                    <a:blip r:embed="rId26">
                      <a:extLst>
                        <a:ext uri="{96DAC541-7B7A-43D3-8B79-37D633B846F1}">
                          <asvg:svgBlip xmlns:asvg="http://schemas.microsoft.com/office/drawing/2016/SVG/main" r:embed="rId27"/>
                        </a:ext>
                      </a:extLst>
                    </a:blip>
                    <a:srcRect l="16563" r="16563"/>
                    <a:stretch>
                      <a:fillRect/>
                    </a:stretch>
                  </pic:blipFill>
                  <pic:spPr bwMode="auto">
                    <a:xfrm>
                      <a:off x="0" y="0"/>
                      <a:ext cx="6188710" cy="5205599"/>
                    </a:xfrm>
                    <a:prstGeom prst="rect">
                      <a:avLst/>
                    </a:prstGeom>
                    <a:extLst>
                      <a:ext uri="{53640926-AAD7-44D8-BBD7-CCE9431645EC}">
                        <a14:shadowObscured xmlns:a14="http://schemas.microsoft.com/office/drawing/2010/main"/>
                      </a:ext>
                    </a:extLst>
                  </pic:spPr>
                </pic:pic>
              </a:graphicData>
            </a:graphic>
          </wp:inline>
        </w:drawing>
      </w:r>
    </w:p>
    <w:p w14:paraId="79A9D094" w14:textId="77777777" w:rsidR="00E30DB5" w:rsidRDefault="00E30DB5" w:rsidP="00E30DB5"/>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1938"/>
        <w:gridCol w:w="1936"/>
        <w:gridCol w:w="1909"/>
        <w:gridCol w:w="1909"/>
      </w:tblGrid>
      <w:tr w:rsidR="00E30DB5" w14:paraId="5E83291B" w14:textId="77777777" w:rsidTr="00FF3EB4">
        <w:tc>
          <w:tcPr>
            <w:tcW w:w="2044" w:type="dxa"/>
            <w:tcBorders>
              <w:bottom w:val="single" w:sz="4" w:space="0" w:color="auto"/>
              <w:right w:val="single" w:sz="4" w:space="0" w:color="auto"/>
            </w:tcBorders>
            <w:shd w:val="clear" w:color="auto" w:fill="D9D9D9" w:themeFill="background1" w:themeFillShade="D9"/>
            <w:vAlign w:val="center"/>
          </w:tcPr>
          <w:p w14:paraId="17FB8CE3" w14:textId="77777777" w:rsidR="00E30DB5" w:rsidRDefault="00E30DB5" w:rsidP="00FF3EB4">
            <w:pPr>
              <w:spacing w:after="0"/>
              <w:jc w:val="center"/>
            </w:pPr>
            <w:r>
              <w:t>Model</w:t>
            </w:r>
          </w:p>
        </w:tc>
        <w:tc>
          <w:tcPr>
            <w:tcW w:w="1938" w:type="dxa"/>
            <w:tcBorders>
              <w:left w:val="single" w:sz="4" w:space="0" w:color="auto"/>
              <w:bottom w:val="single" w:sz="4" w:space="0" w:color="auto"/>
            </w:tcBorders>
            <w:shd w:val="clear" w:color="auto" w:fill="D9D9D9" w:themeFill="background1" w:themeFillShade="D9"/>
            <w:vAlign w:val="center"/>
          </w:tcPr>
          <w:p w14:paraId="285896DD" w14:textId="77777777" w:rsidR="00E30DB5" w:rsidRDefault="00E30DB5" w:rsidP="00FF3EB4">
            <w:pPr>
              <w:spacing w:after="0"/>
              <w:jc w:val="center"/>
            </w:pPr>
            <w:r>
              <w:t>A</w:t>
            </w:r>
          </w:p>
          <w:p w14:paraId="69A0712D" w14:textId="77777777" w:rsidR="00E30DB5" w:rsidRDefault="00E30DB5" w:rsidP="00FF3EB4">
            <w:pPr>
              <w:spacing w:after="0"/>
              <w:jc w:val="center"/>
            </w:pPr>
            <w:r>
              <w:t>[mm]</w:t>
            </w:r>
          </w:p>
        </w:tc>
        <w:tc>
          <w:tcPr>
            <w:tcW w:w="1936" w:type="dxa"/>
            <w:tcBorders>
              <w:bottom w:val="single" w:sz="4" w:space="0" w:color="auto"/>
            </w:tcBorders>
            <w:shd w:val="clear" w:color="auto" w:fill="D9D9D9" w:themeFill="background1" w:themeFillShade="D9"/>
            <w:vAlign w:val="center"/>
          </w:tcPr>
          <w:p w14:paraId="4B22C3D5" w14:textId="77777777" w:rsidR="00E30DB5" w:rsidRDefault="00E30DB5" w:rsidP="00FF3EB4">
            <w:pPr>
              <w:spacing w:after="0"/>
              <w:jc w:val="center"/>
            </w:pPr>
            <w:r>
              <w:t>B</w:t>
            </w:r>
          </w:p>
          <w:p w14:paraId="0FBF9F38" w14:textId="77777777" w:rsidR="00E30DB5" w:rsidRDefault="00E30DB5" w:rsidP="00FF3EB4">
            <w:pPr>
              <w:spacing w:after="0"/>
              <w:jc w:val="center"/>
            </w:pPr>
            <w:r>
              <w:t>[mm]</w:t>
            </w:r>
          </w:p>
        </w:tc>
        <w:tc>
          <w:tcPr>
            <w:tcW w:w="1909" w:type="dxa"/>
            <w:tcBorders>
              <w:bottom w:val="single" w:sz="4" w:space="0" w:color="auto"/>
            </w:tcBorders>
            <w:shd w:val="clear" w:color="auto" w:fill="D9D9D9" w:themeFill="background1" w:themeFillShade="D9"/>
            <w:vAlign w:val="center"/>
          </w:tcPr>
          <w:p w14:paraId="454BDCD8" w14:textId="77777777" w:rsidR="00E30DB5" w:rsidRDefault="00E30DB5" w:rsidP="00FF3EB4">
            <w:pPr>
              <w:spacing w:after="0"/>
              <w:jc w:val="center"/>
            </w:pPr>
            <w:r>
              <w:t>C</w:t>
            </w:r>
          </w:p>
          <w:p w14:paraId="0A641879" w14:textId="77777777" w:rsidR="00E30DB5" w:rsidRDefault="00E30DB5" w:rsidP="00FF3EB4">
            <w:pPr>
              <w:spacing w:after="0"/>
              <w:jc w:val="center"/>
            </w:pPr>
            <w:r>
              <w:t>[mm]</w:t>
            </w:r>
          </w:p>
        </w:tc>
        <w:tc>
          <w:tcPr>
            <w:tcW w:w="1909" w:type="dxa"/>
            <w:tcBorders>
              <w:bottom w:val="single" w:sz="4" w:space="0" w:color="auto"/>
            </w:tcBorders>
            <w:shd w:val="clear" w:color="auto" w:fill="D9D9D9" w:themeFill="background1" w:themeFillShade="D9"/>
            <w:vAlign w:val="center"/>
          </w:tcPr>
          <w:p w14:paraId="3D0B90CE" w14:textId="77777777" w:rsidR="00E30DB5" w:rsidRDefault="00E30DB5" w:rsidP="00FF3EB4">
            <w:pPr>
              <w:spacing w:after="0"/>
              <w:jc w:val="center"/>
            </w:pPr>
            <w:r>
              <w:t>D</w:t>
            </w:r>
          </w:p>
          <w:p w14:paraId="7FBF072C" w14:textId="77777777" w:rsidR="00E30DB5" w:rsidRDefault="00E30DB5" w:rsidP="00FF3EB4">
            <w:pPr>
              <w:spacing w:after="0"/>
              <w:jc w:val="center"/>
            </w:pPr>
            <w:r>
              <w:t>[mm]</w:t>
            </w:r>
          </w:p>
        </w:tc>
      </w:tr>
      <w:tr w:rsidR="00E30DB5" w14:paraId="075C49F4" w14:textId="77777777" w:rsidTr="00FF3EB4">
        <w:tc>
          <w:tcPr>
            <w:tcW w:w="2044" w:type="dxa"/>
            <w:tcBorders>
              <w:top w:val="single" w:sz="4" w:space="0" w:color="auto"/>
              <w:bottom w:val="single" w:sz="4" w:space="0" w:color="auto"/>
              <w:right w:val="single" w:sz="4" w:space="0" w:color="auto"/>
            </w:tcBorders>
            <w:shd w:val="clear" w:color="auto" w:fill="D9D9D9" w:themeFill="background1" w:themeFillShade="D9"/>
            <w:vAlign w:val="center"/>
          </w:tcPr>
          <w:p w14:paraId="68CCD00A" w14:textId="6E6E40BD" w:rsidR="00E30DB5" w:rsidRDefault="000D1BC5" w:rsidP="00FF3EB4">
            <w:pPr>
              <w:jc w:val="center"/>
            </w:pPr>
            <w:r>
              <w:t>Combo 430 | 630</w:t>
            </w:r>
          </w:p>
        </w:tc>
        <w:tc>
          <w:tcPr>
            <w:tcW w:w="1938" w:type="dxa"/>
            <w:tcBorders>
              <w:top w:val="single" w:sz="4" w:space="0" w:color="auto"/>
              <w:left w:val="single" w:sz="4" w:space="0" w:color="auto"/>
              <w:bottom w:val="single" w:sz="4" w:space="0" w:color="auto"/>
            </w:tcBorders>
            <w:vAlign w:val="center"/>
          </w:tcPr>
          <w:p w14:paraId="14560AAB" w14:textId="77777777" w:rsidR="00E30DB5" w:rsidRDefault="00E30DB5" w:rsidP="00FF3EB4">
            <w:pPr>
              <w:jc w:val="center"/>
            </w:pPr>
            <w:r>
              <w:t>min. 130</w:t>
            </w:r>
          </w:p>
        </w:tc>
        <w:tc>
          <w:tcPr>
            <w:tcW w:w="1936" w:type="dxa"/>
            <w:tcBorders>
              <w:top w:val="single" w:sz="4" w:space="0" w:color="auto"/>
              <w:bottom w:val="single" w:sz="4" w:space="0" w:color="auto"/>
            </w:tcBorders>
            <w:vAlign w:val="center"/>
          </w:tcPr>
          <w:p w14:paraId="43E3FF56" w14:textId="2412A1E4" w:rsidR="00E30DB5" w:rsidRDefault="00E30DB5" w:rsidP="00FF3EB4">
            <w:pPr>
              <w:jc w:val="center"/>
            </w:pPr>
            <w:r>
              <w:t xml:space="preserve">min. </w:t>
            </w:r>
            <w:r w:rsidR="00D048A0">
              <w:t>4</w:t>
            </w:r>
            <w:r>
              <w:t>00</w:t>
            </w:r>
          </w:p>
        </w:tc>
        <w:tc>
          <w:tcPr>
            <w:tcW w:w="1909" w:type="dxa"/>
            <w:tcBorders>
              <w:top w:val="single" w:sz="4" w:space="0" w:color="auto"/>
              <w:bottom w:val="single" w:sz="4" w:space="0" w:color="auto"/>
            </w:tcBorders>
            <w:vAlign w:val="center"/>
          </w:tcPr>
          <w:p w14:paraId="1CC76F72" w14:textId="2A2323FA" w:rsidR="00E30DB5" w:rsidRDefault="00E30DB5" w:rsidP="00FF3EB4">
            <w:pPr>
              <w:jc w:val="center"/>
            </w:pPr>
            <w:r>
              <w:t xml:space="preserve">min. </w:t>
            </w:r>
            <w:r w:rsidR="00D048A0">
              <w:t>650</w:t>
            </w:r>
          </w:p>
        </w:tc>
        <w:tc>
          <w:tcPr>
            <w:tcW w:w="1909" w:type="dxa"/>
            <w:tcBorders>
              <w:top w:val="single" w:sz="4" w:space="0" w:color="auto"/>
              <w:bottom w:val="single" w:sz="4" w:space="0" w:color="auto"/>
            </w:tcBorders>
            <w:vAlign w:val="center"/>
          </w:tcPr>
          <w:p w14:paraId="2A0B1CCA" w14:textId="424BB564" w:rsidR="00E30DB5" w:rsidRDefault="00E30DB5" w:rsidP="00FF3EB4">
            <w:pPr>
              <w:jc w:val="center"/>
            </w:pPr>
            <w:r>
              <w:t xml:space="preserve">min. </w:t>
            </w:r>
            <w:r w:rsidR="00D048A0">
              <w:t>250</w:t>
            </w:r>
          </w:p>
        </w:tc>
      </w:tr>
      <w:tr w:rsidR="00E30DB5" w14:paraId="3530EE30" w14:textId="77777777" w:rsidTr="00FF3EB4">
        <w:tc>
          <w:tcPr>
            <w:tcW w:w="2044" w:type="dxa"/>
            <w:tcBorders>
              <w:top w:val="single" w:sz="4" w:space="0" w:color="auto"/>
              <w:bottom w:val="single" w:sz="4" w:space="0" w:color="auto"/>
              <w:right w:val="single" w:sz="4" w:space="0" w:color="auto"/>
            </w:tcBorders>
            <w:shd w:val="clear" w:color="auto" w:fill="D9D9D9" w:themeFill="background1" w:themeFillShade="D9"/>
            <w:vAlign w:val="center"/>
          </w:tcPr>
          <w:p w14:paraId="7A8DBD93" w14:textId="577ADAC8" w:rsidR="00E30DB5" w:rsidRDefault="000D1BC5" w:rsidP="00FF3EB4">
            <w:pPr>
              <w:jc w:val="center"/>
            </w:pPr>
            <w:r>
              <w:t>Combo 830</w:t>
            </w:r>
            <w:r w:rsidR="004902C0">
              <w:rPr>
                <w:rStyle w:val="Odwoanieprzypisudolnego"/>
              </w:rPr>
              <w:footnoteReference w:id="4"/>
            </w:r>
            <w:r>
              <w:t xml:space="preserve"> | 1030</w:t>
            </w:r>
            <w:r w:rsidR="004902C0">
              <w:rPr>
                <w:rStyle w:val="Odwoanieprzypisudolnego"/>
              </w:rPr>
              <w:t>4</w:t>
            </w:r>
          </w:p>
        </w:tc>
        <w:tc>
          <w:tcPr>
            <w:tcW w:w="1938" w:type="dxa"/>
            <w:tcBorders>
              <w:top w:val="single" w:sz="4" w:space="0" w:color="auto"/>
              <w:left w:val="single" w:sz="4" w:space="0" w:color="auto"/>
              <w:bottom w:val="single" w:sz="4" w:space="0" w:color="auto"/>
            </w:tcBorders>
            <w:vAlign w:val="center"/>
          </w:tcPr>
          <w:p w14:paraId="2AAEA97D" w14:textId="4B2FBF42" w:rsidR="00E30DB5" w:rsidRDefault="00E30DB5" w:rsidP="00FF3EB4">
            <w:pPr>
              <w:jc w:val="center"/>
            </w:pPr>
            <w:r>
              <w:t xml:space="preserve">min. </w:t>
            </w:r>
            <w:r w:rsidR="00D048A0">
              <w:t>200</w:t>
            </w:r>
          </w:p>
        </w:tc>
        <w:tc>
          <w:tcPr>
            <w:tcW w:w="1936" w:type="dxa"/>
            <w:tcBorders>
              <w:top w:val="single" w:sz="4" w:space="0" w:color="auto"/>
              <w:bottom w:val="single" w:sz="4" w:space="0" w:color="auto"/>
            </w:tcBorders>
            <w:vAlign w:val="center"/>
          </w:tcPr>
          <w:p w14:paraId="09A8E845" w14:textId="77777777" w:rsidR="00E30DB5" w:rsidRDefault="00E30DB5" w:rsidP="00FF3EB4">
            <w:pPr>
              <w:jc w:val="center"/>
            </w:pPr>
            <w:r>
              <w:t>min. 500</w:t>
            </w:r>
          </w:p>
        </w:tc>
        <w:tc>
          <w:tcPr>
            <w:tcW w:w="1909" w:type="dxa"/>
            <w:tcBorders>
              <w:top w:val="single" w:sz="4" w:space="0" w:color="auto"/>
              <w:bottom w:val="single" w:sz="4" w:space="0" w:color="auto"/>
            </w:tcBorders>
            <w:vAlign w:val="center"/>
          </w:tcPr>
          <w:p w14:paraId="2FE359F6" w14:textId="1F58AD07" w:rsidR="00E30DB5" w:rsidRDefault="00E30DB5" w:rsidP="00FF3EB4">
            <w:pPr>
              <w:jc w:val="center"/>
            </w:pPr>
            <w:r>
              <w:t xml:space="preserve">min. </w:t>
            </w:r>
            <w:r w:rsidR="00D048A0">
              <w:t>900</w:t>
            </w:r>
          </w:p>
        </w:tc>
        <w:tc>
          <w:tcPr>
            <w:tcW w:w="1909" w:type="dxa"/>
            <w:tcBorders>
              <w:top w:val="single" w:sz="4" w:space="0" w:color="auto"/>
              <w:bottom w:val="single" w:sz="4" w:space="0" w:color="auto"/>
            </w:tcBorders>
            <w:vAlign w:val="center"/>
          </w:tcPr>
          <w:p w14:paraId="3FFF035D" w14:textId="56631A9F" w:rsidR="00E30DB5" w:rsidRDefault="00E30DB5" w:rsidP="00FF3EB4">
            <w:pPr>
              <w:jc w:val="center"/>
            </w:pPr>
            <w:r>
              <w:t xml:space="preserve"> min. </w:t>
            </w:r>
            <w:r w:rsidR="00D048A0">
              <w:t>250</w:t>
            </w:r>
          </w:p>
        </w:tc>
      </w:tr>
      <w:tr w:rsidR="00E30DB5" w14:paraId="4CE6D3D4" w14:textId="77777777" w:rsidTr="00FF3EB4">
        <w:tc>
          <w:tcPr>
            <w:tcW w:w="2044" w:type="dxa"/>
            <w:tcBorders>
              <w:top w:val="single" w:sz="4" w:space="0" w:color="auto"/>
              <w:bottom w:val="single" w:sz="4" w:space="0" w:color="auto"/>
              <w:right w:val="single" w:sz="4" w:space="0" w:color="auto"/>
            </w:tcBorders>
            <w:shd w:val="clear" w:color="auto" w:fill="D9D9D9" w:themeFill="background1" w:themeFillShade="D9"/>
            <w:vAlign w:val="center"/>
          </w:tcPr>
          <w:p w14:paraId="312E7464" w14:textId="066E369B" w:rsidR="00E30DB5" w:rsidRDefault="000D1BC5" w:rsidP="00FF3EB4">
            <w:pPr>
              <w:jc w:val="center"/>
            </w:pPr>
            <w:r>
              <w:t>Combo 1330</w:t>
            </w:r>
            <w:r w:rsidR="004902C0">
              <w:rPr>
                <w:rStyle w:val="Odwoanieprzypisudolnego"/>
              </w:rPr>
              <w:t>4</w:t>
            </w:r>
          </w:p>
        </w:tc>
        <w:tc>
          <w:tcPr>
            <w:tcW w:w="1938" w:type="dxa"/>
            <w:tcBorders>
              <w:top w:val="single" w:sz="4" w:space="0" w:color="auto"/>
              <w:left w:val="single" w:sz="4" w:space="0" w:color="auto"/>
              <w:bottom w:val="single" w:sz="4" w:space="0" w:color="auto"/>
            </w:tcBorders>
            <w:vAlign w:val="center"/>
          </w:tcPr>
          <w:p w14:paraId="5E33E8B5" w14:textId="4B03952E" w:rsidR="00E30DB5" w:rsidRDefault="00E30DB5" w:rsidP="00FF3EB4">
            <w:pPr>
              <w:jc w:val="center"/>
            </w:pPr>
            <w:r>
              <w:t xml:space="preserve">min. </w:t>
            </w:r>
            <w:r w:rsidR="00D048A0">
              <w:t>200</w:t>
            </w:r>
          </w:p>
        </w:tc>
        <w:tc>
          <w:tcPr>
            <w:tcW w:w="1936" w:type="dxa"/>
            <w:tcBorders>
              <w:top w:val="single" w:sz="4" w:space="0" w:color="auto"/>
              <w:bottom w:val="single" w:sz="4" w:space="0" w:color="auto"/>
            </w:tcBorders>
            <w:vAlign w:val="center"/>
          </w:tcPr>
          <w:p w14:paraId="0873536E" w14:textId="77777777" w:rsidR="00E30DB5" w:rsidRDefault="00E30DB5" w:rsidP="00FF3EB4">
            <w:pPr>
              <w:jc w:val="center"/>
            </w:pPr>
            <w:r>
              <w:t>min. 500</w:t>
            </w:r>
          </w:p>
        </w:tc>
        <w:tc>
          <w:tcPr>
            <w:tcW w:w="1909" w:type="dxa"/>
            <w:tcBorders>
              <w:top w:val="single" w:sz="4" w:space="0" w:color="auto"/>
              <w:bottom w:val="single" w:sz="4" w:space="0" w:color="auto"/>
            </w:tcBorders>
            <w:vAlign w:val="center"/>
          </w:tcPr>
          <w:p w14:paraId="4B54571C" w14:textId="34EC2CF6" w:rsidR="00E30DB5" w:rsidRDefault="00E30DB5" w:rsidP="00FF3EB4">
            <w:pPr>
              <w:jc w:val="center"/>
            </w:pPr>
            <w:r>
              <w:t xml:space="preserve">min. </w:t>
            </w:r>
            <w:r w:rsidR="000D09DE">
              <w:t>6</w:t>
            </w:r>
            <w:r>
              <w:t>00</w:t>
            </w:r>
          </w:p>
        </w:tc>
        <w:tc>
          <w:tcPr>
            <w:tcW w:w="1909" w:type="dxa"/>
            <w:tcBorders>
              <w:top w:val="single" w:sz="4" w:space="0" w:color="auto"/>
              <w:bottom w:val="single" w:sz="4" w:space="0" w:color="auto"/>
            </w:tcBorders>
            <w:vAlign w:val="center"/>
          </w:tcPr>
          <w:p w14:paraId="7D9EB731" w14:textId="6F2570A6" w:rsidR="00E30DB5" w:rsidRDefault="00E30DB5" w:rsidP="00FF3EB4">
            <w:pPr>
              <w:jc w:val="center"/>
            </w:pPr>
            <w:r>
              <w:t xml:space="preserve">min. </w:t>
            </w:r>
            <w:r w:rsidR="00D048A0">
              <w:t>250</w:t>
            </w:r>
          </w:p>
        </w:tc>
      </w:tr>
    </w:tbl>
    <w:p w14:paraId="459C7439" w14:textId="77777777" w:rsidR="00E30DB5" w:rsidRPr="00E30DB5" w:rsidRDefault="00E30DB5" w:rsidP="00E30DB5"/>
    <w:p w14:paraId="677F40DA" w14:textId="71AC1E45" w:rsidR="00515E3A" w:rsidRDefault="002D0164" w:rsidP="00515E3A">
      <w:pPr>
        <w:pStyle w:val="Nagwek2"/>
        <w:numPr>
          <w:ilvl w:val="1"/>
          <w:numId w:val="2"/>
        </w:numPr>
      </w:pPr>
      <w:bookmarkStart w:id="13" w:name="_Toc236895983"/>
      <w:r>
        <w:lastRenderedPageBreak/>
        <w:t xml:space="preserve">Assembly </w:t>
      </w:r>
      <w:proofErr w:type="spellStart"/>
      <w:r>
        <w:t>positions</w:t>
      </w:r>
      <w:bookmarkEnd w:id="13"/>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3448"/>
        <w:gridCol w:w="2854"/>
      </w:tblGrid>
      <w:tr w:rsidR="00663EAF" w:rsidRPr="00CD3584" w14:paraId="296E5AB2" w14:textId="5F4F4C0A" w:rsidTr="00663EAF">
        <w:tc>
          <w:tcPr>
            <w:tcW w:w="3434" w:type="dxa"/>
            <w:tcBorders>
              <w:bottom w:val="single" w:sz="4" w:space="0" w:color="auto"/>
              <w:right w:val="single" w:sz="4" w:space="0" w:color="auto"/>
            </w:tcBorders>
          </w:tcPr>
          <w:p w14:paraId="557C50FF" w14:textId="5F11C28F" w:rsidR="00663EAF" w:rsidRPr="00663EAF" w:rsidRDefault="002D0164" w:rsidP="00663EAF">
            <w:pPr>
              <w:rPr>
                <w:b/>
                <w:bCs/>
                <w:sz w:val="16"/>
                <w:szCs w:val="16"/>
                <w:lang w:eastAsia="pl-PL"/>
              </w:rPr>
            </w:pPr>
            <w:r>
              <w:rPr>
                <w:b/>
                <w:bCs/>
                <w:sz w:val="16"/>
                <w:szCs w:val="16"/>
                <w:lang w:eastAsia="pl-PL"/>
              </w:rPr>
              <w:t>Assembly on stand</w:t>
            </w:r>
          </w:p>
        </w:tc>
        <w:tc>
          <w:tcPr>
            <w:tcW w:w="3448" w:type="dxa"/>
            <w:tcBorders>
              <w:left w:val="single" w:sz="4" w:space="0" w:color="auto"/>
              <w:bottom w:val="single" w:sz="4" w:space="0" w:color="auto"/>
              <w:right w:val="single" w:sz="4" w:space="0" w:color="auto"/>
            </w:tcBorders>
          </w:tcPr>
          <w:p w14:paraId="1D3C329C" w14:textId="520F16A3" w:rsidR="00663EAF" w:rsidRPr="002D0164" w:rsidRDefault="002D0164" w:rsidP="00663EAF">
            <w:pPr>
              <w:rPr>
                <w:b/>
                <w:bCs/>
                <w:sz w:val="16"/>
                <w:szCs w:val="16"/>
                <w:lang w:val="en-US"/>
              </w:rPr>
            </w:pPr>
            <w:r>
              <w:rPr>
                <w:b/>
                <w:bCs/>
                <w:sz w:val="16"/>
                <w:szCs w:val="16"/>
                <w:lang w:val="en-US" w:eastAsia="pl-PL"/>
              </w:rPr>
              <w:t>Assembly</w:t>
            </w:r>
            <w:r w:rsidRPr="002D0164">
              <w:rPr>
                <w:b/>
                <w:bCs/>
                <w:sz w:val="16"/>
                <w:szCs w:val="16"/>
                <w:lang w:val="en-US" w:eastAsia="pl-PL"/>
              </w:rPr>
              <w:t xml:space="preserve"> of Vertical Control Units (Wall-mounted)</w:t>
            </w:r>
          </w:p>
        </w:tc>
        <w:tc>
          <w:tcPr>
            <w:tcW w:w="2854" w:type="dxa"/>
            <w:tcBorders>
              <w:left w:val="single" w:sz="4" w:space="0" w:color="auto"/>
              <w:bottom w:val="single" w:sz="4" w:space="0" w:color="auto"/>
            </w:tcBorders>
          </w:tcPr>
          <w:p w14:paraId="0024F673" w14:textId="56C54A85" w:rsidR="00663EAF" w:rsidRPr="002D0164" w:rsidRDefault="002D0164" w:rsidP="00663EAF">
            <w:pPr>
              <w:rPr>
                <w:b/>
                <w:bCs/>
                <w:sz w:val="16"/>
                <w:szCs w:val="16"/>
                <w:lang w:val="en-US"/>
              </w:rPr>
            </w:pPr>
            <w:r w:rsidRPr="002D0164">
              <w:rPr>
                <w:b/>
                <w:bCs/>
                <w:sz w:val="16"/>
                <w:szCs w:val="16"/>
                <w:lang w:val="en-US"/>
              </w:rPr>
              <w:t>Assembly of flat unit (s</w:t>
            </w:r>
            <w:r>
              <w:rPr>
                <w:b/>
                <w:bCs/>
                <w:sz w:val="16"/>
                <w:szCs w:val="16"/>
                <w:lang w:val="en-US"/>
              </w:rPr>
              <w:t>uspended)</w:t>
            </w:r>
          </w:p>
        </w:tc>
      </w:tr>
      <w:tr w:rsidR="00663EAF" w:rsidRPr="00CD3584" w14:paraId="5EA4163D" w14:textId="250F52F3" w:rsidTr="00663EAF">
        <w:tc>
          <w:tcPr>
            <w:tcW w:w="3434" w:type="dxa"/>
            <w:tcBorders>
              <w:top w:val="single" w:sz="4" w:space="0" w:color="auto"/>
              <w:right w:val="single" w:sz="4" w:space="0" w:color="auto"/>
            </w:tcBorders>
          </w:tcPr>
          <w:p w14:paraId="2CD4D8F7" w14:textId="51298D94" w:rsidR="00663EAF" w:rsidRPr="002D0164" w:rsidRDefault="002D0164" w:rsidP="00663EAF">
            <w:pPr>
              <w:rPr>
                <w:sz w:val="16"/>
                <w:szCs w:val="16"/>
                <w:lang w:val="en-US"/>
              </w:rPr>
            </w:pPr>
            <w:r w:rsidRPr="002D0164">
              <w:rPr>
                <w:sz w:val="16"/>
                <w:szCs w:val="16"/>
                <w:lang w:val="en-US"/>
              </w:rPr>
              <w:t>Larger air handling units, as well as selected models of vertical and horizontal units, are designed for installation on a dedicated floor-standing stand (frame). The stand must be placed on a stable and level surface</w:t>
            </w:r>
            <w:r w:rsidR="003B1B0C" w:rsidRPr="002D0164">
              <w:rPr>
                <w:sz w:val="16"/>
                <w:szCs w:val="16"/>
                <w:lang w:val="en-US"/>
              </w:rPr>
              <w:t>.</w:t>
            </w:r>
          </w:p>
        </w:tc>
        <w:tc>
          <w:tcPr>
            <w:tcW w:w="3448" w:type="dxa"/>
            <w:tcBorders>
              <w:top w:val="single" w:sz="4" w:space="0" w:color="auto"/>
              <w:left w:val="single" w:sz="4" w:space="0" w:color="auto"/>
              <w:right w:val="single" w:sz="4" w:space="0" w:color="auto"/>
            </w:tcBorders>
          </w:tcPr>
          <w:p w14:paraId="7C94418F" w14:textId="0A99D008" w:rsidR="00663EAF" w:rsidRPr="002D0164" w:rsidRDefault="002D0164" w:rsidP="00663EAF">
            <w:pPr>
              <w:rPr>
                <w:sz w:val="16"/>
                <w:szCs w:val="16"/>
                <w:lang w:val="en-US"/>
              </w:rPr>
            </w:pPr>
            <w:r w:rsidRPr="002D0164">
              <w:rPr>
                <w:sz w:val="16"/>
                <w:szCs w:val="16"/>
                <w:lang w:val="en-US"/>
              </w:rPr>
              <w:t>Smaller units are designed for wall mounting (on load-bearing walls, partition walls or other vertical structures). Dedicated mounting brackets and screws are supplied with the units. If mounting on a different type of surface (e.g. plasterboard), other fixing elements suitable for that type of surface must be used.</w:t>
            </w:r>
          </w:p>
        </w:tc>
        <w:tc>
          <w:tcPr>
            <w:tcW w:w="2854" w:type="dxa"/>
            <w:tcBorders>
              <w:top w:val="single" w:sz="4" w:space="0" w:color="auto"/>
              <w:left w:val="single" w:sz="4" w:space="0" w:color="auto"/>
            </w:tcBorders>
          </w:tcPr>
          <w:p w14:paraId="57EDFE75" w14:textId="750C8DE1" w:rsidR="00663EAF" w:rsidRPr="002D0164" w:rsidRDefault="002D0164" w:rsidP="00663EAF">
            <w:pPr>
              <w:rPr>
                <w:sz w:val="16"/>
                <w:szCs w:val="16"/>
                <w:lang w:val="en-US"/>
              </w:rPr>
            </w:pPr>
            <w:r w:rsidRPr="002D0164">
              <w:rPr>
                <w:sz w:val="16"/>
                <w:szCs w:val="16"/>
                <w:lang w:val="en-US"/>
              </w:rPr>
              <w:t>Flat-design air handling units are designed as standard for ceiling-mounted installation (on ceilings, slabs or other horizontal structures) with the access doors facing downwards. The unit is fitted with special brackets. The brackets must be secured to the supporting structure using suitable fasteners designed for this purpose.</w:t>
            </w:r>
          </w:p>
        </w:tc>
      </w:tr>
    </w:tbl>
    <w:p w14:paraId="3AB3F711" w14:textId="77777777" w:rsidR="00515E3A" w:rsidRPr="002D0164" w:rsidRDefault="00515E3A" w:rsidP="00515E3A">
      <w:pP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82"/>
        <w:gridCol w:w="2657"/>
        <w:gridCol w:w="2659"/>
      </w:tblGrid>
      <w:tr w:rsidR="00B8306A" w14:paraId="215C6DAF" w14:textId="77777777" w:rsidTr="00663EAF">
        <w:tc>
          <w:tcPr>
            <w:tcW w:w="1838" w:type="dxa"/>
            <w:tcBorders>
              <w:right w:val="single" w:sz="4" w:space="0" w:color="auto"/>
            </w:tcBorders>
          </w:tcPr>
          <w:p w14:paraId="16D4D112" w14:textId="77777777" w:rsidR="00B8306A" w:rsidRPr="002D0164" w:rsidRDefault="00B8306A" w:rsidP="007058F5">
            <w:pPr>
              <w:jc w:val="center"/>
              <w:rPr>
                <w:noProof/>
                <w:lang w:val="en-US"/>
                <w14:ligatures w14:val="standardContextual"/>
              </w:rPr>
            </w:pPr>
          </w:p>
        </w:tc>
        <w:tc>
          <w:tcPr>
            <w:tcW w:w="2582" w:type="dxa"/>
            <w:tcBorders>
              <w:left w:val="single" w:sz="4" w:space="0" w:color="auto"/>
              <w:right w:val="single" w:sz="4" w:space="0" w:color="auto"/>
            </w:tcBorders>
            <w:vAlign w:val="center"/>
          </w:tcPr>
          <w:p w14:paraId="17508C18" w14:textId="1577250B" w:rsidR="00B8306A" w:rsidRDefault="00B8306A" w:rsidP="007058F5">
            <w:pPr>
              <w:jc w:val="center"/>
            </w:pPr>
            <w:r>
              <w:rPr>
                <w:noProof/>
                <w14:ligatures w14:val="standardContextual"/>
              </w:rPr>
              <w:drawing>
                <wp:inline distT="0" distB="0" distL="0" distR="0" wp14:anchorId="29B20534" wp14:editId="3A317C51">
                  <wp:extent cx="1157605" cy="1130986"/>
                  <wp:effectExtent l="0" t="0" r="4445" b="0"/>
                  <wp:docPr id="926735743"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5743" name="Obraz 926735743"/>
                          <pic:cNvPicPr/>
                        </pic:nvPicPr>
                        <pic:blipFill rotWithShape="1">
                          <a:blip r:embed="rId28" cstate="print">
                            <a:extLst>
                              <a:ext uri="{28A0092B-C50C-407E-A947-70E740481C1C}">
                                <a14:useLocalDpi xmlns:a14="http://schemas.microsoft.com/office/drawing/2010/main" val="0"/>
                              </a:ext>
                            </a:extLst>
                          </a:blip>
                          <a:srcRect l="24326" t="16918" r="22015" b="8925"/>
                          <a:stretch>
                            <a:fillRect/>
                          </a:stretch>
                        </pic:blipFill>
                        <pic:spPr bwMode="auto">
                          <a:xfrm>
                            <a:off x="0" y="0"/>
                            <a:ext cx="1159038" cy="1132386"/>
                          </a:xfrm>
                          <a:prstGeom prst="rect">
                            <a:avLst/>
                          </a:prstGeom>
                          <a:ln>
                            <a:noFill/>
                          </a:ln>
                          <a:extLst>
                            <a:ext uri="{53640926-AAD7-44D8-BBD7-CCE9431645EC}">
                              <a14:shadowObscured xmlns:a14="http://schemas.microsoft.com/office/drawing/2010/main"/>
                            </a:ext>
                          </a:extLst>
                        </pic:spPr>
                      </pic:pic>
                    </a:graphicData>
                  </a:graphic>
                </wp:inline>
              </w:drawing>
            </w:r>
          </w:p>
        </w:tc>
        <w:tc>
          <w:tcPr>
            <w:tcW w:w="2657" w:type="dxa"/>
            <w:tcBorders>
              <w:left w:val="single" w:sz="4" w:space="0" w:color="auto"/>
              <w:right w:val="single" w:sz="4" w:space="0" w:color="auto"/>
            </w:tcBorders>
            <w:vAlign w:val="center"/>
          </w:tcPr>
          <w:p w14:paraId="081B2C9E" w14:textId="6600F485" w:rsidR="00B8306A" w:rsidRDefault="00B8306A" w:rsidP="007058F5">
            <w:pPr>
              <w:jc w:val="center"/>
            </w:pPr>
            <w:r>
              <w:rPr>
                <w:noProof/>
                <w14:ligatures w14:val="standardContextual"/>
              </w:rPr>
              <w:drawing>
                <wp:inline distT="0" distB="0" distL="0" distR="0" wp14:anchorId="4DB1893A" wp14:editId="50C8960E">
                  <wp:extent cx="1153794" cy="1130935"/>
                  <wp:effectExtent l="0" t="0" r="8890" b="0"/>
                  <wp:docPr id="2141923209"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23209" name="Obraz 2141923209"/>
                          <pic:cNvPicPr/>
                        </pic:nvPicPr>
                        <pic:blipFill rotWithShape="1">
                          <a:blip r:embed="rId29" cstate="print">
                            <a:extLst>
                              <a:ext uri="{28A0092B-C50C-407E-A947-70E740481C1C}">
                                <a14:useLocalDpi xmlns:a14="http://schemas.microsoft.com/office/drawing/2010/main" val="0"/>
                              </a:ext>
                            </a:extLst>
                          </a:blip>
                          <a:srcRect l="23271" t="17801" r="23268" b="8074"/>
                          <a:stretch>
                            <a:fillRect/>
                          </a:stretch>
                        </pic:blipFill>
                        <pic:spPr bwMode="auto">
                          <a:xfrm>
                            <a:off x="0" y="0"/>
                            <a:ext cx="1154775" cy="1131896"/>
                          </a:xfrm>
                          <a:prstGeom prst="rect">
                            <a:avLst/>
                          </a:prstGeom>
                          <a:ln>
                            <a:noFill/>
                          </a:ln>
                          <a:extLst>
                            <a:ext uri="{53640926-AAD7-44D8-BBD7-CCE9431645EC}">
                              <a14:shadowObscured xmlns:a14="http://schemas.microsoft.com/office/drawing/2010/main"/>
                            </a:ext>
                          </a:extLst>
                        </pic:spPr>
                      </pic:pic>
                    </a:graphicData>
                  </a:graphic>
                </wp:inline>
              </w:drawing>
            </w:r>
          </w:p>
        </w:tc>
        <w:tc>
          <w:tcPr>
            <w:tcW w:w="2659" w:type="dxa"/>
            <w:tcBorders>
              <w:left w:val="single" w:sz="4" w:space="0" w:color="auto"/>
            </w:tcBorders>
            <w:vAlign w:val="center"/>
          </w:tcPr>
          <w:p w14:paraId="158B7035" w14:textId="5DFF77D1" w:rsidR="00B8306A" w:rsidRDefault="00B8306A" w:rsidP="007058F5">
            <w:pPr>
              <w:jc w:val="center"/>
            </w:pPr>
            <w:r>
              <w:rPr>
                <w:noProof/>
                <w14:ligatures w14:val="standardContextual"/>
              </w:rPr>
              <w:drawing>
                <wp:inline distT="0" distB="0" distL="0" distR="0" wp14:anchorId="2CA468F0" wp14:editId="76164E59">
                  <wp:extent cx="1163320" cy="1130935"/>
                  <wp:effectExtent l="0" t="0" r="0" b="0"/>
                  <wp:docPr id="2052371098"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71098" name="Obraz 2052371098"/>
                          <pic:cNvPicPr/>
                        </pic:nvPicPr>
                        <pic:blipFill rotWithShape="1">
                          <a:blip r:embed="rId30" cstate="print">
                            <a:extLst>
                              <a:ext uri="{28A0092B-C50C-407E-A947-70E740481C1C}">
                                <a14:useLocalDpi xmlns:a14="http://schemas.microsoft.com/office/drawing/2010/main" val="0"/>
                              </a:ext>
                            </a:extLst>
                          </a:blip>
                          <a:srcRect l="23689" t="16612" r="22390" b="9239"/>
                          <a:stretch>
                            <a:fillRect/>
                          </a:stretch>
                        </pic:blipFill>
                        <pic:spPr bwMode="auto">
                          <a:xfrm>
                            <a:off x="0" y="0"/>
                            <a:ext cx="1164697" cy="1132274"/>
                          </a:xfrm>
                          <a:prstGeom prst="rect">
                            <a:avLst/>
                          </a:prstGeom>
                          <a:ln>
                            <a:noFill/>
                          </a:ln>
                          <a:extLst>
                            <a:ext uri="{53640926-AAD7-44D8-BBD7-CCE9431645EC}">
                              <a14:shadowObscured xmlns:a14="http://schemas.microsoft.com/office/drawing/2010/main"/>
                            </a:ext>
                          </a:extLst>
                        </pic:spPr>
                      </pic:pic>
                    </a:graphicData>
                  </a:graphic>
                </wp:inline>
              </w:drawing>
            </w:r>
          </w:p>
        </w:tc>
      </w:tr>
      <w:tr w:rsidR="00B8306A" w14:paraId="7472AEB9" w14:textId="77777777" w:rsidTr="00663EAF">
        <w:tc>
          <w:tcPr>
            <w:tcW w:w="1838" w:type="dxa"/>
            <w:tcBorders>
              <w:bottom w:val="single" w:sz="4" w:space="0" w:color="auto"/>
              <w:right w:val="single" w:sz="4" w:space="0" w:color="auto"/>
            </w:tcBorders>
          </w:tcPr>
          <w:p w14:paraId="31DE4142" w14:textId="77777777" w:rsidR="00B8306A" w:rsidRDefault="00B8306A" w:rsidP="00B8306A">
            <w:pPr>
              <w:spacing w:after="0"/>
              <w:jc w:val="center"/>
              <w:rPr>
                <w:noProof/>
                <w14:ligatures w14:val="standardContextual"/>
              </w:rPr>
            </w:pPr>
          </w:p>
        </w:tc>
        <w:tc>
          <w:tcPr>
            <w:tcW w:w="2582" w:type="dxa"/>
            <w:tcBorders>
              <w:left w:val="single" w:sz="4" w:space="0" w:color="auto"/>
              <w:bottom w:val="single" w:sz="4" w:space="0" w:color="auto"/>
              <w:right w:val="single" w:sz="4" w:space="0" w:color="auto"/>
            </w:tcBorders>
            <w:vAlign w:val="center"/>
          </w:tcPr>
          <w:p w14:paraId="2B8A35E6" w14:textId="3DED6599" w:rsidR="00B8306A" w:rsidRDefault="002D0164" w:rsidP="00B8306A">
            <w:pPr>
              <w:spacing w:after="0"/>
              <w:jc w:val="center"/>
              <w:rPr>
                <w:noProof/>
                <w14:ligatures w14:val="standardContextual"/>
              </w:rPr>
            </w:pPr>
            <w:r>
              <w:rPr>
                <w:noProof/>
                <w14:ligatures w14:val="standardContextual"/>
              </w:rPr>
              <w:t>Assembly on stand</w:t>
            </w:r>
          </w:p>
        </w:tc>
        <w:tc>
          <w:tcPr>
            <w:tcW w:w="2657" w:type="dxa"/>
            <w:tcBorders>
              <w:left w:val="single" w:sz="4" w:space="0" w:color="auto"/>
              <w:bottom w:val="single" w:sz="4" w:space="0" w:color="auto"/>
              <w:right w:val="single" w:sz="4" w:space="0" w:color="auto"/>
            </w:tcBorders>
            <w:vAlign w:val="center"/>
          </w:tcPr>
          <w:p w14:paraId="704280EF" w14:textId="166E31F0" w:rsidR="00B8306A" w:rsidRDefault="002D0164" w:rsidP="00B8306A">
            <w:pPr>
              <w:spacing w:after="0"/>
              <w:jc w:val="center"/>
              <w:rPr>
                <w:noProof/>
                <w14:ligatures w14:val="standardContextual"/>
              </w:rPr>
            </w:pPr>
            <w:r>
              <w:rPr>
                <w:noProof/>
                <w14:ligatures w14:val="standardContextual"/>
              </w:rPr>
              <w:t>Wall mounted</w:t>
            </w:r>
          </w:p>
        </w:tc>
        <w:tc>
          <w:tcPr>
            <w:tcW w:w="2659" w:type="dxa"/>
            <w:tcBorders>
              <w:left w:val="single" w:sz="4" w:space="0" w:color="auto"/>
              <w:bottom w:val="single" w:sz="4" w:space="0" w:color="auto"/>
            </w:tcBorders>
            <w:vAlign w:val="center"/>
          </w:tcPr>
          <w:p w14:paraId="42593C7F" w14:textId="2463929B" w:rsidR="00B8306A" w:rsidRDefault="002D0164" w:rsidP="00B8306A">
            <w:pPr>
              <w:spacing w:after="0"/>
              <w:jc w:val="center"/>
              <w:rPr>
                <w:noProof/>
                <w14:ligatures w14:val="standardContextual"/>
              </w:rPr>
            </w:pPr>
            <w:r>
              <w:rPr>
                <w:noProof/>
                <w14:ligatures w14:val="standardContextual"/>
              </w:rPr>
              <w:t>Assembly on celing</w:t>
            </w:r>
          </w:p>
        </w:tc>
      </w:tr>
      <w:tr w:rsidR="00B8306A" w14:paraId="17580E15" w14:textId="77777777" w:rsidTr="0099511F">
        <w:tc>
          <w:tcPr>
            <w:tcW w:w="1838" w:type="dxa"/>
            <w:tcBorders>
              <w:top w:val="single" w:sz="4" w:space="0" w:color="auto"/>
              <w:bottom w:val="single" w:sz="4" w:space="0" w:color="auto"/>
              <w:right w:val="single" w:sz="4" w:space="0" w:color="auto"/>
            </w:tcBorders>
            <w:vAlign w:val="center"/>
          </w:tcPr>
          <w:p w14:paraId="723ED7B1" w14:textId="77777777" w:rsidR="00B8306A" w:rsidRDefault="00B8306A" w:rsidP="0099511F">
            <w:pPr>
              <w:spacing w:after="0"/>
              <w:jc w:val="center"/>
              <w:rPr>
                <w:noProof/>
                <w14:ligatures w14:val="standardContextual"/>
              </w:rPr>
            </w:pPr>
            <w:r>
              <w:rPr>
                <w:noProof/>
                <w14:ligatures w14:val="standardContextual"/>
              </w:rPr>
              <w:t>Black 200 V</w:t>
            </w:r>
          </w:p>
          <w:p w14:paraId="0C7132D4" w14:textId="48811AED" w:rsidR="00B8306A" w:rsidRDefault="00B8306A" w:rsidP="0099511F">
            <w:pPr>
              <w:spacing w:after="0"/>
              <w:jc w:val="center"/>
              <w:rPr>
                <w:noProof/>
                <w14:ligatures w14:val="standardContextual"/>
              </w:rPr>
            </w:pPr>
            <w:r>
              <w:rPr>
                <w:noProof/>
                <w14:ligatures w14:val="standardContextual"/>
              </w:rPr>
              <w:t>Black 300 V</w:t>
            </w:r>
          </w:p>
        </w:tc>
        <w:tc>
          <w:tcPr>
            <w:tcW w:w="2582" w:type="dxa"/>
            <w:tcBorders>
              <w:top w:val="single" w:sz="4" w:space="0" w:color="auto"/>
              <w:left w:val="single" w:sz="4" w:space="0" w:color="auto"/>
              <w:bottom w:val="single" w:sz="4" w:space="0" w:color="auto"/>
              <w:right w:val="single" w:sz="4" w:space="0" w:color="auto"/>
            </w:tcBorders>
            <w:vAlign w:val="center"/>
          </w:tcPr>
          <w:p w14:paraId="1EFBDD2C" w14:textId="7AA3699D" w:rsidR="00B8306A" w:rsidRPr="00D91DF5" w:rsidRDefault="003B0717" w:rsidP="00D91DF5">
            <w:pPr>
              <w:spacing w:after="0"/>
              <w:jc w:val="center"/>
              <w:rPr>
                <w:b/>
                <w:bCs/>
                <w:noProof/>
                <w:sz w:val="40"/>
                <w:szCs w:val="40"/>
                <w14:ligatures w14:val="standardContextual"/>
              </w:rPr>
            </w:pPr>
            <w:r>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F60A744" w14:textId="12FAA207"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79FDC413" w14:textId="2B0F9AE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353B7905" w14:textId="77777777" w:rsidTr="0099511F">
        <w:tc>
          <w:tcPr>
            <w:tcW w:w="1838" w:type="dxa"/>
            <w:tcBorders>
              <w:top w:val="single" w:sz="4" w:space="0" w:color="auto"/>
              <w:bottom w:val="single" w:sz="4" w:space="0" w:color="auto"/>
              <w:right w:val="single" w:sz="4" w:space="0" w:color="auto"/>
            </w:tcBorders>
            <w:vAlign w:val="center"/>
          </w:tcPr>
          <w:p w14:paraId="74E1DBBA" w14:textId="5D1D7057" w:rsidR="00B8306A" w:rsidRDefault="00B8306A" w:rsidP="0099511F">
            <w:pPr>
              <w:spacing w:after="0"/>
              <w:jc w:val="center"/>
              <w:rPr>
                <w:noProof/>
                <w14:ligatures w14:val="standardContextual"/>
              </w:rPr>
            </w:pPr>
            <w:r>
              <w:rPr>
                <w:noProof/>
                <w14:ligatures w14:val="standardContextual"/>
              </w:rPr>
              <w:t>250 H</w:t>
            </w:r>
          </w:p>
        </w:tc>
        <w:tc>
          <w:tcPr>
            <w:tcW w:w="2582" w:type="dxa"/>
            <w:tcBorders>
              <w:top w:val="single" w:sz="4" w:space="0" w:color="auto"/>
              <w:left w:val="single" w:sz="4" w:space="0" w:color="auto"/>
              <w:bottom w:val="single" w:sz="4" w:space="0" w:color="auto"/>
              <w:right w:val="single" w:sz="4" w:space="0" w:color="auto"/>
            </w:tcBorders>
            <w:vAlign w:val="center"/>
          </w:tcPr>
          <w:p w14:paraId="17B76C61" w14:textId="3D39C1E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72C577D0" w14:textId="34269513"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1C9257B5" w14:textId="10B6C9BF"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0C00885" w14:textId="77777777" w:rsidTr="0099511F">
        <w:tc>
          <w:tcPr>
            <w:tcW w:w="1838" w:type="dxa"/>
            <w:tcBorders>
              <w:top w:val="single" w:sz="4" w:space="0" w:color="auto"/>
              <w:bottom w:val="single" w:sz="4" w:space="0" w:color="auto"/>
              <w:right w:val="single" w:sz="4" w:space="0" w:color="auto"/>
            </w:tcBorders>
            <w:vAlign w:val="center"/>
          </w:tcPr>
          <w:p w14:paraId="128D16D0" w14:textId="4D6B9491" w:rsidR="00B8306A" w:rsidRDefault="00B8306A" w:rsidP="0099511F">
            <w:pPr>
              <w:spacing w:after="0"/>
              <w:jc w:val="center"/>
              <w:rPr>
                <w:noProof/>
                <w14:ligatures w14:val="standardContextual"/>
              </w:rPr>
            </w:pPr>
            <w:r>
              <w:rPr>
                <w:noProof/>
                <w14:ligatures w14:val="standardContextual"/>
              </w:rPr>
              <w:t>340 V, 340 H</w:t>
            </w:r>
          </w:p>
        </w:tc>
        <w:tc>
          <w:tcPr>
            <w:tcW w:w="2582" w:type="dxa"/>
            <w:tcBorders>
              <w:top w:val="single" w:sz="4" w:space="0" w:color="auto"/>
              <w:left w:val="single" w:sz="4" w:space="0" w:color="auto"/>
              <w:bottom w:val="single" w:sz="4" w:space="0" w:color="auto"/>
              <w:right w:val="single" w:sz="4" w:space="0" w:color="auto"/>
            </w:tcBorders>
            <w:vAlign w:val="center"/>
          </w:tcPr>
          <w:p w14:paraId="49B0D58C" w14:textId="6BD101ED"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1FFD273D" w14:textId="4731CC06"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DD71EA9" w14:textId="4F66511E"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A2D58DE" w14:textId="77777777" w:rsidTr="0099511F">
        <w:tc>
          <w:tcPr>
            <w:tcW w:w="1838" w:type="dxa"/>
            <w:tcBorders>
              <w:top w:val="single" w:sz="4" w:space="0" w:color="auto"/>
              <w:bottom w:val="single" w:sz="4" w:space="0" w:color="auto"/>
              <w:right w:val="single" w:sz="4" w:space="0" w:color="auto"/>
            </w:tcBorders>
            <w:vAlign w:val="center"/>
          </w:tcPr>
          <w:p w14:paraId="48D28491" w14:textId="53CF2CB5" w:rsidR="00B8306A" w:rsidRDefault="00B8306A" w:rsidP="0099511F">
            <w:pPr>
              <w:spacing w:after="0"/>
              <w:jc w:val="center"/>
              <w:rPr>
                <w:noProof/>
                <w14:ligatures w14:val="standardContextual"/>
              </w:rPr>
            </w:pPr>
            <w:r>
              <w:rPr>
                <w:noProof/>
                <w14:ligatures w14:val="standardContextual"/>
              </w:rPr>
              <w:t>400 V, 400 H</w:t>
            </w:r>
          </w:p>
        </w:tc>
        <w:tc>
          <w:tcPr>
            <w:tcW w:w="2582" w:type="dxa"/>
            <w:tcBorders>
              <w:top w:val="single" w:sz="4" w:space="0" w:color="auto"/>
              <w:left w:val="single" w:sz="4" w:space="0" w:color="auto"/>
              <w:bottom w:val="single" w:sz="4" w:space="0" w:color="auto"/>
              <w:right w:val="single" w:sz="4" w:space="0" w:color="auto"/>
            </w:tcBorders>
            <w:vAlign w:val="center"/>
          </w:tcPr>
          <w:p w14:paraId="4F349B3F" w14:textId="4C43CBB8"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034A14B" w14:textId="5C6CDF04"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E1C992E" w14:textId="2342D69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7A5B7013" w14:textId="77777777" w:rsidTr="0099511F">
        <w:tc>
          <w:tcPr>
            <w:tcW w:w="1838" w:type="dxa"/>
            <w:tcBorders>
              <w:top w:val="single" w:sz="4" w:space="0" w:color="auto"/>
              <w:bottom w:val="single" w:sz="4" w:space="0" w:color="auto"/>
              <w:right w:val="single" w:sz="4" w:space="0" w:color="auto"/>
            </w:tcBorders>
            <w:vAlign w:val="center"/>
          </w:tcPr>
          <w:p w14:paraId="1F0209BF" w14:textId="31451174" w:rsidR="00B8306A" w:rsidRDefault="00B8306A" w:rsidP="0099511F">
            <w:pPr>
              <w:spacing w:after="0"/>
              <w:jc w:val="center"/>
              <w:rPr>
                <w:noProof/>
                <w14:ligatures w14:val="standardContextual"/>
              </w:rPr>
            </w:pPr>
            <w:r>
              <w:rPr>
                <w:noProof/>
                <w14:ligatures w14:val="standardContextual"/>
              </w:rPr>
              <w:t>600 V, 600 H</w:t>
            </w:r>
          </w:p>
        </w:tc>
        <w:tc>
          <w:tcPr>
            <w:tcW w:w="2582" w:type="dxa"/>
            <w:tcBorders>
              <w:top w:val="single" w:sz="4" w:space="0" w:color="auto"/>
              <w:left w:val="single" w:sz="4" w:space="0" w:color="auto"/>
              <w:bottom w:val="single" w:sz="4" w:space="0" w:color="auto"/>
              <w:right w:val="single" w:sz="4" w:space="0" w:color="auto"/>
            </w:tcBorders>
            <w:vAlign w:val="center"/>
          </w:tcPr>
          <w:p w14:paraId="2C3CB755" w14:textId="5FEB3DF7"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05214A4" w14:textId="57B4785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57EEAC79" w14:textId="562F783C"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390F4497" w14:textId="77777777" w:rsidTr="0099511F">
        <w:tc>
          <w:tcPr>
            <w:tcW w:w="1838" w:type="dxa"/>
            <w:tcBorders>
              <w:top w:val="single" w:sz="4" w:space="0" w:color="auto"/>
              <w:bottom w:val="single" w:sz="4" w:space="0" w:color="auto"/>
              <w:right w:val="single" w:sz="4" w:space="0" w:color="auto"/>
            </w:tcBorders>
            <w:vAlign w:val="center"/>
          </w:tcPr>
          <w:p w14:paraId="504ED11D" w14:textId="4A29DFDE"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430 V</w:t>
            </w:r>
            <w:r w:rsidR="001628A2" w:rsidRPr="00AF5928">
              <w:rPr>
                <w:noProof/>
                <w:lang w:val="en-US"/>
                <w14:ligatures w14:val="standardContextual"/>
              </w:rPr>
              <w:t>/H</w:t>
            </w:r>
          </w:p>
          <w:p w14:paraId="01757E02" w14:textId="2D2CBBA2" w:rsidR="00B8306A" w:rsidRPr="00AF5928" w:rsidRDefault="00B8306A" w:rsidP="001628A2">
            <w:pPr>
              <w:spacing w:after="0"/>
              <w:jc w:val="center"/>
              <w:rPr>
                <w:noProof/>
                <w:lang w:val="en-US"/>
                <w14:ligatures w14:val="standardContextual"/>
              </w:rPr>
            </w:pPr>
            <w:r w:rsidRPr="00AF5928">
              <w:rPr>
                <w:noProof/>
                <w:lang w:val="en-US"/>
                <w14:ligatures w14:val="standardContextual"/>
              </w:rPr>
              <w:t>Combo 630 V</w:t>
            </w:r>
            <w:r w:rsidR="001628A2" w:rsidRPr="00AF5928">
              <w:rPr>
                <w:noProof/>
                <w:lang w:val="en-US"/>
                <w14:ligatures w14:val="standardContextual"/>
              </w:rPr>
              <w:t>/H</w:t>
            </w:r>
          </w:p>
        </w:tc>
        <w:tc>
          <w:tcPr>
            <w:tcW w:w="2582" w:type="dxa"/>
            <w:tcBorders>
              <w:top w:val="single" w:sz="4" w:space="0" w:color="auto"/>
              <w:left w:val="single" w:sz="4" w:space="0" w:color="auto"/>
              <w:bottom w:val="single" w:sz="4" w:space="0" w:color="auto"/>
              <w:right w:val="single" w:sz="4" w:space="0" w:color="auto"/>
            </w:tcBorders>
            <w:vAlign w:val="center"/>
          </w:tcPr>
          <w:p w14:paraId="136FCB4D" w14:textId="5EB50AB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2D701C5" w14:textId="4178896D"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D6BBBC5" w14:textId="762468A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96AA008" w14:textId="77777777" w:rsidTr="0099511F">
        <w:tc>
          <w:tcPr>
            <w:tcW w:w="1838" w:type="dxa"/>
            <w:tcBorders>
              <w:top w:val="single" w:sz="4" w:space="0" w:color="auto"/>
              <w:bottom w:val="single" w:sz="4" w:space="0" w:color="auto"/>
              <w:right w:val="single" w:sz="4" w:space="0" w:color="auto"/>
            </w:tcBorders>
            <w:vAlign w:val="center"/>
          </w:tcPr>
          <w:p w14:paraId="091C9FDE" w14:textId="77777777"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830 V/H</w:t>
            </w:r>
          </w:p>
          <w:p w14:paraId="6ADD5A3F" w14:textId="77777777"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1030 V/H</w:t>
            </w:r>
          </w:p>
          <w:p w14:paraId="28331C21" w14:textId="56F85B58" w:rsidR="00B8306A" w:rsidRDefault="00B8306A" w:rsidP="0099511F">
            <w:pPr>
              <w:spacing w:after="0"/>
              <w:jc w:val="center"/>
              <w:rPr>
                <w:noProof/>
                <w14:ligatures w14:val="standardContextual"/>
              </w:rPr>
            </w:pPr>
            <w:r>
              <w:rPr>
                <w:noProof/>
                <w14:ligatures w14:val="standardContextual"/>
              </w:rPr>
              <w:t>Combo 1330 H</w:t>
            </w:r>
          </w:p>
        </w:tc>
        <w:tc>
          <w:tcPr>
            <w:tcW w:w="2582" w:type="dxa"/>
            <w:tcBorders>
              <w:top w:val="single" w:sz="4" w:space="0" w:color="auto"/>
              <w:left w:val="single" w:sz="4" w:space="0" w:color="auto"/>
              <w:bottom w:val="single" w:sz="4" w:space="0" w:color="auto"/>
              <w:right w:val="single" w:sz="4" w:space="0" w:color="auto"/>
            </w:tcBorders>
            <w:vAlign w:val="center"/>
          </w:tcPr>
          <w:p w14:paraId="4BCADF2D" w14:textId="6267F99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0E09C3C" w14:textId="483CF7CF"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03D6904E" w14:textId="6DD03DE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769933E2" w14:textId="77777777" w:rsidTr="0099511F">
        <w:tc>
          <w:tcPr>
            <w:tcW w:w="1838" w:type="dxa"/>
            <w:tcBorders>
              <w:top w:val="single" w:sz="4" w:space="0" w:color="auto"/>
              <w:bottom w:val="single" w:sz="4" w:space="0" w:color="auto"/>
              <w:right w:val="single" w:sz="4" w:space="0" w:color="auto"/>
            </w:tcBorders>
            <w:vAlign w:val="center"/>
          </w:tcPr>
          <w:p w14:paraId="77D91D09" w14:textId="77777777" w:rsidR="00B8306A" w:rsidRDefault="00B8306A" w:rsidP="0099511F">
            <w:pPr>
              <w:spacing w:after="0"/>
              <w:jc w:val="center"/>
              <w:rPr>
                <w:noProof/>
                <w14:ligatures w14:val="standardContextual"/>
              </w:rPr>
            </w:pPr>
            <w:r>
              <w:rPr>
                <w:noProof/>
                <w14:ligatures w14:val="standardContextual"/>
              </w:rPr>
              <w:t>800 V/H</w:t>
            </w:r>
          </w:p>
          <w:p w14:paraId="3812DDDD" w14:textId="25FE2976" w:rsidR="00B8306A" w:rsidRDefault="00B8306A" w:rsidP="0099511F">
            <w:pPr>
              <w:spacing w:after="0"/>
              <w:jc w:val="center"/>
              <w:rPr>
                <w:noProof/>
                <w14:ligatures w14:val="standardContextual"/>
              </w:rPr>
            </w:pPr>
            <w:r>
              <w:rPr>
                <w:noProof/>
                <w14:ligatures w14:val="standardContextual"/>
              </w:rPr>
              <w:t>915 H</w:t>
            </w:r>
          </w:p>
          <w:p w14:paraId="169F4FD6" w14:textId="2F35A511" w:rsidR="00B8306A" w:rsidRDefault="00B8306A" w:rsidP="0099511F">
            <w:pPr>
              <w:spacing w:after="0"/>
              <w:jc w:val="center"/>
              <w:rPr>
                <w:noProof/>
                <w14:ligatures w14:val="standardContextual"/>
              </w:rPr>
            </w:pPr>
            <w:r>
              <w:rPr>
                <w:noProof/>
                <w14:ligatures w14:val="standardContextual"/>
              </w:rPr>
              <w:t>1315 H</w:t>
            </w:r>
          </w:p>
        </w:tc>
        <w:tc>
          <w:tcPr>
            <w:tcW w:w="2582" w:type="dxa"/>
            <w:tcBorders>
              <w:top w:val="single" w:sz="4" w:space="0" w:color="auto"/>
              <w:left w:val="single" w:sz="4" w:space="0" w:color="auto"/>
              <w:bottom w:val="single" w:sz="4" w:space="0" w:color="auto"/>
              <w:right w:val="single" w:sz="4" w:space="0" w:color="auto"/>
            </w:tcBorders>
            <w:vAlign w:val="center"/>
          </w:tcPr>
          <w:p w14:paraId="78C689AC" w14:textId="49DF3F7E"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739C8FE1" w14:textId="65FB988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5848A971" w14:textId="68E41318"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418C7429" w14:textId="77777777" w:rsidTr="0099511F">
        <w:tc>
          <w:tcPr>
            <w:tcW w:w="1838" w:type="dxa"/>
            <w:tcBorders>
              <w:top w:val="single" w:sz="4" w:space="0" w:color="auto"/>
              <w:right w:val="single" w:sz="4" w:space="0" w:color="auto"/>
            </w:tcBorders>
            <w:vAlign w:val="center"/>
          </w:tcPr>
          <w:p w14:paraId="3C16C79D" w14:textId="4EC39881" w:rsidR="00B8306A" w:rsidRDefault="00B8306A" w:rsidP="0099511F">
            <w:pPr>
              <w:spacing w:after="0"/>
              <w:jc w:val="center"/>
              <w:rPr>
                <w:noProof/>
                <w14:ligatures w14:val="standardContextual"/>
              </w:rPr>
            </w:pPr>
            <w:r>
              <w:rPr>
                <w:noProof/>
                <w14:ligatures w14:val="standardContextual"/>
              </w:rPr>
              <w:t>345</w:t>
            </w:r>
            <w:r w:rsidR="00835F69">
              <w:rPr>
                <w:noProof/>
                <w14:ligatures w14:val="standardContextual"/>
              </w:rPr>
              <w:t xml:space="preserve"> XF</w:t>
            </w:r>
          </w:p>
          <w:p w14:paraId="0F588AFE" w14:textId="3D82738E" w:rsidR="00B8306A" w:rsidRDefault="00B8306A" w:rsidP="0099511F">
            <w:pPr>
              <w:spacing w:after="0"/>
              <w:jc w:val="center"/>
              <w:rPr>
                <w:noProof/>
                <w14:ligatures w14:val="standardContextual"/>
              </w:rPr>
            </w:pPr>
            <w:r>
              <w:rPr>
                <w:noProof/>
                <w14:ligatures w14:val="standardContextual"/>
              </w:rPr>
              <w:t>545</w:t>
            </w:r>
            <w:r w:rsidR="00835F69">
              <w:rPr>
                <w:noProof/>
                <w14:ligatures w14:val="standardContextual"/>
              </w:rPr>
              <w:t xml:space="preserve"> XF</w:t>
            </w:r>
          </w:p>
          <w:p w14:paraId="79B24CE5" w14:textId="3C0DB322" w:rsidR="00B8306A" w:rsidRDefault="00B8306A" w:rsidP="0099511F">
            <w:pPr>
              <w:spacing w:after="0"/>
              <w:jc w:val="center"/>
              <w:rPr>
                <w:noProof/>
                <w14:ligatures w14:val="standardContextual"/>
              </w:rPr>
            </w:pPr>
            <w:r>
              <w:rPr>
                <w:noProof/>
                <w14:ligatures w14:val="standardContextual"/>
              </w:rPr>
              <w:t>845</w:t>
            </w:r>
            <w:r w:rsidR="00835F69">
              <w:rPr>
                <w:noProof/>
                <w14:ligatures w14:val="standardContextual"/>
              </w:rPr>
              <w:t xml:space="preserve"> XF</w:t>
            </w:r>
          </w:p>
          <w:p w14:paraId="096ACADB" w14:textId="3C186ACF" w:rsidR="00B8306A" w:rsidRDefault="00B8306A" w:rsidP="0099511F">
            <w:pPr>
              <w:spacing w:after="0"/>
              <w:jc w:val="center"/>
              <w:rPr>
                <w:noProof/>
                <w14:ligatures w14:val="standardContextual"/>
              </w:rPr>
            </w:pPr>
            <w:r>
              <w:rPr>
                <w:noProof/>
                <w14:ligatures w14:val="standardContextual"/>
              </w:rPr>
              <w:t>1345</w:t>
            </w:r>
            <w:r w:rsidR="00835F69">
              <w:rPr>
                <w:noProof/>
                <w14:ligatures w14:val="standardContextual"/>
              </w:rPr>
              <w:t xml:space="preserve"> XF</w:t>
            </w:r>
          </w:p>
        </w:tc>
        <w:tc>
          <w:tcPr>
            <w:tcW w:w="2582" w:type="dxa"/>
            <w:tcBorders>
              <w:top w:val="single" w:sz="4" w:space="0" w:color="auto"/>
              <w:left w:val="single" w:sz="4" w:space="0" w:color="auto"/>
              <w:right w:val="single" w:sz="4" w:space="0" w:color="auto"/>
            </w:tcBorders>
            <w:vAlign w:val="center"/>
          </w:tcPr>
          <w:p w14:paraId="60F4EBFA" w14:textId="1493A79B"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right w:val="single" w:sz="4" w:space="0" w:color="auto"/>
            </w:tcBorders>
            <w:vAlign w:val="center"/>
          </w:tcPr>
          <w:p w14:paraId="2F0DCD68" w14:textId="0017C5E5"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tcBorders>
            <w:vAlign w:val="center"/>
          </w:tcPr>
          <w:p w14:paraId="3F8DE4B9" w14:textId="10BD7EE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bl>
    <w:p w14:paraId="7CE3B86E" w14:textId="290EAEAD" w:rsidR="00D673A0" w:rsidRDefault="005D11AE">
      <w:pPr>
        <w:pStyle w:val="Nagwek1"/>
        <w:numPr>
          <w:ilvl w:val="0"/>
          <w:numId w:val="2"/>
        </w:numPr>
      </w:pPr>
      <w:bookmarkStart w:id="14" w:name="_Toc236895984"/>
      <w:r>
        <w:lastRenderedPageBreak/>
        <w:t xml:space="preserve">Controller </w:t>
      </w:r>
      <w:proofErr w:type="spellStart"/>
      <w:r>
        <w:t>operation</w:t>
      </w:r>
      <w:bookmarkEnd w:id="14"/>
      <w:proofErr w:type="spellEnd"/>
    </w:p>
    <w:p w14:paraId="7329474D" w14:textId="5593BA76" w:rsidR="0077339D" w:rsidRPr="00AF0B5E" w:rsidRDefault="00F815C5" w:rsidP="00B953EC">
      <w:pPr>
        <w:pStyle w:val="Nagwek2"/>
        <w:numPr>
          <w:ilvl w:val="1"/>
          <w:numId w:val="2"/>
        </w:numPr>
        <w:rPr>
          <w:lang w:val="en-US"/>
        </w:rPr>
      </w:pPr>
      <w:bookmarkStart w:id="15" w:name="_Toc236895985"/>
      <w:r w:rsidRPr="00B953EC">
        <w:rPr>
          <w:rFonts w:cstheme="minorHAnsi"/>
          <w:b w:val="0"/>
          <w:bCs w:val="0"/>
          <w:noProof/>
          <w:color w:val="000000"/>
          <w:szCs w:val="24"/>
        </w:rPr>
        <mc:AlternateContent>
          <mc:Choice Requires="wps">
            <w:drawing>
              <wp:anchor distT="45720" distB="45720" distL="114300" distR="114300" simplePos="0" relativeHeight="251745280" behindDoc="0" locked="0" layoutInCell="1" allowOverlap="1" wp14:anchorId="61D04A49" wp14:editId="10E5D126">
                <wp:simplePos x="0" y="0"/>
                <wp:positionH relativeFrom="column">
                  <wp:posOffset>4916161</wp:posOffset>
                </wp:positionH>
                <wp:positionV relativeFrom="paragraph">
                  <wp:posOffset>370205</wp:posOffset>
                </wp:positionV>
                <wp:extent cx="1216325" cy="241540"/>
                <wp:effectExtent l="0" t="0" r="3175" b="6350"/>
                <wp:wrapNone/>
                <wp:docPr id="17139711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5" cy="241540"/>
                        </a:xfrm>
                        <a:prstGeom prst="rect">
                          <a:avLst/>
                        </a:prstGeom>
                        <a:solidFill>
                          <a:srgbClr val="FFFFFF"/>
                        </a:solidFill>
                        <a:ln w="9525">
                          <a:noFill/>
                          <a:miter lim="800000"/>
                          <a:headEnd/>
                          <a:tailEnd/>
                        </a:ln>
                      </wps:spPr>
                      <wps:txbx>
                        <w:txbxContent>
                          <w:p w14:paraId="6C252347" w14:textId="693232C5" w:rsidR="00B953EC" w:rsidRPr="00F815C5" w:rsidRDefault="00AF0B5E" w:rsidP="00B953EC">
                            <w:pPr>
                              <w:spacing w:after="0"/>
                              <w:rPr>
                                <w:sz w:val="16"/>
                                <w:szCs w:val="16"/>
                              </w:rPr>
                            </w:pPr>
                            <w:proofErr w:type="spellStart"/>
                            <w:r>
                              <w:rPr>
                                <w:sz w:val="16"/>
                                <w:szCs w:val="16"/>
                              </w:rPr>
                              <w:t>Weekday</w:t>
                            </w:r>
                            <w:proofErr w:type="spellEnd"/>
                            <w:r>
                              <w:rPr>
                                <w:sz w:val="16"/>
                                <w:szCs w:val="16"/>
                              </w:rPr>
                              <w:t xml:space="preserve">, </w:t>
                            </w:r>
                            <w:proofErr w:type="spellStart"/>
                            <w:r>
                              <w:rPr>
                                <w:sz w:val="16"/>
                                <w:szCs w:val="16"/>
                              </w:rPr>
                              <w:t>hour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04A49" id="_x0000_s1030" type="#_x0000_t202" style="position:absolute;left:0;text-align:left;margin-left:387.1pt;margin-top:29.15pt;width:95.75pt;height:19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" stroked="f">
                <v:textbox>
                  <w:txbxContent>
                    <w:p w14:paraId="6C252347" w14:textId="693232C5" w:rsidR="00B953EC" w:rsidRPr="00F815C5" w:rsidRDefault="00AF0B5E" w:rsidP="00B953EC">
                      <w:pPr>
                        <w:spacing w:after="0"/>
                        <w:rPr>
                          <w:sz w:val="16"/>
                          <w:szCs w:val="16"/>
                        </w:rPr>
                      </w:pPr>
                      <w:proofErr w:type="spellStart"/>
                      <w:r>
                        <w:rPr>
                          <w:sz w:val="16"/>
                          <w:szCs w:val="16"/>
                        </w:rPr>
                        <w:t>Weekday</w:t>
                      </w:r>
                      <w:proofErr w:type="spellEnd"/>
                      <w:r>
                        <w:rPr>
                          <w:sz w:val="16"/>
                          <w:szCs w:val="16"/>
                        </w:rPr>
                        <w:t xml:space="preserve">, </w:t>
                      </w:r>
                      <w:proofErr w:type="spellStart"/>
                      <w:r>
                        <w:rPr>
                          <w:sz w:val="16"/>
                          <w:szCs w:val="16"/>
                        </w:rPr>
                        <w:t>hour</w:t>
                      </w:r>
                      <w:proofErr w:type="spellEnd"/>
                    </w:p>
                  </w:txbxContent>
                </v:textbox>
              </v:shape>
            </w:pict>
          </mc:Fallback>
        </mc:AlternateContent>
      </w:r>
      <w:r w:rsidR="00AF0B5E" w:rsidRPr="00AF0B5E">
        <w:rPr>
          <w:lang w:val="en-US"/>
        </w:rPr>
        <w:t>Description of the home screen view</w:t>
      </w:r>
      <w:bookmarkEnd w:id="15"/>
    </w:p>
    <w:p w14:paraId="24E94433" w14:textId="61330F3A" w:rsidR="00B953EC" w:rsidRPr="00AC729F" w:rsidRDefault="00B1654F" w:rsidP="00AC729F">
      <w:pPr>
        <w:pStyle w:val="Akapitzlist"/>
        <w:autoSpaceDE w:val="0"/>
        <w:autoSpaceDN w:val="0"/>
        <w:adjustRightInd w:val="0"/>
        <w:spacing w:after="0"/>
        <w:ind w:left="360"/>
        <w:jc w:val="center"/>
        <w:rPr>
          <w:rFonts w:cstheme="minorHAnsi"/>
          <w:b/>
          <w:bCs/>
          <w:color w:val="000000"/>
          <w:szCs w:val="24"/>
        </w:rPr>
      </w:pPr>
      <w:r w:rsidRPr="00B953EC">
        <w:rPr>
          <w:rFonts w:cstheme="minorHAnsi"/>
          <w:b/>
          <w:bCs/>
          <w:noProof/>
          <w:color w:val="000000"/>
          <w:szCs w:val="24"/>
        </w:rPr>
        <mc:AlternateContent>
          <mc:Choice Requires="wps">
            <w:drawing>
              <wp:anchor distT="45720" distB="45720" distL="114300" distR="114300" simplePos="0" relativeHeight="251747328" behindDoc="0" locked="0" layoutInCell="1" allowOverlap="1" wp14:anchorId="406FEE4F" wp14:editId="69A99D1A">
                <wp:simplePos x="0" y="0"/>
                <wp:positionH relativeFrom="column">
                  <wp:posOffset>4915750</wp:posOffset>
                </wp:positionH>
                <wp:positionV relativeFrom="paragraph">
                  <wp:posOffset>1240790</wp:posOffset>
                </wp:positionV>
                <wp:extent cx="1216025" cy="374015"/>
                <wp:effectExtent l="0" t="0" r="3175" b="6985"/>
                <wp:wrapNone/>
                <wp:docPr id="16985821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374015"/>
                        </a:xfrm>
                        <a:prstGeom prst="rect">
                          <a:avLst/>
                        </a:prstGeom>
                        <a:solidFill>
                          <a:srgbClr val="FFFFFF"/>
                        </a:solidFill>
                        <a:ln w="9525">
                          <a:noFill/>
                          <a:miter lim="800000"/>
                          <a:headEnd/>
                          <a:tailEnd/>
                        </a:ln>
                      </wps:spPr>
                      <wps:txbx>
                        <w:txbxContent>
                          <w:p w14:paraId="6BC355A3" w14:textId="3CC7A5AB" w:rsidR="00F815C5" w:rsidRPr="00AF0B5E" w:rsidRDefault="00AF0B5E" w:rsidP="00F815C5">
                            <w:pPr>
                              <w:spacing w:after="0"/>
                              <w:rPr>
                                <w:sz w:val="16"/>
                                <w:szCs w:val="16"/>
                                <w:lang w:val="en-US"/>
                              </w:rPr>
                            </w:pPr>
                            <w:r w:rsidRPr="00AF0B5E">
                              <w:rPr>
                                <w:sz w:val="16"/>
                                <w:szCs w:val="16"/>
                                <w:lang w:val="en-US"/>
                              </w:rPr>
                              <w:t>Icon indicating the supply fan is running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EE4F" id="_x0000_s1031" type="#_x0000_t202" style="position:absolute;left:0;text-align:left;margin-left:387.05pt;margin-top:97.7pt;width:95.75pt;height:29.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" stroked="f">
                <v:textbox>
                  <w:txbxContent>
                    <w:p w14:paraId="6BC355A3" w14:textId="3CC7A5AB" w:rsidR="00F815C5" w:rsidRPr="00AF0B5E" w:rsidRDefault="00AF0B5E" w:rsidP="00F815C5">
                      <w:pPr>
                        <w:spacing w:after="0"/>
                        <w:rPr>
                          <w:sz w:val="16"/>
                          <w:szCs w:val="16"/>
                          <w:lang w:val="en-US"/>
                        </w:rPr>
                      </w:pPr>
                      <w:r w:rsidRPr="00AF0B5E">
                        <w:rPr>
                          <w:sz w:val="16"/>
                          <w:szCs w:val="16"/>
                          <w:lang w:val="en-US"/>
                        </w:rPr>
                        <w:t>Icon indicating the supply fan is running</w:t>
                      </w:r>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55520" behindDoc="0" locked="0" layoutInCell="1" allowOverlap="1" wp14:anchorId="7576BAC1" wp14:editId="75F20DE9">
                <wp:simplePos x="0" y="0"/>
                <wp:positionH relativeFrom="column">
                  <wp:posOffset>4913621</wp:posOffset>
                </wp:positionH>
                <wp:positionV relativeFrom="paragraph">
                  <wp:posOffset>169545</wp:posOffset>
                </wp:positionV>
                <wp:extent cx="1277620" cy="508000"/>
                <wp:effectExtent l="0" t="0" r="0" b="6350"/>
                <wp:wrapNone/>
                <wp:docPr id="5259298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508000"/>
                        </a:xfrm>
                        <a:prstGeom prst="rect">
                          <a:avLst/>
                        </a:prstGeom>
                        <a:solidFill>
                          <a:srgbClr val="FFFFFF"/>
                        </a:solidFill>
                        <a:ln w="9525">
                          <a:noFill/>
                          <a:miter lim="800000"/>
                          <a:headEnd/>
                          <a:tailEnd/>
                        </a:ln>
                      </wps:spPr>
                      <wps:txbx>
                        <w:txbxContent>
                          <w:p w14:paraId="2AA85A04" w14:textId="45FE034F" w:rsidR="004B7CBF" w:rsidRPr="00AF0B5E" w:rsidRDefault="00AF0B5E" w:rsidP="004B7CBF">
                            <w:pPr>
                              <w:spacing w:after="0"/>
                              <w:rPr>
                                <w:sz w:val="16"/>
                                <w:szCs w:val="16"/>
                                <w:lang w:val="en-US"/>
                              </w:rPr>
                            </w:pPr>
                            <w:r w:rsidRPr="00AF0B5E">
                              <w:rPr>
                                <w:sz w:val="16"/>
                                <w:szCs w:val="16"/>
                                <w:lang w:val="en-US"/>
                              </w:rPr>
                              <w:t>Icon indicating that the exhaust fan is running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6BAC1" id="_x0000_s1032" type="#_x0000_t202" style="position:absolute;left:0;text-align:left;margin-left:386.9pt;margin-top:13.35pt;width:100.6pt;height:40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" stroked="f">
                <v:textbox>
                  <w:txbxContent>
                    <w:p w14:paraId="2AA85A04" w14:textId="45FE034F" w:rsidR="004B7CBF" w:rsidRPr="00AF0B5E" w:rsidRDefault="00AF0B5E" w:rsidP="004B7CBF">
                      <w:pPr>
                        <w:spacing w:after="0"/>
                        <w:rPr>
                          <w:sz w:val="16"/>
                          <w:szCs w:val="16"/>
                          <w:lang w:val="en-US"/>
                        </w:rPr>
                      </w:pPr>
                      <w:r w:rsidRPr="00AF0B5E">
                        <w:rPr>
                          <w:sz w:val="16"/>
                          <w:szCs w:val="16"/>
                          <w:lang w:val="en-US"/>
                        </w:rPr>
                        <w:t>Icon indicating that the exhaust fan is running</w:t>
                      </w:r>
                    </w:p>
                  </w:txbxContent>
                </v:textbox>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60640" behindDoc="0" locked="0" layoutInCell="1" allowOverlap="1" wp14:anchorId="4E771DC1" wp14:editId="07A6885D">
                <wp:simplePos x="0" y="0"/>
                <wp:positionH relativeFrom="column">
                  <wp:posOffset>4769485</wp:posOffset>
                </wp:positionH>
                <wp:positionV relativeFrom="paragraph">
                  <wp:posOffset>111349</wp:posOffset>
                </wp:positionV>
                <wp:extent cx="145245" cy="0"/>
                <wp:effectExtent l="0" t="76200" r="26670" b="95250"/>
                <wp:wrapNone/>
                <wp:docPr id="437693119" name="Łącznik prosty ze strzałką 29"/>
                <wp:cNvGraphicFramePr/>
                <a:graphic xmlns:a="http://schemas.openxmlformats.org/drawingml/2006/main">
                  <a:graphicData uri="http://schemas.microsoft.com/office/word/2010/wordprocessingShape">
                    <wps:wsp>
                      <wps:cNvCnPr/>
                      <wps:spPr>
                        <a:xfrm>
                          <a:off x="0" y="0"/>
                          <a:ext cx="145245" cy="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A8BCCA" id="_x0000_t32" coordsize="21600,21600" o:spt="32" o:oned="t" path="m,l21600,21600e" filled="f">
                <v:path arrowok="t" fillok="f" o:connecttype="none"/>
                <o:lock v:ext="edit" shapetype="t"/>
              </v:shapetype>
              <v:shape id="Łącznik prosty ze strzałką 29" o:spid="_x0000_s1026" type="#_x0000_t32" style="position:absolute;margin-left:375.55pt;margin-top:8.75pt;width:11.4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" strokecolor="#e00" strokeweight=".5pt">
                <v:stroke endarrow="block" joinstyle="miter"/>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53472" behindDoc="0" locked="0" layoutInCell="1" allowOverlap="1" wp14:anchorId="5042BDDB" wp14:editId="356FE971">
                <wp:simplePos x="0" y="0"/>
                <wp:positionH relativeFrom="column">
                  <wp:posOffset>3162482</wp:posOffset>
                </wp:positionH>
                <wp:positionV relativeFrom="paragraph">
                  <wp:posOffset>320262</wp:posOffset>
                </wp:positionV>
                <wp:extent cx="1751366" cy="234538"/>
                <wp:effectExtent l="0" t="76200" r="0" b="32385"/>
                <wp:wrapNone/>
                <wp:docPr id="726051935" name="Łącznik: łamany 25"/>
                <wp:cNvGraphicFramePr/>
                <a:graphic xmlns:a="http://schemas.openxmlformats.org/drawingml/2006/main">
                  <a:graphicData uri="http://schemas.microsoft.com/office/word/2010/wordprocessingShape">
                    <wps:wsp>
                      <wps:cNvCnPr/>
                      <wps:spPr>
                        <a:xfrm flipV="1">
                          <a:off x="0" y="0"/>
                          <a:ext cx="1751366" cy="234538"/>
                        </a:xfrm>
                        <a:prstGeom prst="bentConnector3">
                          <a:avLst>
                            <a:gd name="adj1" fmla="val 323"/>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09137C"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25" o:spid="_x0000_s1026" type="#_x0000_t34" style="position:absolute;margin-left:249pt;margin-top:25.2pt;width:137.9pt;height:18.4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" adj="70" strokecolor="#e00" strokeweight=".5pt">
                <v:stroke endarrow="block"/>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43232" behindDoc="0" locked="0" layoutInCell="1" allowOverlap="1" wp14:anchorId="4E28DB00" wp14:editId="7EDC0A92">
                <wp:simplePos x="0" y="0"/>
                <wp:positionH relativeFrom="column">
                  <wp:posOffset>3149601</wp:posOffset>
                </wp:positionH>
                <wp:positionV relativeFrom="paragraph">
                  <wp:posOffset>1141730</wp:posOffset>
                </wp:positionV>
                <wp:extent cx="1765300" cy="266065"/>
                <wp:effectExtent l="19050" t="0" r="82550" b="95885"/>
                <wp:wrapNone/>
                <wp:docPr id="2139929188" name="Łącznik: łamany 25"/>
                <wp:cNvGraphicFramePr/>
                <a:graphic xmlns:a="http://schemas.openxmlformats.org/drawingml/2006/main">
                  <a:graphicData uri="http://schemas.microsoft.com/office/word/2010/wordprocessingShape">
                    <wps:wsp>
                      <wps:cNvCnPr/>
                      <wps:spPr>
                        <a:xfrm>
                          <a:off x="0" y="0"/>
                          <a:ext cx="1765300" cy="266065"/>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4990FF5" id="Łącznik: łamany 25" o:spid="_x0000_s1026" type="#_x0000_t34" style="position:absolute;margin-left:248pt;margin-top:89.9pt;width:139pt;height:20.9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" adj="-24" strokecolor="#e00" strokeweight=".5pt">
                <v:stroke endarrow="block"/>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5040" behindDoc="0" locked="0" layoutInCell="1" allowOverlap="1" wp14:anchorId="1338B802" wp14:editId="23F35BEF">
                <wp:simplePos x="0" y="0"/>
                <wp:positionH relativeFrom="column">
                  <wp:posOffset>2126351</wp:posOffset>
                </wp:positionH>
                <wp:positionV relativeFrom="paragraph">
                  <wp:posOffset>1727835</wp:posOffset>
                </wp:positionV>
                <wp:extent cx="0" cy="315595"/>
                <wp:effectExtent l="76200" t="0" r="76200" b="65405"/>
                <wp:wrapNone/>
                <wp:docPr id="1071999914"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834523" id="Łącznik prosty ze strzałką 23" o:spid="_x0000_s1026" type="#_x0000_t32" style="position:absolute;margin-left:167.45pt;margin-top:136.05pt;width:0;height:24.8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7088" behindDoc="0" locked="0" layoutInCell="1" allowOverlap="1" wp14:anchorId="597603B4" wp14:editId="16FE26EA">
                <wp:simplePos x="0" y="0"/>
                <wp:positionH relativeFrom="column">
                  <wp:posOffset>2928991</wp:posOffset>
                </wp:positionH>
                <wp:positionV relativeFrom="paragraph">
                  <wp:posOffset>1727835</wp:posOffset>
                </wp:positionV>
                <wp:extent cx="0" cy="315595"/>
                <wp:effectExtent l="76200" t="0" r="76200" b="65405"/>
                <wp:wrapNone/>
                <wp:docPr id="1367016460"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80CD6" id="Łącznik prosty ze strzałką 23" o:spid="_x0000_s1026" type="#_x0000_t32" style="position:absolute;margin-left:230.65pt;margin-top:136.05pt;width:0;height:24.8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41184" behindDoc="0" locked="0" layoutInCell="1" allowOverlap="1" wp14:anchorId="59570E34" wp14:editId="57C8FE2F">
                <wp:simplePos x="0" y="0"/>
                <wp:positionH relativeFrom="column">
                  <wp:posOffset>4248521</wp:posOffset>
                </wp:positionH>
                <wp:positionV relativeFrom="paragraph">
                  <wp:posOffset>1729740</wp:posOffset>
                </wp:positionV>
                <wp:extent cx="0" cy="315595"/>
                <wp:effectExtent l="76200" t="0" r="76200" b="65405"/>
                <wp:wrapNone/>
                <wp:docPr id="1141363632"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F34570" id="Łącznik prosty ze strzałką 23" o:spid="_x0000_s1026" type="#_x0000_t32" style="position:absolute;margin-left:334.55pt;margin-top:136.2pt;width:0;height:24.8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9136" behindDoc="0" locked="0" layoutInCell="1" allowOverlap="1" wp14:anchorId="3C6C846D" wp14:editId="64538D96">
                <wp:simplePos x="0" y="0"/>
                <wp:positionH relativeFrom="column">
                  <wp:posOffset>3587379</wp:posOffset>
                </wp:positionH>
                <wp:positionV relativeFrom="paragraph">
                  <wp:posOffset>1727835</wp:posOffset>
                </wp:positionV>
                <wp:extent cx="0" cy="315595"/>
                <wp:effectExtent l="76200" t="0" r="76200" b="65405"/>
                <wp:wrapNone/>
                <wp:docPr id="72377582"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34533A" id="Łącznik prosty ze strzałką 23" o:spid="_x0000_s1026" type="#_x0000_t32" style="position:absolute;margin-left:282.45pt;margin-top:136.05pt;width:0;height:24.8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" strokecolor="#e00" strokeweight=".5pt">
                <v:stroke endarrow="block" joinstyle="miter"/>
              </v:shape>
            </w:pict>
          </mc:Fallback>
        </mc:AlternateContent>
      </w:r>
      <w:r w:rsidR="00B953EC">
        <w:rPr>
          <w:rFonts w:cstheme="minorHAnsi"/>
          <w:b/>
          <w:bCs/>
          <w:noProof/>
          <w:color w:val="000000"/>
          <w:szCs w:val="24"/>
          <w14:ligatures w14:val="standardContextual"/>
        </w:rPr>
        <w:drawing>
          <wp:inline distT="0" distB="0" distL="0" distR="0" wp14:anchorId="265661E0" wp14:editId="075DC6A8">
            <wp:extent cx="3096000" cy="1728578"/>
            <wp:effectExtent l="0" t="0" r="9525" b="5080"/>
            <wp:docPr id="119082335"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2335" name="Obraz 119082335"/>
                    <pic:cNvPicPr/>
                  </pic:nvPicPr>
                  <pic:blipFill rotWithShape="1">
                    <a:blip r:embed="rId31">
                      <a:extLst>
                        <a:ext uri="{28A0092B-C50C-407E-A947-70E740481C1C}">
                          <a14:useLocalDpi xmlns:a14="http://schemas.microsoft.com/office/drawing/2010/main" val="0"/>
                        </a:ext>
                      </a:extLst>
                    </a:blip>
                    <a:srcRect l="22434" t="20247" r="27243" b="29801"/>
                    <a:stretch>
                      <a:fillRect/>
                    </a:stretch>
                  </pic:blipFill>
                  <pic:spPr bwMode="auto">
                    <a:xfrm>
                      <a:off x="0" y="0"/>
                      <a:ext cx="3096000" cy="1728578"/>
                    </a:xfrm>
                    <a:prstGeom prst="rect">
                      <a:avLst/>
                    </a:prstGeom>
                    <a:ln>
                      <a:noFill/>
                    </a:ln>
                    <a:extLst>
                      <a:ext uri="{53640926-AAD7-44D8-BBD7-CCE9431645EC}">
                        <a14:shadowObscured xmlns:a14="http://schemas.microsoft.com/office/drawing/2010/main"/>
                      </a:ext>
                    </a:extLst>
                  </pic:spPr>
                </pic:pic>
              </a:graphicData>
            </a:graphic>
          </wp:inline>
        </w:drawing>
      </w:r>
    </w:p>
    <w:p w14:paraId="439E8239" w14:textId="47D2E967" w:rsidR="00AC729F" w:rsidRPr="00AC729F" w:rsidRDefault="00AC729F" w:rsidP="00AC729F">
      <w:pPr>
        <w:autoSpaceDE w:val="0"/>
        <w:autoSpaceDN w:val="0"/>
        <w:adjustRightInd w:val="0"/>
        <w:spacing w:after="0"/>
        <w:rPr>
          <w:rFonts w:cstheme="minorHAnsi"/>
          <w:b/>
          <w:bCs/>
          <w:color w:val="000000"/>
          <w:szCs w:val="24"/>
        </w:rPr>
      </w:pPr>
    </w:p>
    <w:p w14:paraId="058DE0AC" w14:textId="5C152460" w:rsidR="00AC729F" w:rsidRDefault="00F815C5" w:rsidP="00AC729F">
      <w:pPr>
        <w:pStyle w:val="Akapitzlist"/>
        <w:autoSpaceDE w:val="0"/>
        <w:autoSpaceDN w:val="0"/>
        <w:adjustRightInd w:val="0"/>
        <w:spacing w:before="120" w:after="120"/>
        <w:ind w:left="357"/>
        <w:jc w:val="center"/>
        <w:rPr>
          <w:rFonts w:cstheme="minorHAnsi"/>
          <w:b/>
          <w:bCs/>
          <w:color w:val="000000"/>
          <w:szCs w:val="24"/>
        </w:rPr>
      </w:pPr>
      <w:r w:rsidRPr="00F815C5">
        <w:rPr>
          <w:rFonts w:cstheme="minorHAnsi"/>
          <w:b/>
          <w:bCs/>
          <w:noProof/>
          <w:color w:val="000000"/>
          <w:szCs w:val="24"/>
        </w:rPr>
        <mc:AlternateContent>
          <mc:Choice Requires="wps">
            <w:drawing>
              <wp:inline distT="0" distB="0" distL="0" distR="0" wp14:anchorId="60F4D7B2" wp14:editId="7F0B5294">
                <wp:extent cx="2834640" cy="1233577"/>
                <wp:effectExtent l="0" t="0" r="3810" b="5080"/>
                <wp:docPr id="13286481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23357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891"/>
                              <w:gridCol w:w="1028"/>
                              <w:gridCol w:w="892"/>
                            </w:tblGrid>
                            <w:tr w:rsidR="00F815C5" w:rsidRPr="00CD3584" w14:paraId="7395A2E1" w14:textId="77777777" w:rsidTr="00F815C5">
                              <w:tc>
                                <w:tcPr>
                                  <w:tcW w:w="891" w:type="dxa"/>
                                </w:tcPr>
                                <w:p w14:paraId="1D7DA1C2" w14:textId="571BE434" w:rsidR="00F815C5" w:rsidRPr="00AF0B5E" w:rsidRDefault="00AF0B5E" w:rsidP="00F815C5">
                                  <w:pPr>
                                    <w:jc w:val="center"/>
                                    <w:rPr>
                                      <w:lang w:val="en-US"/>
                                    </w:rPr>
                                  </w:pPr>
                                  <w:r w:rsidRPr="00AF0B5E">
                                    <w:rPr>
                                      <w:lang w:val="en-US"/>
                                    </w:rPr>
                                    <w:t>Button to access the work schedule settings</w:t>
                                  </w:r>
                                </w:p>
                              </w:tc>
                              <w:tc>
                                <w:tcPr>
                                  <w:tcW w:w="891" w:type="dxa"/>
                                </w:tcPr>
                                <w:p w14:paraId="77B357EE" w14:textId="4FD7BEDA" w:rsidR="00F815C5" w:rsidRDefault="00AF0B5E" w:rsidP="00F815C5">
                                  <w:pPr>
                                    <w:jc w:val="center"/>
                                  </w:pPr>
                                  <w:r>
                                    <w:t xml:space="preserve">Party </w:t>
                                  </w:r>
                                  <w:proofErr w:type="spellStart"/>
                                  <w:r>
                                    <w:t>mode</w:t>
                                  </w:r>
                                  <w:proofErr w:type="spellEnd"/>
                                  <w:r>
                                    <w:t xml:space="preserve"> </w:t>
                                  </w:r>
                                  <w:proofErr w:type="spellStart"/>
                                  <w:r>
                                    <w:t>button</w:t>
                                  </w:r>
                                  <w:proofErr w:type="spellEnd"/>
                                </w:p>
                              </w:tc>
                              <w:tc>
                                <w:tcPr>
                                  <w:tcW w:w="891" w:type="dxa"/>
                                </w:tcPr>
                                <w:p w14:paraId="3641381A" w14:textId="27415AB7" w:rsidR="00F815C5" w:rsidRDefault="00AF0B5E" w:rsidP="00F815C5">
                                  <w:pPr>
                                    <w:jc w:val="center"/>
                                  </w:pPr>
                                  <w:proofErr w:type="spellStart"/>
                                  <w:r>
                                    <w:t>Fireplace</w:t>
                                  </w:r>
                                  <w:proofErr w:type="spellEnd"/>
                                  <w:r>
                                    <w:t xml:space="preserve"> </w:t>
                                  </w:r>
                                  <w:proofErr w:type="spellStart"/>
                                  <w:r>
                                    <w:t>mode</w:t>
                                  </w:r>
                                  <w:proofErr w:type="spellEnd"/>
                                  <w:r>
                                    <w:t xml:space="preserve"> buton</w:t>
                                  </w:r>
                                </w:p>
                              </w:tc>
                              <w:tc>
                                <w:tcPr>
                                  <w:tcW w:w="892" w:type="dxa"/>
                                </w:tcPr>
                                <w:p w14:paraId="7F1213FC" w14:textId="741EA736" w:rsidR="00F815C5" w:rsidRPr="00AF0B5E" w:rsidRDefault="00AF0B5E" w:rsidP="00F815C5">
                                  <w:pPr>
                                    <w:jc w:val="center"/>
                                    <w:rPr>
                                      <w:lang w:val="en-US"/>
                                    </w:rPr>
                                  </w:pPr>
                                  <w:r w:rsidRPr="00AF0B5E">
                                    <w:rPr>
                                      <w:lang w:val="en-US"/>
                                    </w:rPr>
                                    <w:t>Butto to access the ma</w:t>
                                  </w:r>
                                  <w:r>
                                    <w:rPr>
                                      <w:lang w:val="en-US"/>
                                    </w:rPr>
                                    <w:t>in menu</w:t>
                                  </w:r>
                                </w:p>
                              </w:tc>
                            </w:tr>
                          </w:tbl>
                          <w:p w14:paraId="74E4C6CE" w14:textId="33D01439" w:rsidR="00F815C5" w:rsidRPr="00AF0B5E" w:rsidRDefault="00F815C5">
                            <w:pPr>
                              <w:rPr>
                                <w:lang w:val="en-US"/>
                              </w:rPr>
                            </w:pPr>
                          </w:p>
                        </w:txbxContent>
                      </wps:txbx>
                      <wps:bodyPr rot="0" vert="horz" wrap="square" lIns="91440" tIns="45720" rIns="91440" bIns="45720" anchor="t" anchorCtr="0">
                        <a:noAutofit/>
                      </wps:bodyPr>
                    </wps:wsp>
                  </a:graphicData>
                </a:graphic>
              </wp:inline>
            </w:drawing>
          </mc:Choice>
          <mc:Fallback>
            <w:pict>
              <v:shape w14:anchorId="60F4D7B2" id="Pole tekstowe 2" o:spid="_x0000_s1033" type="#_x0000_t202" style="width:223.2pt;height: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" stroked="f">
                <v:textbo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891"/>
                        <w:gridCol w:w="1028"/>
                        <w:gridCol w:w="892"/>
                      </w:tblGrid>
                      <w:tr w:rsidR="00F815C5" w:rsidRPr="00CD3584" w14:paraId="7395A2E1" w14:textId="77777777" w:rsidTr="00F815C5">
                        <w:tc>
                          <w:tcPr>
                            <w:tcW w:w="891" w:type="dxa"/>
                          </w:tcPr>
                          <w:p w14:paraId="1D7DA1C2" w14:textId="571BE434" w:rsidR="00F815C5" w:rsidRPr="00AF0B5E" w:rsidRDefault="00AF0B5E" w:rsidP="00F815C5">
                            <w:pPr>
                              <w:jc w:val="center"/>
                              <w:rPr>
                                <w:lang w:val="en-US"/>
                              </w:rPr>
                            </w:pPr>
                            <w:r w:rsidRPr="00AF0B5E">
                              <w:rPr>
                                <w:lang w:val="en-US"/>
                              </w:rPr>
                              <w:t>Button to access the work schedule settings</w:t>
                            </w:r>
                          </w:p>
                        </w:tc>
                        <w:tc>
                          <w:tcPr>
                            <w:tcW w:w="891" w:type="dxa"/>
                          </w:tcPr>
                          <w:p w14:paraId="77B357EE" w14:textId="4FD7BEDA" w:rsidR="00F815C5" w:rsidRDefault="00AF0B5E" w:rsidP="00F815C5">
                            <w:pPr>
                              <w:jc w:val="center"/>
                            </w:pPr>
                            <w:r>
                              <w:t xml:space="preserve">Party </w:t>
                            </w:r>
                            <w:proofErr w:type="spellStart"/>
                            <w:r>
                              <w:t>mode</w:t>
                            </w:r>
                            <w:proofErr w:type="spellEnd"/>
                            <w:r>
                              <w:t xml:space="preserve"> </w:t>
                            </w:r>
                            <w:proofErr w:type="spellStart"/>
                            <w:r>
                              <w:t>button</w:t>
                            </w:r>
                            <w:proofErr w:type="spellEnd"/>
                          </w:p>
                        </w:tc>
                        <w:tc>
                          <w:tcPr>
                            <w:tcW w:w="891" w:type="dxa"/>
                          </w:tcPr>
                          <w:p w14:paraId="3641381A" w14:textId="27415AB7" w:rsidR="00F815C5" w:rsidRDefault="00AF0B5E" w:rsidP="00F815C5">
                            <w:pPr>
                              <w:jc w:val="center"/>
                            </w:pPr>
                            <w:proofErr w:type="spellStart"/>
                            <w:r>
                              <w:t>Fireplace</w:t>
                            </w:r>
                            <w:proofErr w:type="spellEnd"/>
                            <w:r>
                              <w:t xml:space="preserve"> </w:t>
                            </w:r>
                            <w:proofErr w:type="spellStart"/>
                            <w:r>
                              <w:t>mode</w:t>
                            </w:r>
                            <w:proofErr w:type="spellEnd"/>
                            <w:r>
                              <w:t xml:space="preserve"> buton</w:t>
                            </w:r>
                          </w:p>
                        </w:tc>
                        <w:tc>
                          <w:tcPr>
                            <w:tcW w:w="892" w:type="dxa"/>
                          </w:tcPr>
                          <w:p w14:paraId="7F1213FC" w14:textId="741EA736" w:rsidR="00F815C5" w:rsidRPr="00AF0B5E" w:rsidRDefault="00AF0B5E" w:rsidP="00F815C5">
                            <w:pPr>
                              <w:jc w:val="center"/>
                              <w:rPr>
                                <w:lang w:val="en-US"/>
                              </w:rPr>
                            </w:pPr>
                            <w:r w:rsidRPr="00AF0B5E">
                              <w:rPr>
                                <w:lang w:val="en-US"/>
                              </w:rPr>
                              <w:t>Butto to access the ma</w:t>
                            </w:r>
                            <w:r>
                              <w:rPr>
                                <w:lang w:val="en-US"/>
                              </w:rPr>
                              <w:t>in menu</w:t>
                            </w:r>
                          </w:p>
                        </w:tc>
                      </w:tr>
                    </w:tbl>
                    <w:p w14:paraId="74E4C6CE" w14:textId="33D01439" w:rsidR="00F815C5" w:rsidRPr="00AF0B5E" w:rsidRDefault="00F815C5">
                      <w:pPr>
                        <w:rPr>
                          <w:lang w:val="en-US"/>
                        </w:rPr>
                      </w:pPr>
                    </w:p>
                  </w:txbxContent>
                </v:textbox>
                <w10:anchorlock/>
              </v:shape>
            </w:pict>
          </mc:Fallback>
        </mc:AlternateContent>
      </w:r>
    </w:p>
    <w:p w14:paraId="6732E951" w14:textId="3C4787BC" w:rsidR="00AC729F" w:rsidRPr="004B7CBF" w:rsidRDefault="00B1654F" w:rsidP="004B7CBF">
      <w:pPr>
        <w:pStyle w:val="Akapitzlist"/>
        <w:autoSpaceDE w:val="0"/>
        <w:autoSpaceDN w:val="0"/>
        <w:adjustRightInd w:val="0"/>
        <w:spacing w:before="120" w:after="120"/>
        <w:ind w:left="357"/>
        <w:jc w:val="center"/>
        <w:rPr>
          <w:rFonts w:cstheme="minorHAnsi"/>
          <w:b/>
          <w:bCs/>
          <w:color w:val="000000"/>
          <w:szCs w:val="24"/>
        </w:rPr>
      </w:pPr>
      <w:r w:rsidRPr="00B953EC">
        <w:rPr>
          <w:rFonts w:cstheme="minorHAnsi"/>
          <w:b/>
          <w:bCs/>
          <w:noProof/>
          <w:color w:val="000000"/>
          <w:szCs w:val="24"/>
        </w:rPr>
        <mc:AlternateContent>
          <mc:Choice Requires="wps">
            <w:drawing>
              <wp:anchor distT="45720" distB="45720" distL="114300" distR="114300" simplePos="0" relativeHeight="251751424" behindDoc="0" locked="0" layoutInCell="1" allowOverlap="1" wp14:anchorId="0A9AAFBD" wp14:editId="1DD689E6">
                <wp:simplePos x="0" y="0"/>
                <wp:positionH relativeFrom="column">
                  <wp:posOffset>4915535</wp:posOffset>
                </wp:positionH>
                <wp:positionV relativeFrom="paragraph">
                  <wp:posOffset>1329690</wp:posOffset>
                </wp:positionV>
                <wp:extent cx="1602105" cy="232410"/>
                <wp:effectExtent l="0" t="0" r="0" b="0"/>
                <wp:wrapNone/>
                <wp:docPr id="33618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232410"/>
                        </a:xfrm>
                        <a:prstGeom prst="rect">
                          <a:avLst/>
                        </a:prstGeom>
                        <a:solidFill>
                          <a:srgbClr val="FFFFFF"/>
                        </a:solidFill>
                        <a:ln w="9525">
                          <a:noFill/>
                          <a:miter lim="800000"/>
                          <a:headEnd/>
                          <a:tailEnd/>
                        </a:ln>
                      </wps:spPr>
                      <wps:txbx>
                        <w:txbxContent>
                          <w:p w14:paraId="79D5E377" w14:textId="56CCAAD0" w:rsidR="004B7CBF" w:rsidRPr="00F815C5" w:rsidRDefault="00AF0B5E" w:rsidP="004B7CBF">
                            <w:pPr>
                              <w:spacing w:after="0"/>
                              <w:rPr>
                                <w:sz w:val="16"/>
                                <w:szCs w:val="16"/>
                              </w:rPr>
                            </w:pPr>
                            <w:r w:rsidRPr="00AF0B5E">
                              <w:rPr>
                                <w:sz w:val="16"/>
                                <w:szCs w:val="16"/>
                              </w:rPr>
                              <w:t xml:space="preserve">Supply </w:t>
                            </w:r>
                            <w:proofErr w:type="spellStart"/>
                            <w:r w:rsidRPr="00AF0B5E">
                              <w:rPr>
                                <w:sz w:val="16"/>
                                <w:szCs w:val="16"/>
                              </w:rPr>
                              <w:t>air</w:t>
                            </w:r>
                            <w:proofErr w:type="spellEnd"/>
                            <w:r w:rsidRPr="00AF0B5E">
                              <w:rPr>
                                <w:sz w:val="16"/>
                                <w:szCs w:val="16"/>
                              </w:rPr>
                              <w:t xml:space="preserve"> </w:t>
                            </w:r>
                            <w:proofErr w:type="spellStart"/>
                            <w:r w:rsidRPr="00AF0B5E">
                              <w:rPr>
                                <w:sz w:val="16"/>
                                <w:szCs w:val="16"/>
                              </w:rPr>
                              <w:t>flow</w:t>
                            </w:r>
                            <w:proofErr w:type="spellEnd"/>
                            <w:r w:rsidRPr="00AF0B5E">
                              <w:rPr>
                                <w:sz w:val="16"/>
                                <w:szCs w:val="16"/>
                              </w:rPr>
                              <w:t xml:space="preserve"> </w:t>
                            </w:r>
                            <w:proofErr w:type="spellStart"/>
                            <w:r w:rsidRPr="00AF0B5E">
                              <w:rPr>
                                <w:sz w:val="16"/>
                                <w:szCs w:val="16"/>
                              </w:rPr>
                              <w:t>rate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AAFBD" id="_x0000_s1034" type="#_x0000_t202" style="position:absolute;left:0;text-align:left;margin-left:387.05pt;margin-top:104.7pt;width:126.15pt;height:18.3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" stroked="f">
                <v:textbox>
                  <w:txbxContent>
                    <w:p w14:paraId="79D5E377" w14:textId="56CCAAD0" w:rsidR="004B7CBF" w:rsidRPr="00F815C5" w:rsidRDefault="00AF0B5E" w:rsidP="004B7CBF">
                      <w:pPr>
                        <w:spacing w:after="0"/>
                        <w:rPr>
                          <w:sz w:val="16"/>
                          <w:szCs w:val="16"/>
                        </w:rPr>
                      </w:pPr>
                      <w:r w:rsidRPr="00AF0B5E">
                        <w:rPr>
                          <w:sz w:val="16"/>
                          <w:szCs w:val="16"/>
                        </w:rPr>
                        <w:t xml:space="preserve">Supply </w:t>
                      </w:r>
                      <w:proofErr w:type="spellStart"/>
                      <w:r w:rsidRPr="00AF0B5E">
                        <w:rPr>
                          <w:sz w:val="16"/>
                          <w:szCs w:val="16"/>
                        </w:rPr>
                        <w:t>air</w:t>
                      </w:r>
                      <w:proofErr w:type="spellEnd"/>
                      <w:r w:rsidRPr="00AF0B5E">
                        <w:rPr>
                          <w:sz w:val="16"/>
                          <w:szCs w:val="16"/>
                        </w:rPr>
                        <w:t xml:space="preserve"> </w:t>
                      </w:r>
                      <w:proofErr w:type="spellStart"/>
                      <w:r w:rsidRPr="00AF0B5E">
                        <w:rPr>
                          <w:sz w:val="16"/>
                          <w:szCs w:val="16"/>
                        </w:rPr>
                        <w:t>flow</w:t>
                      </w:r>
                      <w:proofErr w:type="spellEnd"/>
                      <w:r w:rsidRPr="00AF0B5E">
                        <w:rPr>
                          <w:sz w:val="16"/>
                          <w:szCs w:val="16"/>
                        </w:rPr>
                        <w:t xml:space="preserve"> </w:t>
                      </w:r>
                      <w:proofErr w:type="spellStart"/>
                      <w:r w:rsidRPr="00AF0B5E">
                        <w:rPr>
                          <w:sz w:val="16"/>
                          <w:szCs w:val="16"/>
                        </w:rPr>
                        <w:t>rate</w:t>
                      </w:r>
                      <w:proofErr w:type="spellEnd"/>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59616" behindDoc="0" locked="0" layoutInCell="1" allowOverlap="1" wp14:anchorId="722B1CF3" wp14:editId="2A2AA2C6">
                <wp:simplePos x="0" y="0"/>
                <wp:positionH relativeFrom="column">
                  <wp:posOffset>4916170</wp:posOffset>
                </wp:positionH>
                <wp:positionV relativeFrom="paragraph">
                  <wp:posOffset>777875</wp:posOffset>
                </wp:positionV>
                <wp:extent cx="1609725" cy="218440"/>
                <wp:effectExtent l="0" t="0" r="9525" b="0"/>
                <wp:wrapNone/>
                <wp:docPr id="21204493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18440"/>
                        </a:xfrm>
                        <a:prstGeom prst="rect">
                          <a:avLst/>
                        </a:prstGeom>
                        <a:solidFill>
                          <a:srgbClr val="FFFFFF"/>
                        </a:solidFill>
                        <a:ln w="9525">
                          <a:noFill/>
                          <a:miter lim="800000"/>
                          <a:headEnd/>
                          <a:tailEnd/>
                        </a:ln>
                      </wps:spPr>
                      <wps:txbx>
                        <w:txbxContent>
                          <w:p w14:paraId="6FD6A587" w14:textId="1E629760" w:rsidR="004B7CBF" w:rsidRPr="00F815C5" w:rsidRDefault="00AF0B5E" w:rsidP="004B7CBF">
                            <w:pPr>
                              <w:spacing w:after="0"/>
                              <w:rPr>
                                <w:sz w:val="16"/>
                                <w:szCs w:val="16"/>
                              </w:rPr>
                            </w:pPr>
                            <w:r w:rsidRPr="00AF0B5E">
                              <w:rPr>
                                <w:sz w:val="16"/>
                                <w:szCs w:val="16"/>
                              </w:rPr>
                              <w:t xml:space="preserve">Exhaust </w:t>
                            </w:r>
                            <w:proofErr w:type="spellStart"/>
                            <w:r w:rsidRPr="00AF0B5E">
                              <w:rPr>
                                <w:sz w:val="16"/>
                                <w:szCs w:val="16"/>
                              </w:rPr>
                              <w:t>air</w:t>
                            </w:r>
                            <w:proofErr w:type="spellEnd"/>
                            <w:r w:rsidRPr="00AF0B5E">
                              <w:rPr>
                                <w:sz w:val="16"/>
                                <w:szCs w:val="16"/>
                              </w:rPr>
                              <w:t xml:space="preserve"> </w:t>
                            </w:r>
                            <w:proofErr w:type="spellStart"/>
                            <w:r w:rsidRPr="00AF0B5E">
                              <w:rPr>
                                <w:sz w:val="16"/>
                                <w:szCs w:val="16"/>
                              </w:rPr>
                              <w:t>flow</w:t>
                            </w:r>
                            <w:proofErr w:type="spellEnd"/>
                            <w:r w:rsidRPr="00AF0B5E">
                              <w:rPr>
                                <w:sz w:val="16"/>
                                <w:szCs w:val="16"/>
                              </w:rPr>
                              <w:t xml:space="preserve"> </w:t>
                            </w:r>
                            <w:proofErr w:type="spellStart"/>
                            <w:r w:rsidRPr="00AF0B5E">
                              <w:rPr>
                                <w:sz w:val="16"/>
                                <w:szCs w:val="16"/>
                              </w:rPr>
                              <w:t>rate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B1CF3" id="_x0000_s1035" type="#_x0000_t202" style="position:absolute;left:0;text-align:left;margin-left:387.1pt;margin-top:61.25pt;width:126.75pt;height:17.2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B3DwIAAP0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" stroked="f">
                <v:textbox>
                  <w:txbxContent>
                    <w:p w14:paraId="6FD6A587" w14:textId="1E629760" w:rsidR="004B7CBF" w:rsidRPr="00F815C5" w:rsidRDefault="00AF0B5E" w:rsidP="004B7CBF">
                      <w:pPr>
                        <w:spacing w:after="0"/>
                        <w:rPr>
                          <w:sz w:val="16"/>
                          <w:szCs w:val="16"/>
                        </w:rPr>
                      </w:pPr>
                      <w:r w:rsidRPr="00AF0B5E">
                        <w:rPr>
                          <w:sz w:val="16"/>
                          <w:szCs w:val="16"/>
                        </w:rPr>
                        <w:t xml:space="preserve">Exhaust </w:t>
                      </w:r>
                      <w:proofErr w:type="spellStart"/>
                      <w:r w:rsidRPr="00AF0B5E">
                        <w:rPr>
                          <w:sz w:val="16"/>
                          <w:szCs w:val="16"/>
                        </w:rPr>
                        <w:t>air</w:t>
                      </w:r>
                      <w:proofErr w:type="spellEnd"/>
                      <w:r w:rsidRPr="00AF0B5E">
                        <w:rPr>
                          <w:sz w:val="16"/>
                          <w:szCs w:val="16"/>
                        </w:rPr>
                        <w:t xml:space="preserve"> </w:t>
                      </w:r>
                      <w:proofErr w:type="spellStart"/>
                      <w:r w:rsidRPr="00AF0B5E">
                        <w:rPr>
                          <w:sz w:val="16"/>
                          <w:szCs w:val="16"/>
                        </w:rPr>
                        <w:t>flow</w:t>
                      </w:r>
                      <w:proofErr w:type="spellEnd"/>
                      <w:r w:rsidRPr="00AF0B5E">
                        <w:rPr>
                          <w:sz w:val="16"/>
                          <w:szCs w:val="16"/>
                        </w:rPr>
                        <w:t xml:space="preserve"> </w:t>
                      </w:r>
                      <w:proofErr w:type="spellStart"/>
                      <w:r w:rsidRPr="00AF0B5E">
                        <w:rPr>
                          <w:sz w:val="16"/>
                          <w:szCs w:val="16"/>
                        </w:rPr>
                        <w:t>rate</w:t>
                      </w:r>
                      <w:proofErr w:type="spellEnd"/>
                    </w:p>
                  </w:txbxContent>
                </v:textbox>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49376" behindDoc="0" locked="0" layoutInCell="1" allowOverlap="1" wp14:anchorId="7E8381A9" wp14:editId="2011EF26">
                <wp:simplePos x="0" y="0"/>
                <wp:positionH relativeFrom="column">
                  <wp:posOffset>3251201</wp:posOffset>
                </wp:positionH>
                <wp:positionV relativeFrom="paragraph">
                  <wp:posOffset>1183005</wp:posOffset>
                </wp:positionV>
                <wp:extent cx="1663700" cy="266065"/>
                <wp:effectExtent l="19050" t="0" r="69850" b="95885"/>
                <wp:wrapNone/>
                <wp:docPr id="280050252" name="Łącznik: łamany 25"/>
                <wp:cNvGraphicFramePr/>
                <a:graphic xmlns:a="http://schemas.openxmlformats.org/drawingml/2006/main">
                  <a:graphicData uri="http://schemas.microsoft.com/office/word/2010/wordprocessingShape">
                    <wps:wsp>
                      <wps:cNvCnPr/>
                      <wps:spPr>
                        <a:xfrm>
                          <a:off x="0" y="0"/>
                          <a:ext cx="1663700" cy="266065"/>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4F95232" id="Łącznik: łamany 25" o:spid="_x0000_s1026" type="#_x0000_t34" style="position:absolute;margin-left:256pt;margin-top:93.15pt;width:131pt;height:20.9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" adj="-24" strokecolor="#e00" strokeweight=".5pt">
                <v:stroke endarrow="block"/>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57568" behindDoc="0" locked="0" layoutInCell="1" allowOverlap="1" wp14:anchorId="54B8EDA0" wp14:editId="64A5EBCC">
                <wp:simplePos x="0" y="0"/>
                <wp:positionH relativeFrom="column">
                  <wp:posOffset>3403600</wp:posOffset>
                </wp:positionH>
                <wp:positionV relativeFrom="paragraph">
                  <wp:posOffset>821055</wp:posOffset>
                </wp:positionV>
                <wp:extent cx="1511300" cy="76200"/>
                <wp:effectExtent l="19050" t="0" r="69850" b="95250"/>
                <wp:wrapNone/>
                <wp:docPr id="1996139371" name="Łącznik: łamany 25"/>
                <wp:cNvGraphicFramePr/>
                <a:graphic xmlns:a="http://schemas.openxmlformats.org/drawingml/2006/main">
                  <a:graphicData uri="http://schemas.microsoft.com/office/word/2010/wordprocessingShape">
                    <wps:wsp>
                      <wps:cNvCnPr/>
                      <wps:spPr>
                        <a:xfrm>
                          <a:off x="0" y="0"/>
                          <a:ext cx="1511300" cy="76200"/>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37469F" id="Łącznik: łamany 25" o:spid="_x0000_s1026" type="#_x0000_t34" style="position:absolute;margin-left:268pt;margin-top:64.65pt;width:119pt;height: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" adj="-24" strokecolor="#e00" strokeweight=".5pt">
                <v:stroke endarrow="block"/>
              </v:shape>
            </w:pict>
          </mc:Fallback>
        </mc:AlternateContent>
      </w:r>
      <w:r w:rsidR="004B7CBF">
        <w:rPr>
          <w:rFonts w:cstheme="minorHAnsi"/>
          <w:b/>
          <w:bCs/>
          <w:noProof/>
          <w:color w:val="000000"/>
          <w:szCs w:val="24"/>
          <w14:ligatures w14:val="standardContextual"/>
        </w:rPr>
        <w:drawing>
          <wp:inline distT="0" distB="0" distL="0" distR="0" wp14:anchorId="6B207A1B" wp14:editId="1E542EB2">
            <wp:extent cx="3096000" cy="1777555"/>
            <wp:effectExtent l="0" t="0" r="9525" b="0"/>
            <wp:docPr id="101729146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91467" name="Obraz 1017291467"/>
                    <pic:cNvPicPr/>
                  </pic:nvPicPr>
                  <pic:blipFill rotWithShape="1">
                    <a:blip r:embed="rId32">
                      <a:extLst>
                        <a:ext uri="{28A0092B-C50C-407E-A947-70E740481C1C}">
                          <a14:useLocalDpi xmlns:a14="http://schemas.microsoft.com/office/drawing/2010/main" val="0"/>
                        </a:ext>
                      </a:extLst>
                    </a:blip>
                    <a:srcRect l="22298" t="18827" r="27116" b="29538"/>
                    <a:stretch>
                      <a:fillRect/>
                    </a:stretch>
                  </pic:blipFill>
                  <pic:spPr bwMode="auto">
                    <a:xfrm>
                      <a:off x="0" y="0"/>
                      <a:ext cx="3096000" cy="1777555"/>
                    </a:xfrm>
                    <a:prstGeom prst="rect">
                      <a:avLst/>
                    </a:prstGeom>
                    <a:ln>
                      <a:noFill/>
                    </a:ln>
                    <a:extLst>
                      <a:ext uri="{53640926-AAD7-44D8-BBD7-CCE9431645EC}">
                        <a14:shadowObscured xmlns:a14="http://schemas.microsoft.com/office/drawing/2010/main"/>
                      </a:ext>
                    </a:extLst>
                  </pic:spPr>
                </pic:pic>
              </a:graphicData>
            </a:graphic>
          </wp:inline>
        </w:drawing>
      </w:r>
    </w:p>
    <w:p w14:paraId="5DCE56C4" w14:textId="12042209" w:rsidR="00D25B16" w:rsidRPr="00AF0B5E" w:rsidRDefault="00AF0B5E" w:rsidP="00A65476">
      <w:pPr>
        <w:spacing w:before="240"/>
        <w:rPr>
          <w:b/>
          <w:bCs/>
          <w:lang w:val="en-US"/>
        </w:rPr>
      </w:pPr>
      <w:r w:rsidRPr="00AF0B5E">
        <w:rPr>
          <w:b/>
          <w:bCs/>
          <w:lang w:val="en-US"/>
        </w:rPr>
        <w:t>Home screen</w:t>
      </w:r>
      <w:r w:rsidR="00D25B16" w:rsidRPr="00AF0B5E">
        <w:rPr>
          <w:lang w:val="en-US"/>
        </w:rPr>
        <w:t xml:space="preserve">– </w:t>
      </w:r>
      <w:r w:rsidRPr="00AF0B5E">
        <w:rPr>
          <w:lang w:val="en-US"/>
        </w:rPr>
        <w:t xml:space="preserve">The display shows the </w:t>
      </w:r>
      <w:r w:rsidRPr="00AF0B5E">
        <w:rPr>
          <w:b/>
          <w:bCs/>
          <w:lang w:val="en-US"/>
        </w:rPr>
        <w:t>current key air temperatures</w:t>
      </w:r>
      <w:r w:rsidRPr="00AF0B5E">
        <w:rPr>
          <w:lang w:val="en-US"/>
        </w:rPr>
        <w:t xml:space="preserve"> and</w:t>
      </w:r>
      <w:r w:rsidR="00D25B16" w:rsidRPr="00AF0B5E">
        <w:rPr>
          <w:lang w:val="en-US"/>
        </w:rPr>
        <w:t xml:space="preserve"> </w:t>
      </w:r>
      <w:r w:rsidRPr="00AF0B5E">
        <w:rPr>
          <w:b/>
          <w:bCs/>
          <w:lang w:val="en-US"/>
        </w:rPr>
        <w:t xml:space="preserve">fan gear </w:t>
      </w:r>
      <w:r w:rsidRPr="00AF0B5E">
        <w:rPr>
          <w:lang w:val="en-US"/>
        </w:rPr>
        <w:t xml:space="preserve">or </w:t>
      </w:r>
      <w:r w:rsidRPr="00AF0B5E">
        <w:rPr>
          <w:b/>
          <w:bCs/>
          <w:lang w:val="en-US"/>
        </w:rPr>
        <w:t>current air flow rate</w:t>
      </w:r>
      <w:r w:rsidR="00D25B16" w:rsidRPr="00AF0B5E">
        <w:rPr>
          <w:b/>
          <w:bCs/>
          <w:lang w:val="en-US"/>
        </w:rPr>
        <w:t xml:space="preserve"> (</w:t>
      </w:r>
      <w:r>
        <w:rPr>
          <w:b/>
          <w:bCs/>
          <w:lang w:val="en-US"/>
        </w:rPr>
        <w:t>in</w:t>
      </w:r>
      <w:r w:rsidR="00D25B16" w:rsidRPr="00AF0B5E">
        <w:rPr>
          <w:b/>
          <w:bCs/>
          <w:lang w:val="en-US"/>
        </w:rPr>
        <w:t xml:space="preserve"> </w:t>
      </w:r>
      <m:oMath>
        <m:f>
          <m:fPr>
            <m:ctrlPr>
              <w:rPr>
                <w:rFonts w:ascii="Cambria Math" w:hAnsi="Cambria Math"/>
                <w:b/>
                <w:bCs/>
              </w:rPr>
            </m:ctrlPr>
          </m:fPr>
          <m:num>
            <m:sSup>
              <m:sSupPr>
                <m:ctrlPr>
                  <w:rPr>
                    <w:rFonts w:ascii="Cambria Math" w:hAnsi="Cambria Math"/>
                    <w:b/>
                    <w:bCs/>
                  </w:rPr>
                </m:ctrlPr>
              </m:sSupPr>
              <m:e>
                <m:r>
                  <m:rPr>
                    <m:sty m:val="bi"/>
                  </m:rPr>
                  <w:rPr>
                    <w:rFonts w:ascii="Cambria Math" w:hAnsi="Cambria Math"/>
                  </w:rPr>
                  <m:t>m</m:t>
                </m:r>
              </m:e>
              <m:sup>
                <m:r>
                  <m:rPr>
                    <m:sty m:val="bi"/>
                  </m:rPr>
                  <w:rPr>
                    <w:rFonts w:ascii="Cambria Math" w:hAnsi="Cambria Math"/>
                  </w:rPr>
                  <m:t>3</m:t>
                </m:r>
              </m:sup>
            </m:sSup>
          </m:num>
          <m:den>
            <m:r>
              <m:rPr>
                <m:sty m:val="bi"/>
              </m:rPr>
              <w:rPr>
                <w:rFonts w:ascii="Cambria Math" w:hAnsi="Cambria Math"/>
              </w:rPr>
              <m:t>h</m:t>
            </m:r>
          </m:den>
        </m:f>
        <m:r>
          <m:rPr>
            <m:sty m:val="bi"/>
          </m:rPr>
          <w:rPr>
            <w:rFonts w:ascii="Cambria Math" w:hAnsi="Cambria Math"/>
            <w:lang w:val="en-US"/>
          </w:rPr>
          <m:t xml:space="preserve"> </m:t>
        </m:r>
      </m:oMath>
      <w:r w:rsidR="00D25B16" w:rsidRPr="00AF0B5E">
        <w:rPr>
          <w:b/>
          <w:bCs/>
          <w:lang w:val="en-US"/>
        </w:rPr>
        <w:t>)</w:t>
      </w:r>
      <w:r w:rsidR="00D25B16" w:rsidRPr="00AF0B5E">
        <w:rPr>
          <w:lang w:val="en-US"/>
        </w:rPr>
        <w:t xml:space="preserve">, </w:t>
      </w:r>
      <w:r w:rsidRPr="00AF0B5E">
        <w:rPr>
          <w:lang w:val="en-US"/>
        </w:rPr>
        <w:t xml:space="preserve">on which the central unit is currently operating (depending on the equipment). Furthermore, </w:t>
      </w:r>
      <w:r w:rsidRPr="00AF0B5E">
        <w:rPr>
          <w:b/>
          <w:bCs/>
          <w:lang w:val="en-US"/>
        </w:rPr>
        <w:t>at the top, on the left-hand side (next to the date)</w:t>
      </w:r>
      <w:r w:rsidR="00A01C58" w:rsidRPr="00AF0B5E">
        <w:rPr>
          <w:lang w:val="en-US"/>
        </w:rPr>
        <w:t xml:space="preserve"> </w:t>
      </w:r>
      <w:r>
        <w:rPr>
          <w:lang w:val="en-US"/>
        </w:rPr>
        <w:t>i</w:t>
      </w:r>
      <w:r w:rsidRPr="00AF0B5E">
        <w:rPr>
          <w:lang w:val="en-US"/>
        </w:rPr>
        <w:t xml:space="preserve">cons may appear to indicate that auxiliary systems are in operation, such as </w:t>
      </w:r>
      <w:r w:rsidRPr="00AF0B5E">
        <w:rPr>
          <w:b/>
          <w:bCs/>
          <w:lang w:val="en-US"/>
        </w:rPr>
        <w:t>a bypass, a heater, a cooler, a ground-source heat exchanger (G</w:t>
      </w:r>
      <w:r>
        <w:rPr>
          <w:b/>
          <w:bCs/>
          <w:lang w:val="en-US"/>
        </w:rPr>
        <w:t>HE</w:t>
      </w:r>
      <w:r w:rsidRPr="00AF0B5E">
        <w:rPr>
          <w:b/>
          <w:bCs/>
          <w:lang w:val="en-US"/>
        </w:rPr>
        <w:t xml:space="preserve">) </w:t>
      </w:r>
      <w:r>
        <w:rPr>
          <w:lang w:val="en-US"/>
        </w:rPr>
        <w:t>and</w:t>
      </w:r>
      <w:r w:rsidRPr="00AF0B5E">
        <w:rPr>
          <w:b/>
          <w:bCs/>
          <w:lang w:val="en-US"/>
        </w:rPr>
        <w:t xml:space="preserve"> a humidifier.</w:t>
      </w:r>
    </w:p>
    <w:p w14:paraId="683487C3" w14:textId="77777777" w:rsidR="00720F91" w:rsidRPr="00AF0B5E" w:rsidRDefault="00D673A0" w:rsidP="00D673A0">
      <w:pPr>
        <w:pStyle w:val="Akapitzlist"/>
        <w:autoSpaceDE w:val="0"/>
        <w:autoSpaceDN w:val="0"/>
        <w:adjustRightInd w:val="0"/>
        <w:spacing w:after="0"/>
        <w:ind w:left="360"/>
        <w:jc w:val="center"/>
        <w:rPr>
          <w:rFonts w:cstheme="minorHAnsi"/>
          <w:bCs/>
          <w:color w:val="000000"/>
          <w:szCs w:val="24"/>
          <w:lang w:val="en-US"/>
        </w:rPr>
      </w:pPr>
      <w:r w:rsidRPr="00AF0B5E">
        <w:rPr>
          <w:rFonts w:cstheme="minorHAnsi"/>
          <w:b/>
          <w:bCs/>
          <w:color w:val="000000"/>
          <w:szCs w:val="24"/>
          <w:lang w:val="en-US"/>
        </w:rPr>
        <w:br/>
      </w:r>
    </w:p>
    <w:tbl>
      <w:tblPr>
        <w:tblStyle w:val="Tabela-Siatka"/>
        <w:tblW w:w="10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5102"/>
      </w:tblGrid>
      <w:tr w:rsidR="00132B64" w14:paraId="30DDFE29" w14:textId="77777777" w:rsidTr="00132B64">
        <w:trPr>
          <w:jc w:val="center"/>
        </w:trPr>
        <w:tc>
          <w:tcPr>
            <w:tcW w:w="5106" w:type="dxa"/>
          </w:tcPr>
          <w:p w14:paraId="4140E8E3" w14:textId="6C084328" w:rsidR="00720F91" w:rsidRDefault="00F42DBD" w:rsidP="00D673A0">
            <w:pPr>
              <w:pStyle w:val="Akapitzlist"/>
              <w:autoSpaceDE w:val="0"/>
              <w:autoSpaceDN w:val="0"/>
              <w:adjustRightInd w:val="0"/>
              <w:spacing w:after="0"/>
              <w:ind w:left="0"/>
              <w:jc w:val="center"/>
              <w:rPr>
                <w:rFonts w:cstheme="minorHAnsi"/>
                <w:bCs/>
                <w:color w:val="000000"/>
                <w:szCs w:val="24"/>
              </w:rPr>
            </w:pPr>
            <w:r>
              <w:rPr>
                <w:rFonts w:cstheme="minorHAnsi"/>
                <w:bCs/>
                <w:noProof/>
                <w:color w:val="000000"/>
                <w:szCs w:val="24"/>
                <w14:ligatures w14:val="standardContextual"/>
              </w:rPr>
              <w:lastRenderedPageBreak/>
              <mc:AlternateContent>
                <mc:Choice Requires="wps">
                  <w:drawing>
                    <wp:anchor distT="0" distB="0" distL="114300" distR="114300" simplePos="0" relativeHeight="251801600" behindDoc="0" locked="0" layoutInCell="1" allowOverlap="1" wp14:anchorId="14054F71" wp14:editId="212401B3">
                      <wp:simplePos x="0" y="0"/>
                      <wp:positionH relativeFrom="column">
                        <wp:posOffset>2683193</wp:posOffset>
                      </wp:positionH>
                      <wp:positionV relativeFrom="paragraph">
                        <wp:posOffset>1166813</wp:posOffset>
                      </wp:positionV>
                      <wp:extent cx="0" cy="710565"/>
                      <wp:effectExtent l="76200" t="0" r="57150" b="51435"/>
                      <wp:wrapNone/>
                      <wp:docPr id="625353362" name="Łącznik prosty ze strzałką 29"/>
                      <wp:cNvGraphicFramePr/>
                      <a:graphic xmlns:a="http://schemas.openxmlformats.org/drawingml/2006/main">
                        <a:graphicData uri="http://schemas.microsoft.com/office/word/2010/wordprocessingShape">
                          <wps:wsp>
                            <wps:cNvCnPr/>
                            <wps:spPr>
                              <a:xfrm>
                                <a:off x="0" y="0"/>
                                <a:ext cx="0" cy="71056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336298" id="Łącznik prosty ze strzałką 29" o:spid="_x0000_s1026" type="#_x0000_t32" style="position:absolute;margin-left:211.3pt;margin-top:91.9pt;width:0;height:55.9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" strokecolor="#e00" strokeweight=".5pt">
                      <v:stroke endarrow="block" joinstyle="miter"/>
                    </v:shape>
                  </w:pict>
                </mc:Fallback>
              </mc:AlternateContent>
            </w:r>
            <w:r w:rsidR="00115BC4">
              <w:rPr>
                <w:rFonts w:cstheme="minorHAnsi"/>
                <w:bCs/>
                <w:noProof/>
                <w:color w:val="000000"/>
                <w:szCs w:val="24"/>
                <w14:ligatures w14:val="standardContextual"/>
              </w:rPr>
              <mc:AlternateContent>
                <mc:Choice Requires="wps">
                  <w:drawing>
                    <wp:anchor distT="0" distB="0" distL="114300" distR="114300" simplePos="0" relativeHeight="251761664" behindDoc="0" locked="0" layoutInCell="1" allowOverlap="1" wp14:anchorId="1D73127C" wp14:editId="77CE88C8">
                      <wp:simplePos x="0" y="0"/>
                      <wp:positionH relativeFrom="column">
                        <wp:posOffset>1831671</wp:posOffset>
                      </wp:positionH>
                      <wp:positionV relativeFrom="paragraph">
                        <wp:posOffset>1083945</wp:posOffset>
                      </wp:positionV>
                      <wp:extent cx="0" cy="791845"/>
                      <wp:effectExtent l="76200" t="0" r="57150" b="65405"/>
                      <wp:wrapNone/>
                      <wp:docPr id="16168646" name="Łącznik prosty ze strzałką 33"/>
                      <wp:cNvGraphicFramePr/>
                      <a:graphic xmlns:a="http://schemas.openxmlformats.org/drawingml/2006/main">
                        <a:graphicData uri="http://schemas.microsoft.com/office/word/2010/wordprocessingShape">
                          <wps:wsp>
                            <wps:cNvCnPr/>
                            <wps:spPr>
                              <a:xfrm>
                                <a:off x="0" y="0"/>
                                <a:ext cx="0" cy="79184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C1AE2DC" id="Łącznik prosty ze strzałką 33" o:spid="_x0000_s1026" type="#_x0000_t32" style="position:absolute;margin-left:144.25pt;margin-top:85.35pt;width:0;height:62.3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" strokecolor="#e00" strokeweight=".5pt">
                      <v:stroke endarrow="block" joinstyle="miter"/>
                    </v:shape>
                  </w:pict>
                </mc:Fallback>
              </mc:AlternateContent>
            </w:r>
            <w:r w:rsidR="00B455A9">
              <w:rPr>
                <w:rFonts w:cstheme="minorHAnsi"/>
                <w:bCs/>
                <w:noProof/>
                <w:color w:val="000000"/>
                <w:szCs w:val="24"/>
                <w14:ligatures w14:val="standardContextual"/>
              </w:rPr>
              <mc:AlternateContent>
                <mc:Choice Requires="wps">
                  <w:drawing>
                    <wp:anchor distT="0" distB="0" distL="114300" distR="114300" simplePos="0" relativeHeight="251762688" behindDoc="0" locked="0" layoutInCell="1" allowOverlap="1" wp14:anchorId="4CE0115F" wp14:editId="62F1C73E">
                      <wp:simplePos x="0" y="0"/>
                      <wp:positionH relativeFrom="column">
                        <wp:posOffset>1027099</wp:posOffset>
                      </wp:positionH>
                      <wp:positionV relativeFrom="paragraph">
                        <wp:posOffset>811530</wp:posOffset>
                      </wp:positionV>
                      <wp:extent cx="612000" cy="1064563"/>
                      <wp:effectExtent l="76200" t="0" r="17145" b="59690"/>
                      <wp:wrapNone/>
                      <wp:docPr id="327314698" name="Łącznik: łamany 35"/>
                      <wp:cNvGraphicFramePr/>
                      <a:graphic xmlns:a="http://schemas.openxmlformats.org/drawingml/2006/main">
                        <a:graphicData uri="http://schemas.microsoft.com/office/word/2010/wordprocessingShape">
                          <wps:wsp>
                            <wps:cNvCnPr/>
                            <wps:spPr>
                              <a:xfrm flipH="1">
                                <a:off x="0" y="0"/>
                                <a:ext cx="612000" cy="1064563"/>
                              </a:xfrm>
                              <a:prstGeom prst="bentConnector3">
                                <a:avLst>
                                  <a:gd name="adj1" fmla="val 100006"/>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1A23D" id="Łącznik: łamany 35" o:spid="_x0000_s1026" type="#_x0000_t34" style="position:absolute;margin-left:80.85pt;margin-top:63.9pt;width:48.2pt;height:83.8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" adj="21601" strokecolor="#e00" strokeweight=".5pt">
                      <v:stroke endarrow="block"/>
                    </v:shape>
                  </w:pict>
                </mc:Fallback>
              </mc:AlternateContent>
            </w:r>
            <w:r w:rsidR="00720F91">
              <w:rPr>
                <w:rFonts w:cstheme="minorHAnsi"/>
                <w:bCs/>
                <w:noProof/>
                <w:color w:val="000000"/>
                <w:szCs w:val="24"/>
                <w14:ligatures w14:val="standardContextual"/>
              </w:rPr>
              <w:drawing>
                <wp:inline distT="0" distB="0" distL="0" distR="0" wp14:anchorId="5A6163FC" wp14:editId="22B8CFA7">
                  <wp:extent cx="3050175" cy="1728000"/>
                  <wp:effectExtent l="0" t="0" r="0" b="5715"/>
                  <wp:docPr id="1083582886"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82886" name="Obraz 1083582886"/>
                          <pic:cNvPicPr/>
                        </pic:nvPicPr>
                        <pic:blipFill rotWithShape="1">
                          <a:blip r:embed="rId33">
                            <a:extLst>
                              <a:ext uri="{28A0092B-C50C-407E-A947-70E740481C1C}">
                                <a14:useLocalDpi xmlns:a14="http://schemas.microsoft.com/office/drawing/2010/main" val="0"/>
                              </a:ext>
                            </a:extLst>
                          </a:blip>
                          <a:srcRect l="22561" t="19749" r="27344" b="29795"/>
                          <a:stretch>
                            <a:fillRect/>
                          </a:stretch>
                        </pic:blipFill>
                        <pic:spPr bwMode="auto">
                          <a:xfrm>
                            <a:off x="0" y="0"/>
                            <a:ext cx="3050175" cy="1728000"/>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723330A4" w14:textId="26640292" w:rsidR="00720F91" w:rsidRDefault="00F42DBD" w:rsidP="00132B64">
            <w:pPr>
              <w:pStyle w:val="Akapitzlist"/>
              <w:autoSpaceDE w:val="0"/>
              <w:autoSpaceDN w:val="0"/>
              <w:adjustRightInd w:val="0"/>
              <w:spacing w:after="0"/>
              <w:ind w:left="0"/>
              <w:jc w:val="right"/>
              <w:rPr>
                <w:rFonts w:cstheme="minorHAnsi"/>
                <w:bCs/>
                <w:color w:val="000000"/>
                <w:szCs w:val="24"/>
              </w:rPr>
            </w:pPr>
            <w:r>
              <w:rPr>
                <w:rFonts w:cstheme="minorHAnsi"/>
                <w:bCs/>
                <w:noProof/>
                <w:color w:val="000000"/>
                <w:szCs w:val="24"/>
                <w14:ligatures w14:val="standardContextual"/>
              </w:rPr>
              <mc:AlternateContent>
                <mc:Choice Requires="wps">
                  <w:drawing>
                    <wp:anchor distT="0" distB="0" distL="114300" distR="114300" simplePos="0" relativeHeight="251802624" behindDoc="0" locked="0" layoutInCell="1" allowOverlap="1" wp14:anchorId="65C35016" wp14:editId="63164559">
                      <wp:simplePos x="0" y="0"/>
                      <wp:positionH relativeFrom="column">
                        <wp:posOffset>1088708</wp:posOffset>
                      </wp:positionH>
                      <wp:positionV relativeFrom="paragraph">
                        <wp:posOffset>581025</wp:posOffset>
                      </wp:positionV>
                      <wp:extent cx="295275" cy="1296670"/>
                      <wp:effectExtent l="0" t="0" r="104775" b="55880"/>
                      <wp:wrapNone/>
                      <wp:docPr id="590107640" name="Łącznik: łamany 31"/>
                      <wp:cNvGraphicFramePr/>
                      <a:graphic xmlns:a="http://schemas.openxmlformats.org/drawingml/2006/main">
                        <a:graphicData uri="http://schemas.microsoft.com/office/word/2010/wordprocessingShape">
                          <wps:wsp>
                            <wps:cNvCnPr/>
                            <wps:spPr>
                              <a:xfrm>
                                <a:off x="0" y="0"/>
                                <a:ext cx="295275" cy="1296670"/>
                              </a:xfrm>
                              <a:prstGeom prst="bentConnector3">
                                <a:avLst>
                                  <a:gd name="adj1" fmla="val 10053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A0A5F2" id="Łącznik: łamany 31" o:spid="_x0000_s1026" type="#_x0000_t34" style="position:absolute;margin-left:85.75pt;margin-top:45.75pt;width:23.25pt;height:10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" adj="21715" strokecolor="#e00" strokeweight=".5pt">
                      <v:stroke endarrow="block"/>
                    </v:shape>
                  </w:pict>
                </mc:Fallback>
              </mc:AlternateContent>
            </w:r>
            <w:r w:rsidR="00B455A9">
              <w:rPr>
                <w:rFonts w:cstheme="minorHAnsi"/>
                <w:bCs/>
                <w:noProof/>
                <w:color w:val="000000"/>
                <w:szCs w:val="24"/>
                <w14:ligatures w14:val="standardContextual"/>
              </w:rPr>
              <mc:AlternateContent>
                <mc:Choice Requires="wps">
                  <w:drawing>
                    <wp:anchor distT="0" distB="0" distL="114300" distR="114300" simplePos="0" relativeHeight="251764736" behindDoc="0" locked="0" layoutInCell="1" allowOverlap="1" wp14:anchorId="3A496F4A" wp14:editId="1435F1B1">
                      <wp:simplePos x="0" y="0"/>
                      <wp:positionH relativeFrom="column">
                        <wp:posOffset>383857</wp:posOffset>
                      </wp:positionH>
                      <wp:positionV relativeFrom="paragraph">
                        <wp:posOffset>404813</wp:posOffset>
                      </wp:positionV>
                      <wp:extent cx="572452" cy="1469072"/>
                      <wp:effectExtent l="76200" t="0" r="18415" b="55245"/>
                      <wp:wrapNone/>
                      <wp:docPr id="1584981521" name="Łącznik: łamany 39"/>
                      <wp:cNvGraphicFramePr/>
                      <a:graphic xmlns:a="http://schemas.openxmlformats.org/drawingml/2006/main">
                        <a:graphicData uri="http://schemas.microsoft.com/office/word/2010/wordprocessingShape">
                          <wps:wsp>
                            <wps:cNvCnPr/>
                            <wps:spPr>
                              <a:xfrm flipH="1">
                                <a:off x="0" y="0"/>
                                <a:ext cx="572452" cy="1469072"/>
                              </a:xfrm>
                              <a:prstGeom prst="bentConnector3">
                                <a:avLst>
                                  <a:gd name="adj1" fmla="val 99838"/>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2EBA7" id="Łącznik: łamany 39" o:spid="_x0000_s1026" type="#_x0000_t34" style="position:absolute;margin-left:30.2pt;margin-top:31.9pt;width:45.05pt;height:115.6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" adj="21565" strokecolor="#e00" strokeweight=".5pt">
                      <v:stroke endarrow="block"/>
                    </v:shape>
                  </w:pict>
                </mc:Fallback>
              </mc:AlternateContent>
            </w:r>
            <w:r w:rsidR="00132B64">
              <w:rPr>
                <w:rFonts w:cstheme="minorHAnsi"/>
                <w:bCs/>
                <w:noProof/>
                <w:color w:val="000000"/>
                <w:szCs w:val="24"/>
                <w14:ligatures w14:val="standardContextual"/>
              </w:rPr>
              <w:drawing>
                <wp:inline distT="0" distB="0" distL="0" distR="0" wp14:anchorId="69180898" wp14:editId="545BE26F">
                  <wp:extent cx="3041650" cy="1727835"/>
                  <wp:effectExtent l="0" t="0" r="6350" b="5715"/>
                  <wp:docPr id="1829170455"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70455" name="Obraz 1829170455"/>
                          <pic:cNvPicPr/>
                        </pic:nvPicPr>
                        <pic:blipFill rotWithShape="1">
                          <a:blip r:embed="rId34">
                            <a:extLst>
                              <a:ext uri="{28A0092B-C50C-407E-A947-70E740481C1C}">
                                <a14:useLocalDpi xmlns:a14="http://schemas.microsoft.com/office/drawing/2010/main" val="0"/>
                              </a:ext>
                            </a:extLst>
                          </a:blip>
                          <a:srcRect l="22492" t="19410" r="27287" b="29873"/>
                          <a:stretch>
                            <a:fillRect/>
                          </a:stretch>
                        </pic:blipFill>
                        <pic:spPr bwMode="auto">
                          <a:xfrm>
                            <a:off x="0" y="0"/>
                            <a:ext cx="3042159" cy="17281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D545A4" w14:textId="7B12E9B7" w:rsidR="00D673A0" w:rsidRDefault="00D673A0" w:rsidP="00D673A0">
      <w:pPr>
        <w:pStyle w:val="Akapitzlist"/>
        <w:autoSpaceDE w:val="0"/>
        <w:autoSpaceDN w:val="0"/>
        <w:adjustRightInd w:val="0"/>
        <w:spacing w:after="0"/>
        <w:ind w:left="360"/>
        <w:jc w:val="center"/>
        <w:rPr>
          <w:rFonts w:cstheme="minorHAnsi"/>
          <w:bCs/>
          <w:color w:val="000000"/>
          <w:szCs w:val="24"/>
        </w:rPr>
      </w:pPr>
    </w:p>
    <w:tbl>
      <w:tblPr>
        <w:tblStyle w:val="Tabela-Siatk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17"/>
        <w:gridCol w:w="1560"/>
        <w:gridCol w:w="1559"/>
        <w:gridCol w:w="1417"/>
      </w:tblGrid>
      <w:tr w:rsidR="00391C46" w:rsidRPr="00CD3584" w14:paraId="64F6720C" w14:textId="77777777" w:rsidTr="000111CC">
        <w:tc>
          <w:tcPr>
            <w:tcW w:w="1418" w:type="dxa"/>
          </w:tcPr>
          <w:p w14:paraId="79ABDD16" w14:textId="702A5BE0"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Temperature before additional heat e</w:t>
            </w:r>
            <w:r>
              <w:rPr>
                <w:rFonts w:cstheme="minorHAnsi"/>
                <w:bCs/>
                <w:color w:val="000000"/>
                <w:sz w:val="18"/>
                <w:szCs w:val="20"/>
                <w:lang w:val="en-US"/>
              </w:rPr>
              <w:t>xchanger</w:t>
            </w:r>
          </w:p>
        </w:tc>
        <w:tc>
          <w:tcPr>
            <w:tcW w:w="1417" w:type="dxa"/>
          </w:tcPr>
          <w:p w14:paraId="514D8469" w14:textId="6C3ED7C5"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Icon indicating additional heat e</w:t>
            </w:r>
            <w:r>
              <w:rPr>
                <w:rFonts w:cstheme="minorHAnsi"/>
                <w:bCs/>
                <w:color w:val="000000"/>
                <w:sz w:val="18"/>
                <w:szCs w:val="20"/>
                <w:lang w:val="en-US"/>
              </w:rPr>
              <w:t>xchanger</w:t>
            </w:r>
          </w:p>
        </w:tc>
        <w:tc>
          <w:tcPr>
            <w:tcW w:w="1560" w:type="dxa"/>
          </w:tcPr>
          <w:p w14:paraId="31C833BF" w14:textId="4F84D37F"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Temperature after additional heat e</w:t>
            </w:r>
            <w:r>
              <w:rPr>
                <w:rFonts w:cstheme="minorHAnsi"/>
                <w:bCs/>
                <w:color w:val="000000"/>
                <w:sz w:val="18"/>
                <w:szCs w:val="20"/>
                <w:lang w:val="en-US"/>
              </w:rPr>
              <w:t>xchanger</w:t>
            </w:r>
          </w:p>
        </w:tc>
        <w:tc>
          <w:tcPr>
            <w:tcW w:w="1559" w:type="dxa"/>
          </w:tcPr>
          <w:p w14:paraId="25DD8DE2" w14:textId="09D7E44D" w:rsidR="00391C46" w:rsidRPr="005F2E12" w:rsidRDefault="00391C46"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w:t>
            </w:r>
            <w:r w:rsidR="005F2E12" w:rsidRPr="005F2E12">
              <w:rPr>
                <w:rFonts w:cstheme="minorHAnsi"/>
                <w:bCs/>
                <w:color w:val="000000"/>
                <w:sz w:val="18"/>
                <w:szCs w:val="20"/>
                <w:lang w:val="en-US"/>
              </w:rPr>
              <w:t>re</w:t>
            </w:r>
            <w:r w:rsidRPr="005F2E12">
              <w:rPr>
                <w:rFonts w:cstheme="minorHAnsi"/>
                <w:bCs/>
                <w:color w:val="000000"/>
                <w:sz w:val="18"/>
                <w:szCs w:val="20"/>
                <w:lang w:val="en-US"/>
              </w:rPr>
              <w:t xml:space="preserve"> </w:t>
            </w:r>
            <w:r w:rsidR="005F2E12" w:rsidRPr="005F2E12">
              <w:rPr>
                <w:rFonts w:cstheme="minorHAnsi"/>
                <w:bCs/>
                <w:color w:val="000000"/>
                <w:sz w:val="18"/>
                <w:szCs w:val="20"/>
                <w:lang w:val="en-US"/>
              </w:rPr>
              <w:t>in AHU after heating</w:t>
            </w:r>
            <w:r w:rsidR="005F2E12">
              <w:rPr>
                <w:rFonts w:cstheme="minorHAnsi"/>
                <w:bCs/>
                <w:color w:val="000000"/>
                <w:sz w:val="18"/>
                <w:szCs w:val="20"/>
                <w:lang w:val="en-US"/>
              </w:rPr>
              <w:t xml:space="preserve"> </w:t>
            </w:r>
            <w:proofErr w:type="spellStart"/>
            <w:r w:rsidR="005F2E12" w:rsidRPr="005F2E12">
              <w:rPr>
                <w:rFonts w:cstheme="minorHAnsi"/>
                <w:bCs/>
                <w:color w:val="000000"/>
                <w:sz w:val="18"/>
                <w:szCs w:val="20"/>
                <w:lang w:val="en-US"/>
              </w:rPr>
              <w:t>eg.</w:t>
            </w:r>
            <w:proofErr w:type="spellEnd"/>
            <w:r w:rsidR="005F2E12" w:rsidRPr="005F2E12">
              <w:rPr>
                <w:rFonts w:cstheme="minorHAnsi"/>
                <w:bCs/>
                <w:color w:val="000000"/>
                <w:sz w:val="18"/>
                <w:szCs w:val="20"/>
                <w:lang w:val="en-US"/>
              </w:rPr>
              <w:t xml:space="preserve"> by </w:t>
            </w:r>
            <w:proofErr w:type="spellStart"/>
            <w:r w:rsidR="005F2E12" w:rsidRPr="005F2E12">
              <w:rPr>
                <w:rFonts w:cstheme="minorHAnsi"/>
                <w:bCs/>
                <w:color w:val="000000"/>
                <w:sz w:val="18"/>
                <w:szCs w:val="20"/>
                <w:lang w:val="en-US"/>
              </w:rPr>
              <w:t>gr</w:t>
            </w:r>
            <w:r w:rsidR="005F2E12">
              <w:rPr>
                <w:rFonts w:cstheme="minorHAnsi"/>
                <w:bCs/>
                <w:color w:val="000000"/>
                <w:sz w:val="18"/>
                <w:szCs w:val="20"/>
                <w:lang w:val="en-US"/>
              </w:rPr>
              <w:t>und</w:t>
            </w:r>
            <w:proofErr w:type="spellEnd"/>
            <w:r w:rsidR="005F2E12">
              <w:rPr>
                <w:rFonts w:cstheme="minorHAnsi"/>
                <w:bCs/>
                <w:color w:val="000000"/>
                <w:sz w:val="18"/>
                <w:szCs w:val="20"/>
                <w:lang w:val="en-US"/>
              </w:rPr>
              <w:t xml:space="preserve"> heat exchanger</w:t>
            </w:r>
          </w:p>
        </w:tc>
        <w:tc>
          <w:tcPr>
            <w:tcW w:w="1417" w:type="dxa"/>
          </w:tcPr>
          <w:p w14:paraId="3F98D37E" w14:textId="33FF51D4"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Icon</w:t>
            </w:r>
            <w:r w:rsidR="00391C46" w:rsidRPr="005F2E12">
              <w:rPr>
                <w:rFonts w:cstheme="minorHAnsi"/>
                <w:bCs/>
                <w:color w:val="000000"/>
                <w:sz w:val="18"/>
                <w:szCs w:val="20"/>
                <w:lang w:val="en-US"/>
              </w:rPr>
              <w:t>-</w:t>
            </w:r>
            <w:r w:rsidRPr="005F2E12">
              <w:rPr>
                <w:rFonts w:cstheme="minorHAnsi"/>
                <w:bCs/>
                <w:color w:val="000000"/>
                <w:sz w:val="18"/>
                <w:szCs w:val="20"/>
                <w:lang w:val="en-US"/>
              </w:rPr>
              <w:t xml:space="preserve">indicating an </w:t>
            </w:r>
            <w:r w:rsidR="00391C46" w:rsidRPr="005F2E12">
              <w:rPr>
                <w:rFonts w:cstheme="minorHAnsi"/>
                <w:bCs/>
                <w:color w:val="000000"/>
                <w:sz w:val="18"/>
                <w:szCs w:val="20"/>
                <w:lang w:val="en-US"/>
              </w:rPr>
              <w:t xml:space="preserve">extra temp </w:t>
            </w:r>
            <w:r w:rsidRPr="005F2E12">
              <w:rPr>
                <w:rFonts w:cstheme="minorHAnsi"/>
                <w:bCs/>
                <w:color w:val="000000"/>
                <w:sz w:val="18"/>
                <w:szCs w:val="20"/>
                <w:lang w:val="en-US"/>
              </w:rPr>
              <w:t>sensor is outside</w:t>
            </w:r>
          </w:p>
        </w:tc>
      </w:tr>
    </w:tbl>
    <w:p w14:paraId="2170E7C9" w14:textId="77777777" w:rsidR="00132B64" w:rsidRPr="005F2E12" w:rsidRDefault="00132B64" w:rsidP="00391C46">
      <w:pPr>
        <w:autoSpaceDE w:val="0"/>
        <w:autoSpaceDN w:val="0"/>
        <w:adjustRightInd w:val="0"/>
        <w:spacing w:after="0"/>
        <w:rPr>
          <w:rFonts w:cstheme="minorHAnsi"/>
          <w:b/>
          <w:bCs/>
          <w:color w:val="000000"/>
          <w:szCs w:val="24"/>
          <w:lang w:val="en-US"/>
        </w:rPr>
      </w:pPr>
    </w:p>
    <w:p w14:paraId="267044CE" w14:textId="48BF8387" w:rsidR="00A01C58" w:rsidRPr="00AD0B90" w:rsidRDefault="00AD0B90" w:rsidP="00D615B7">
      <w:pPr>
        <w:rPr>
          <w:lang w:val="en-US"/>
        </w:rPr>
      </w:pPr>
      <w:r w:rsidRPr="00AD0B90">
        <w:rPr>
          <w:b/>
          <w:lang w:val="en-US"/>
        </w:rPr>
        <w:t>Home screen</w:t>
      </w:r>
      <w:r w:rsidR="00D673A0" w:rsidRPr="00AD0B90">
        <w:rPr>
          <w:b/>
          <w:lang w:val="en-US"/>
        </w:rPr>
        <w:t xml:space="preserve"> – </w:t>
      </w:r>
      <w:r w:rsidRPr="00AD0B90">
        <w:rPr>
          <w:lang w:val="en-US"/>
        </w:rPr>
        <w:t>Appearance of the version with an additional supply air temperature sensor, used in installations with a secondary heater, humidifier or heating/cooling unit, or with an outdoor temperature sensor in G</w:t>
      </w:r>
      <w:r>
        <w:rPr>
          <w:lang w:val="en-US"/>
        </w:rPr>
        <w:t>HE</w:t>
      </w:r>
      <w:r w:rsidRPr="00AD0B90">
        <w:rPr>
          <w:lang w:val="en-US"/>
        </w:rPr>
        <w:t xml:space="preserve"> installations (right-hand diagram).</w:t>
      </w:r>
    </w:p>
    <w:p w14:paraId="20E5D8EF" w14:textId="7661D083" w:rsidR="00AE3D42" w:rsidRPr="00AD0B90" w:rsidRDefault="00AD0B90" w:rsidP="00D57F31">
      <w:pPr>
        <w:pStyle w:val="Nagwek3"/>
        <w:numPr>
          <w:ilvl w:val="2"/>
          <w:numId w:val="2"/>
        </w:numPr>
        <w:rPr>
          <w:lang w:val="en-US"/>
        </w:rPr>
      </w:pPr>
      <w:bookmarkStart w:id="16" w:name="_Toc236895986"/>
      <w:r w:rsidRPr="00AD0B90">
        <w:rPr>
          <w:lang w:val="en-US"/>
        </w:rPr>
        <w:t>Icons displayed on the screen</w:t>
      </w:r>
      <w:bookmarkEnd w:id="16"/>
    </w:p>
    <w:p w14:paraId="055E324C" w14:textId="09F3F4FF" w:rsidR="00D615B7" w:rsidRDefault="00D615B7" w:rsidP="00D615B7">
      <w:pPr>
        <w:spacing w:before="240"/>
        <w:jc w:val="center"/>
      </w:pPr>
      <w:r w:rsidRPr="00B953EC">
        <w:rPr>
          <w:rFonts w:cstheme="minorHAnsi"/>
          <w:b/>
          <w:bCs/>
          <w:noProof/>
          <w:color w:val="000000"/>
          <w:szCs w:val="24"/>
        </w:rPr>
        <mc:AlternateContent>
          <mc:Choice Requires="wps">
            <w:drawing>
              <wp:anchor distT="45720" distB="45720" distL="114300" distR="114300" simplePos="0" relativeHeight="251767808" behindDoc="0" locked="0" layoutInCell="1" allowOverlap="1" wp14:anchorId="47E13EFF" wp14:editId="38703DBE">
                <wp:simplePos x="0" y="0"/>
                <wp:positionH relativeFrom="column">
                  <wp:posOffset>-188043</wp:posOffset>
                </wp:positionH>
                <wp:positionV relativeFrom="paragraph">
                  <wp:posOffset>102207</wp:posOffset>
                </wp:positionV>
                <wp:extent cx="1441450" cy="381000"/>
                <wp:effectExtent l="0" t="0" r="0" b="0"/>
                <wp:wrapNone/>
                <wp:docPr id="182642019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81000"/>
                        </a:xfrm>
                        <a:prstGeom prst="rect">
                          <a:avLst/>
                        </a:prstGeom>
                        <a:noFill/>
                        <a:ln w="9525">
                          <a:noFill/>
                          <a:miter lim="800000"/>
                          <a:headEnd/>
                          <a:tailEnd/>
                        </a:ln>
                      </wps:spPr>
                      <wps:txbx>
                        <w:txbxContent>
                          <w:p w14:paraId="6B8A6065" w14:textId="7AF2A927" w:rsidR="00A01C58" w:rsidRPr="00AD0B90" w:rsidRDefault="00AD0B90" w:rsidP="00A01C58">
                            <w:pPr>
                              <w:spacing w:after="0"/>
                              <w:rPr>
                                <w:sz w:val="16"/>
                                <w:szCs w:val="16"/>
                                <w:lang w:val="en-US"/>
                              </w:rPr>
                            </w:pPr>
                            <w:r w:rsidRPr="00AD0B90">
                              <w:rPr>
                                <w:sz w:val="16"/>
                                <w:szCs w:val="16"/>
                                <w:lang w:val="en-US"/>
                              </w:rPr>
                              <w:t>Icons indicating the current status of a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13EFF" id="_x0000_s1036" type="#_x0000_t202" style="position:absolute;left:0;text-align:left;margin-left:-14.8pt;margin-top:8.05pt;width:113.5pt;height:30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" filled="f" stroked="f">
                <v:textbox>
                  <w:txbxContent>
                    <w:p w14:paraId="6B8A6065" w14:textId="7AF2A927" w:rsidR="00A01C58" w:rsidRPr="00AD0B90" w:rsidRDefault="00AD0B90" w:rsidP="00A01C58">
                      <w:pPr>
                        <w:spacing w:after="0"/>
                        <w:rPr>
                          <w:sz w:val="16"/>
                          <w:szCs w:val="16"/>
                          <w:lang w:val="en-US"/>
                        </w:rPr>
                      </w:pPr>
                      <w:r w:rsidRPr="00AD0B90">
                        <w:rPr>
                          <w:sz w:val="16"/>
                          <w:szCs w:val="16"/>
                          <w:lang w:val="en-US"/>
                        </w:rPr>
                        <w:t>Icons indicating the current status of a function</w:t>
                      </w:r>
                    </w:p>
                  </w:txbxContent>
                </v:textbox>
              </v:shape>
            </w:pict>
          </mc:Fallback>
        </mc:AlternateContent>
      </w:r>
      <w:r>
        <w:rPr>
          <w:rFonts w:cstheme="minorHAnsi"/>
          <w:bCs/>
          <w:noProof/>
          <w:color w:val="000000"/>
          <w:szCs w:val="24"/>
          <w14:ligatures w14:val="standardContextual"/>
        </w:rPr>
        <mc:AlternateContent>
          <mc:Choice Requires="wps">
            <w:drawing>
              <wp:anchor distT="0" distB="0" distL="114300" distR="114300" simplePos="0" relativeHeight="251765760" behindDoc="0" locked="0" layoutInCell="1" allowOverlap="1" wp14:anchorId="3071873E" wp14:editId="1D12B89B">
                <wp:simplePos x="0" y="0"/>
                <wp:positionH relativeFrom="column">
                  <wp:posOffset>1252275</wp:posOffset>
                </wp:positionH>
                <wp:positionV relativeFrom="paragraph">
                  <wp:posOffset>287655</wp:posOffset>
                </wp:positionV>
                <wp:extent cx="286603" cy="0"/>
                <wp:effectExtent l="38100" t="76200" r="0" b="95250"/>
                <wp:wrapNone/>
                <wp:docPr id="1862179022" name="Łącznik prosty ze strzałką 43"/>
                <wp:cNvGraphicFramePr/>
                <a:graphic xmlns:a="http://schemas.openxmlformats.org/drawingml/2006/main">
                  <a:graphicData uri="http://schemas.microsoft.com/office/word/2010/wordprocessingShape">
                    <wps:wsp>
                      <wps:cNvCnPr/>
                      <wps:spPr>
                        <a:xfrm flipH="1">
                          <a:off x="0" y="0"/>
                          <a:ext cx="286603" cy="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38E1E3" id="Łącznik prosty ze strzałką 43" o:spid="_x0000_s1026" type="#_x0000_t32" style="position:absolute;margin-left:98.6pt;margin-top:22.65pt;width:22.55pt;height:0;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" strokecolor="#e00" strokeweight=".5pt">
                <v:stroke endarrow="block" joinstyle="miter"/>
              </v:shape>
            </w:pict>
          </mc:Fallback>
        </mc:AlternateContent>
      </w:r>
      <w:r>
        <w:rPr>
          <w:rFonts w:cstheme="minorHAnsi"/>
          <w:bCs/>
          <w:noProof/>
          <w:color w:val="000000"/>
          <w:szCs w:val="24"/>
          <w14:ligatures w14:val="standardContextual"/>
        </w:rPr>
        <w:drawing>
          <wp:inline distT="0" distB="0" distL="0" distR="0" wp14:anchorId="175BAC2F" wp14:editId="32E938E7">
            <wp:extent cx="3096000" cy="1780109"/>
            <wp:effectExtent l="0" t="0" r="9525" b="0"/>
            <wp:docPr id="555790844"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90844" name="Obraz 555790844"/>
                    <pic:cNvPicPr/>
                  </pic:nvPicPr>
                  <pic:blipFill rotWithShape="1">
                    <a:blip r:embed="rId35">
                      <a:extLst>
                        <a:ext uri="{28A0092B-C50C-407E-A947-70E740481C1C}">
                          <a14:useLocalDpi xmlns:a14="http://schemas.microsoft.com/office/drawing/2010/main" val="0"/>
                        </a:ext>
                      </a:extLst>
                    </a:blip>
                    <a:srcRect l="22531" t="18709" r="27264" b="29972"/>
                    <a:stretch>
                      <a:fillRect/>
                    </a:stretch>
                  </pic:blipFill>
                  <pic:spPr bwMode="auto">
                    <a:xfrm>
                      <a:off x="0" y="0"/>
                      <a:ext cx="3096000" cy="1780109"/>
                    </a:xfrm>
                    <a:prstGeom prst="rect">
                      <a:avLst/>
                    </a:prstGeom>
                    <a:ln>
                      <a:noFill/>
                    </a:ln>
                    <a:extLst>
                      <a:ext uri="{53640926-AAD7-44D8-BBD7-CCE9431645EC}">
                        <a14:shadowObscured xmlns:a14="http://schemas.microsoft.com/office/drawing/2010/main"/>
                      </a:ext>
                    </a:extLst>
                  </pic:spPr>
                </pic:pic>
              </a:graphicData>
            </a:graphic>
          </wp:inline>
        </w:drawing>
      </w:r>
    </w:p>
    <w:p w14:paraId="3D03FD76" w14:textId="40196203" w:rsidR="00AE3D42" w:rsidRPr="00AD0B90" w:rsidRDefault="00AD0B90" w:rsidP="00AE3D42">
      <w:pPr>
        <w:spacing w:before="240"/>
        <w:rPr>
          <w:lang w:val="en-US"/>
        </w:rPr>
      </w:pPr>
      <w:r w:rsidRPr="00AD0B90">
        <w:rPr>
          <w:lang w:val="en-US"/>
        </w:rPr>
        <w:t xml:space="preserve">Icons indicating the current status of a function </w:t>
      </w:r>
      <w:r w:rsidR="00AE3D42" w:rsidRPr="00AD0B90">
        <w:rPr>
          <w:lang w:val="en-US"/>
        </w:rPr>
        <w:t>(</w:t>
      </w:r>
      <w:r w:rsidRPr="00AD0B90">
        <w:rPr>
          <w:lang w:val="en-US"/>
        </w:rPr>
        <w:t>L</w:t>
      </w:r>
      <w:r>
        <w:rPr>
          <w:lang w:val="en-US"/>
        </w:rPr>
        <w:t>eft top corner of screen</w:t>
      </w:r>
      <w:r w:rsidR="00AE3D42" w:rsidRPr="00AD0B90">
        <w:rPr>
          <w:lang w:val="en-US"/>
        </w:rPr>
        <w:t>)</w:t>
      </w:r>
    </w:p>
    <w:tbl>
      <w:tblPr>
        <w:tblStyle w:val="Tabela-Siatka"/>
        <w:tblW w:w="918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2835"/>
        <w:gridCol w:w="567"/>
        <w:gridCol w:w="1474"/>
        <w:gridCol w:w="2835"/>
      </w:tblGrid>
      <w:tr w:rsidR="001C39F5" w:rsidRPr="00CD3584" w14:paraId="09ED9187" w14:textId="23D117C8" w:rsidTr="00F04430">
        <w:trPr>
          <w:trHeight w:val="20"/>
        </w:trPr>
        <w:tc>
          <w:tcPr>
            <w:tcW w:w="1474" w:type="dxa"/>
            <w:tcBorders>
              <w:top w:val="single" w:sz="4" w:space="0" w:color="auto"/>
              <w:bottom w:val="single" w:sz="4" w:space="0" w:color="auto"/>
            </w:tcBorders>
            <w:vAlign w:val="center"/>
          </w:tcPr>
          <w:p w14:paraId="7A3F01F2" w14:textId="573566A1" w:rsidR="00A01C58" w:rsidRDefault="00A01C58" w:rsidP="00F04430">
            <w:pPr>
              <w:spacing w:after="0"/>
              <w:jc w:val="center"/>
            </w:pPr>
            <w:r>
              <w:rPr>
                <w:noProof/>
              </w:rPr>
              <w:drawing>
                <wp:inline distT="0" distB="0" distL="0" distR="0" wp14:anchorId="36AF0841" wp14:editId="356B16D5">
                  <wp:extent cx="363732" cy="360000"/>
                  <wp:effectExtent l="0" t="0" r="0" b="2540"/>
                  <wp:docPr id="197792604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26049" name="Obraz 197792604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3732"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5E3A9EDE" w14:textId="2CED8DB6"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anti-freez</w:t>
            </w:r>
            <w:proofErr w:type="spellEnd"/>
            <w:r>
              <w:rPr>
                <w:sz w:val="20"/>
                <w:szCs w:val="20"/>
              </w:rPr>
              <w:t xml:space="preserve"> system</w:t>
            </w:r>
          </w:p>
        </w:tc>
        <w:tc>
          <w:tcPr>
            <w:tcW w:w="567" w:type="dxa"/>
            <w:vAlign w:val="center"/>
          </w:tcPr>
          <w:p w14:paraId="1BDD69B9"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034B9813" w14:textId="2087FC0E" w:rsidR="00A01C58" w:rsidRPr="0008434A" w:rsidRDefault="00A01C58" w:rsidP="00F04430">
            <w:pPr>
              <w:spacing w:after="0"/>
              <w:jc w:val="center"/>
              <w:rPr>
                <w:sz w:val="20"/>
                <w:szCs w:val="20"/>
              </w:rPr>
            </w:pPr>
            <w:r w:rsidRPr="0008434A">
              <w:rPr>
                <w:noProof/>
                <w:sz w:val="20"/>
                <w:szCs w:val="20"/>
              </w:rPr>
              <w:drawing>
                <wp:inline distT="0" distB="0" distL="0" distR="0" wp14:anchorId="58A24669" wp14:editId="18A60DC6">
                  <wp:extent cx="358135" cy="360000"/>
                  <wp:effectExtent l="0" t="0" r="4445" b="2540"/>
                  <wp:docPr id="776682387"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82387" name="Obraz 77668238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813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278A13DF" w14:textId="7CA3516F" w:rsidR="00A01C58" w:rsidRPr="00AD0B90" w:rsidRDefault="00AD0B90" w:rsidP="00F04430">
            <w:pPr>
              <w:spacing w:after="0"/>
              <w:jc w:val="center"/>
              <w:rPr>
                <w:sz w:val="20"/>
                <w:szCs w:val="20"/>
                <w:lang w:val="en-US"/>
              </w:rPr>
            </w:pPr>
            <w:r w:rsidRPr="00AD0B90">
              <w:rPr>
                <w:sz w:val="20"/>
                <w:szCs w:val="20"/>
                <w:lang w:val="en-US"/>
              </w:rPr>
              <w:t>Active ground heat exchanger</w:t>
            </w:r>
            <w:r w:rsidR="00A01C58" w:rsidRPr="00AD0B90">
              <w:rPr>
                <w:sz w:val="20"/>
                <w:szCs w:val="20"/>
                <w:lang w:val="en-US"/>
              </w:rPr>
              <w:t xml:space="preserve"> (G</w:t>
            </w:r>
            <w:r>
              <w:rPr>
                <w:sz w:val="20"/>
                <w:szCs w:val="20"/>
                <w:lang w:val="en-US"/>
              </w:rPr>
              <w:t>HE)</w:t>
            </w:r>
          </w:p>
        </w:tc>
      </w:tr>
      <w:tr w:rsidR="00A01C58" w14:paraId="6437FD65" w14:textId="77291F09" w:rsidTr="00F04430">
        <w:trPr>
          <w:trHeight w:val="20"/>
        </w:trPr>
        <w:tc>
          <w:tcPr>
            <w:tcW w:w="1474" w:type="dxa"/>
            <w:tcBorders>
              <w:top w:val="single" w:sz="4" w:space="0" w:color="auto"/>
              <w:bottom w:val="single" w:sz="4" w:space="0" w:color="auto"/>
            </w:tcBorders>
            <w:vAlign w:val="center"/>
          </w:tcPr>
          <w:p w14:paraId="79F4AA93" w14:textId="040DCB77" w:rsidR="00A01C58" w:rsidRPr="00156BC3" w:rsidRDefault="00A01C58" w:rsidP="00F04430">
            <w:pPr>
              <w:spacing w:after="0"/>
              <w:jc w:val="center"/>
              <w:rPr>
                <w:highlight w:val="yellow"/>
              </w:rPr>
            </w:pPr>
            <w:r w:rsidRPr="00156BC3">
              <w:rPr>
                <w:noProof/>
              </w:rPr>
              <w:drawing>
                <wp:inline distT="0" distB="0" distL="0" distR="0" wp14:anchorId="673F6010" wp14:editId="5A0BFAEC">
                  <wp:extent cx="360000" cy="360000"/>
                  <wp:effectExtent l="0" t="0" r="2540" b="2540"/>
                  <wp:docPr id="35740117"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117" name="Obraz 3574011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3A40D4FF" w14:textId="795FCD1E" w:rsidR="00A01C58" w:rsidRPr="00AD0B90" w:rsidRDefault="00AD0B90" w:rsidP="00F04430">
            <w:pPr>
              <w:spacing w:after="0"/>
              <w:jc w:val="center"/>
              <w:rPr>
                <w:sz w:val="20"/>
                <w:szCs w:val="20"/>
                <w:highlight w:val="yellow"/>
                <w:lang w:val="en-US"/>
              </w:rPr>
            </w:pPr>
            <w:r w:rsidRPr="00AD0B90">
              <w:rPr>
                <w:sz w:val="20"/>
                <w:szCs w:val="20"/>
                <w:lang w:val="en-US"/>
              </w:rPr>
              <w:t>Active</w:t>
            </w:r>
            <w:r w:rsidR="00A01C58" w:rsidRPr="00AD0B90">
              <w:rPr>
                <w:sz w:val="20"/>
                <w:szCs w:val="20"/>
                <w:lang w:val="en-US"/>
              </w:rPr>
              <w:t xml:space="preserve"> by-pass / By-pass </w:t>
            </w:r>
            <w:r w:rsidRPr="00AD0B90">
              <w:rPr>
                <w:sz w:val="20"/>
                <w:szCs w:val="20"/>
                <w:lang w:val="en-US"/>
              </w:rPr>
              <w:t xml:space="preserve">in </w:t>
            </w:r>
            <w:r>
              <w:rPr>
                <w:sz w:val="20"/>
                <w:szCs w:val="20"/>
                <w:lang w:val="en-US"/>
              </w:rPr>
              <w:t>open position</w:t>
            </w:r>
          </w:p>
        </w:tc>
        <w:tc>
          <w:tcPr>
            <w:tcW w:w="567" w:type="dxa"/>
            <w:vAlign w:val="center"/>
          </w:tcPr>
          <w:p w14:paraId="296E1EE6" w14:textId="77777777" w:rsidR="00A01C58" w:rsidRPr="00AD0B90" w:rsidRDefault="00A01C58" w:rsidP="00F04430">
            <w:pPr>
              <w:spacing w:after="0"/>
              <w:jc w:val="center"/>
              <w:rPr>
                <w:noProof/>
                <w:sz w:val="20"/>
                <w:szCs w:val="20"/>
                <w:lang w:val="en-US"/>
              </w:rPr>
            </w:pPr>
          </w:p>
        </w:tc>
        <w:tc>
          <w:tcPr>
            <w:tcW w:w="1474" w:type="dxa"/>
            <w:tcBorders>
              <w:top w:val="single" w:sz="4" w:space="0" w:color="auto"/>
              <w:bottom w:val="single" w:sz="4" w:space="0" w:color="auto"/>
            </w:tcBorders>
            <w:vAlign w:val="center"/>
          </w:tcPr>
          <w:p w14:paraId="0D212326" w14:textId="182DA05F" w:rsidR="00A01C58" w:rsidRPr="0008434A" w:rsidRDefault="00A01C58" w:rsidP="00F04430">
            <w:pPr>
              <w:spacing w:after="0"/>
              <w:jc w:val="center"/>
              <w:rPr>
                <w:sz w:val="20"/>
                <w:szCs w:val="20"/>
              </w:rPr>
            </w:pPr>
            <w:r w:rsidRPr="0008434A">
              <w:rPr>
                <w:noProof/>
                <w:sz w:val="20"/>
                <w:szCs w:val="20"/>
              </w:rPr>
              <w:drawing>
                <wp:inline distT="0" distB="0" distL="0" distR="0" wp14:anchorId="164DE34E" wp14:editId="16371421">
                  <wp:extent cx="363731" cy="360000"/>
                  <wp:effectExtent l="0" t="0" r="0" b="2540"/>
                  <wp:docPr id="144348620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86203" name="Obraz 144348620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3731"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7F9891FA" w14:textId="56B6A0A3" w:rsidR="00A01C58" w:rsidRPr="0008434A" w:rsidRDefault="00AD0B90" w:rsidP="00F04430">
            <w:pPr>
              <w:spacing w:after="0"/>
              <w:jc w:val="center"/>
              <w:rPr>
                <w:sz w:val="20"/>
                <w:szCs w:val="20"/>
              </w:rPr>
            </w:pPr>
            <w:r w:rsidRPr="00AD0B90">
              <w:rPr>
                <w:sz w:val="20"/>
                <w:szCs w:val="20"/>
              </w:rPr>
              <w:t xml:space="preserve">Maximum </w:t>
            </w:r>
            <w:proofErr w:type="spellStart"/>
            <w:r w:rsidRPr="00AD0B90">
              <w:rPr>
                <w:sz w:val="20"/>
                <w:szCs w:val="20"/>
              </w:rPr>
              <w:t>expenditure</w:t>
            </w:r>
            <w:proofErr w:type="spellEnd"/>
            <w:r w:rsidRPr="00AD0B90">
              <w:rPr>
                <w:sz w:val="20"/>
                <w:szCs w:val="20"/>
              </w:rPr>
              <w:t xml:space="preserve"> </w:t>
            </w:r>
            <w:proofErr w:type="spellStart"/>
            <w:r w:rsidRPr="00AD0B90">
              <w:rPr>
                <w:sz w:val="20"/>
                <w:szCs w:val="20"/>
              </w:rPr>
              <w:t>reached</w:t>
            </w:r>
            <w:proofErr w:type="spellEnd"/>
          </w:p>
        </w:tc>
      </w:tr>
      <w:tr w:rsidR="00A01C58" w14:paraId="3C027388" w14:textId="1B2531D0" w:rsidTr="00F04430">
        <w:trPr>
          <w:trHeight w:val="20"/>
        </w:trPr>
        <w:tc>
          <w:tcPr>
            <w:tcW w:w="1474" w:type="dxa"/>
            <w:tcBorders>
              <w:top w:val="single" w:sz="4" w:space="0" w:color="auto"/>
              <w:bottom w:val="single" w:sz="4" w:space="0" w:color="auto"/>
            </w:tcBorders>
            <w:vAlign w:val="center"/>
          </w:tcPr>
          <w:p w14:paraId="530105D3" w14:textId="06AA003C" w:rsidR="00A01C58" w:rsidRDefault="00A01C58" w:rsidP="00F04430">
            <w:pPr>
              <w:spacing w:after="0"/>
              <w:jc w:val="center"/>
            </w:pPr>
            <w:r>
              <w:rPr>
                <w:noProof/>
              </w:rPr>
              <w:drawing>
                <wp:inline distT="0" distB="0" distL="0" distR="0" wp14:anchorId="42D7BA6A" wp14:editId="32EBAC20">
                  <wp:extent cx="365703" cy="360000"/>
                  <wp:effectExtent l="0" t="0" r="0" b="2540"/>
                  <wp:docPr id="1314644158"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44158" name="Obraz 131464415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5703"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69494C56" w14:textId="5F534A40"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cooling</w:t>
            </w:r>
            <w:proofErr w:type="spellEnd"/>
            <w:r>
              <w:rPr>
                <w:sz w:val="20"/>
                <w:szCs w:val="20"/>
              </w:rPr>
              <w:t xml:space="preserve"> </w:t>
            </w:r>
            <w:proofErr w:type="spellStart"/>
            <w:r>
              <w:rPr>
                <w:sz w:val="20"/>
                <w:szCs w:val="20"/>
              </w:rPr>
              <w:t>moe</w:t>
            </w:r>
            <w:proofErr w:type="spellEnd"/>
          </w:p>
        </w:tc>
        <w:tc>
          <w:tcPr>
            <w:tcW w:w="567" w:type="dxa"/>
            <w:vAlign w:val="center"/>
          </w:tcPr>
          <w:p w14:paraId="368C33C3"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0D8B7843" w14:textId="00A434DA" w:rsidR="00A01C58" w:rsidRPr="0008434A" w:rsidRDefault="00A01C58" w:rsidP="00F04430">
            <w:pPr>
              <w:spacing w:after="0"/>
              <w:jc w:val="center"/>
              <w:rPr>
                <w:sz w:val="20"/>
                <w:szCs w:val="20"/>
              </w:rPr>
            </w:pPr>
            <w:r w:rsidRPr="0008434A">
              <w:rPr>
                <w:noProof/>
                <w:sz w:val="20"/>
                <w:szCs w:val="20"/>
              </w:rPr>
              <w:drawing>
                <wp:inline distT="0" distB="0" distL="0" distR="0" wp14:anchorId="18866F01" wp14:editId="36A35474">
                  <wp:extent cx="358145" cy="360000"/>
                  <wp:effectExtent l="0" t="0" r="3810" b="2540"/>
                  <wp:docPr id="286159666"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9666" name="Obraz 28615966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814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7CF4B421" w14:textId="5D7B4740" w:rsidR="00A01C58" w:rsidRPr="0008434A" w:rsidRDefault="00AD0B90" w:rsidP="00F04430">
            <w:pPr>
              <w:spacing w:after="0"/>
              <w:jc w:val="center"/>
              <w:rPr>
                <w:sz w:val="20"/>
                <w:szCs w:val="20"/>
              </w:rPr>
            </w:pPr>
            <w:r w:rsidRPr="00AD0B90">
              <w:rPr>
                <w:sz w:val="20"/>
                <w:szCs w:val="20"/>
              </w:rPr>
              <w:t>M</w:t>
            </w:r>
            <w:r>
              <w:rPr>
                <w:sz w:val="20"/>
                <w:szCs w:val="20"/>
              </w:rPr>
              <w:t>inimum</w:t>
            </w:r>
            <w:r w:rsidRPr="00AD0B90">
              <w:rPr>
                <w:sz w:val="20"/>
                <w:szCs w:val="20"/>
              </w:rPr>
              <w:t xml:space="preserve"> </w:t>
            </w:r>
            <w:proofErr w:type="spellStart"/>
            <w:r w:rsidRPr="00AD0B90">
              <w:rPr>
                <w:sz w:val="20"/>
                <w:szCs w:val="20"/>
              </w:rPr>
              <w:t>expenditure</w:t>
            </w:r>
            <w:proofErr w:type="spellEnd"/>
            <w:r w:rsidRPr="00AD0B90">
              <w:rPr>
                <w:sz w:val="20"/>
                <w:szCs w:val="20"/>
              </w:rPr>
              <w:t xml:space="preserve"> </w:t>
            </w:r>
            <w:proofErr w:type="spellStart"/>
            <w:r w:rsidRPr="00AD0B90">
              <w:rPr>
                <w:sz w:val="20"/>
                <w:szCs w:val="20"/>
              </w:rPr>
              <w:t>reached</w:t>
            </w:r>
            <w:proofErr w:type="spellEnd"/>
          </w:p>
        </w:tc>
      </w:tr>
      <w:tr w:rsidR="001C39F5" w14:paraId="4C5AF896" w14:textId="52AF3F56" w:rsidTr="00F04430">
        <w:trPr>
          <w:trHeight w:val="20"/>
        </w:trPr>
        <w:tc>
          <w:tcPr>
            <w:tcW w:w="1474" w:type="dxa"/>
            <w:tcBorders>
              <w:top w:val="single" w:sz="4" w:space="0" w:color="auto"/>
              <w:bottom w:val="single" w:sz="4" w:space="0" w:color="auto"/>
            </w:tcBorders>
            <w:vAlign w:val="center"/>
          </w:tcPr>
          <w:p w14:paraId="4516FEA6" w14:textId="3D5C2A48" w:rsidR="00A01C58" w:rsidRDefault="00A01C58" w:rsidP="00F04430">
            <w:pPr>
              <w:spacing w:after="0"/>
              <w:jc w:val="center"/>
            </w:pPr>
            <w:r>
              <w:rPr>
                <w:noProof/>
              </w:rPr>
              <w:drawing>
                <wp:inline distT="0" distB="0" distL="0" distR="0" wp14:anchorId="13CEE938" wp14:editId="0161184E">
                  <wp:extent cx="360000" cy="360000"/>
                  <wp:effectExtent l="0" t="0" r="2540" b="2540"/>
                  <wp:docPr id="412054711"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54711" name="Obraz 41205471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1E3402C5" w14:textId="28BC374B" w:rsidR="00A01C58" w:rsidRPr="0008434A" w:rsidRDefault="00AD0B90" w:rsidP="00F04430">
            <w:pPr>
              <w:spacing w:after="0"/>
              <w:jc w:val="center"/>
              <w:rPr>
                <w:sz w:val="20"/>
                <w:szCs w:val="20"/>
              </w:rPr>
            </w:pPr>
            <w:proofErr w:type="spellStart"/>
            <w:r w:rsidRPr="00AD0B90">
              <w:rPr>
                <w:sz w:val="20"/>
                <w:szCs w:val="20"/>
              </w:rPr>
              <w:t>Forced</w:t>
            </w:r>
            <w:proofErr w:type="spellEnd"/>
            <w:r w:rsidRPr="00AD0B90">
              <w:rPr>
                <w:sz w:val="20"/>
                <w:szCs w:val="20"/>
              </w:rPr>
              <w:t xml:space="preserve"> </w:t>
            </w:r>
            <w:proofErr w:type="spellStart"/>
            <w:r w:rsidRPr="00AD0B90">
              <w:rPr>
                <w:sz w:val="20"/>
                <w:szCs w:val="20"/>
              </w:rPr>
              <w:t>mode</w:t>
            </w:r>
            <w:proofErr w:type="spellEnd"/>
            <w:r w:rsidRPr="00AD0B90">
              <w:rPr>
                <w:sz w:val="20"/>
                <w:szCs w:val="20"/>
              </w:rPr>
              <w:t xml:space="preserve"> </w:t>
            </w:r>
            <w:r w:rsidR="00A01C58" w:rsidRPr="0008434A">
              <w:rPr>
                <w:sz w:val="20"/>
                <w:szCs w:val="20"/>
              </w:rPr>
              <w:t xml:space="preserve">– </w:t>
            </w:r>
            <w:r>
              <w:rPr>
                <w:sz w:val="20"/>
                <w:szCs w:val="20"/>
              </w:rPr>
              <w:t>Gear</w:t>
            </w:r>
            <w:r w:rsidR="00A01C58" w:rsidRPr="0008434A">
              <w:rPr>
                <w:sz w:val="20"/>
                <w:szCs w:val="20"/>
              </w:rPr>
              <w:t xml:space="preserve"> I</w:t>
            </w:r>
          </w:p>
        </w:tc>
        <w:tc>
          <w:tcPr>
            <w:tcW w:w="567" w:type="dxa"/>
            <w:vAlign w:val="center"/>
          </w:tcPr>
          <w:p w14:paraId="18C59D25"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771CC77F" w14:textId="3BAA8BE5" w:rsidR="00A01C58" w:rsidRPr="0008434A" w:rsidRDefault="00A01C58" w:rsidP="00F04430">
            <w:pPr>
              <w:spacing w:after="0"/>
              <w:jc w:val="center"/>
              <w:rPr>
                <w:sz w:val="20"/>
                <w:szCs w:val="20"/>
              </w:rPr>
            </w:pPr>
            <w:r w:rsidRPr="0008434A">
              <w:rPr>
                <w:noProof/>
                <w:sz w:val="20"/>
                <w:szCs w:val="20"/>
              </w:rPr>
              <w:drawing>
                <wp:inline distT="0" distB="0" distL="0" distR="0" wp14:anchorId="7387E515" wp14:editId="0C4B0FA1">
                  <wp:extent cx="360000" cy="360000"/>
                  <wp:effectExtent l="0" t="0" r="2540" b="2540"/>
                  <wp:docPr id="1684212989"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12989" name="Obraz 168421298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281DAF12" w14:textId="45CECDBF"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humidifier</w:t>
            </w:r>
            <w:proofErr w:type="spellEnd"/>
          </w:p>
        </w:tc>
      </w:tr>
      <w:tr w:rsidR="001C39F5" w14:paraId="2BF4C1D2" w14:textId="15D1FD70" w:rsidTr="00F04430">
        <w:trPr>
          <w:trHeight w:val="20"/>
        </w:trPr>
        <w:tc>
          <w:tcPr>
            <w:tcW w:w="1474" w:type="dxa"/>
            <w:tcBorders>
              <w:top w:val="single" w:sz="4" w:space="0" w:color="auto"/>
              <w:bottom w:val="single" w:sz="4" w:space="0" w:color="auto"/>
            </w:tcBorders>
            <w:vAlign w:val="center"/>
          </w:tcPr>
          <w:p w14:paraId="58FF7519" w14:textId="4383472A" w:rsidR="00A01C58" w:rsidRDefault="00A01C58" w:rsidP="00F04430">
            <w:pPr>
              <w:spacing w:after="0"/>
              <w:jc w:val="center"/>
            </w:pPr>
            <w:r>
              <w:rPr>
                <w:noProof/>
              </w:rPr>
              <w:drawing>
                <wp:inline distT="0" distB="0" distL="0" distR="0" wp14:anchorId="1E4E012F" wp14:editId="71A61A47">
                  <wp:extent cx="358135" cy="360000"/>
                  <wp:effectExtent l="0" t="0" r="4445" b="2540"/>
                  <wp:docPr id="362976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76164" name="Obraz 362976164"/>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813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5B3C1B6B" w14:textId="6CE26AD7" w:rsidR="00A01C58" w:rsidRPr="0008434A" w:rsidRDefault="00AD0B90" w:rsidP="00F04430">
            <w:pPr>
              <w:spacing w:after="0"/>
              <w:jc w:val="center"/>
              <w:rPr>
                <w:sz w:val="20"/>
                <w:szCs w:val="20"/>
              </w:rPr>
            </w:pPr>
            <w:proofErr w:type="spellStart"/>
            <w:r w:rsidRPr="00AD0B90">
              <w:rPr>
                <w:sz w:val="20"/>
                <w:szCs w:val="20"/>
              </w:rPr>
              <w:t>Forced</w:t>
            </w:r>
            <w:proofErr w:type="spellEnd"/>
            <w:r w:rsidRPr="00AD0B90">
              <w:rPr>
                <w:sz w:val="20"/>
                <w:szCs w:val="20"/>
              </w:rPr>
              <w:t xml:space="preserve"> </w:t>
            </w:r>
            <w:proofErr w:type="spellStart"/>
            <w:r w:rsidRPr="00AD0B90">
              <w:rPr>
                <w:sz w:val="20"/>
                <w:szCs w:val="20"/>
              </w:rPr>
              <w:t>mode</w:t>
            </w:r>
            <w:proofErr w:type="spellEnd"/>
            <w:r w:rsidRPr="00AD0B90">
              <w:rPr>
                <w:sz w:val="20"/>
                <w:szCs w:val="20"/>
              </w:rPr>
              <w:t xml:space="preserve"> </w:t>
            </w:r>
            <w:r w:rsidR="00A01C58" w:rsidRPr="0008434A">
              <w:rPr>
                <w:sz w:val="20"/>
                <w:szCs w:val="20"/>
              </w:rPr>
              <w:t xml:space="preserve">– </w:t>
            </w:r>
            <w:r>
              <w:rPr>
                <w:sz w:val="20"/>
                <w:szCs w:val="20"/>
              </w:rPr>
              <w:t>Gear</w:t>
            </w:r>
            <w:r w:rsidR="00A01C58" w:rsidRPr="0008434A">
              <w:rPr>
                <w:sz w:val="20"/>
                <w:szCs w:val="20"/>
              </w:rPr>
              <w:t xml:space="preserve"> III</w:t>
            </w:r>
          </w:p>
        </w:tc>
        <w:tc>
          <w:tcPr>
            <w:tcW w:w="567" w:type="dxa"/>
            <w:vAlign w:val="center"/>
          </w:tcPr>
          <w:p w14:paraId="2437CFF7"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7364AE74" w14:textId="702A5CD2" w:rsidR="00A01C58" w:rsidRPr="0008434A" w:rsidRDefault="00A01C58" w:rsidP="00F04430">
            <w:pPr>
              <w:spacing w:after="0"/>
              <w:jc w:val="center"/>
              <w:rPr>
                <w:sz w:val="20"/>
                <w:szCs w:val="20"/>
              </w:rPr>
            </w:pPr>
            <w:r w:rsidRPr="0008434A">
              <w:rPr>
                <w:noProof/>
                <w:sz w:val="20"/>
                <w:szCs w:val="20"/>
              </w:rPr>
              <w:drawing>
                <wp:inline distT="0" distB="0" distL="0" distR="0" wp14:anchorId="2F6AD1EA" wp14:editId="3F8BCF8D">
                  <wp:extent cx="363731" cy="360000"/>
                  <wp:effectExtent l="0" t="0" r="0" b="2540"/>
                  <wp:docPr id="656150492"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0492" name="Obraz 65615049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63731"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33F4787F" w14:textId="03410179"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holiday</w:t>
            </w:r>
            <w:proofErr w:type="spellEnd"/>
            <w:r>
              <w:rPr>
                <w:sz w:val="20"/>
                <w:szCs w:val="20"/>
              </w:rPr>
              <w:t xml:space="preserve"> </w:t>
            </w:r>
            <w:proofErr w:type="spellStart"/>
            <w:r>
              <w:rPr>
                <w:sz w:val="20"/>
                <w:szCs w:val="20"/>
              </w:rPr>
              <w:t>mode</w:t>
            </w:r>
            <w:proofErr w:type="spellEnd"/>
          </w:p>
        </w:tc>
      </w:tr>
      <w:tr w:rsidR="00F04430" w14:paraId="22E43FC0" w14:textId="44BF6C90" w:rsidTr="00F04430">
        <w:trPr>
          <w:trHeight w:val="20"/>
        </w:trPr>
        <w:tc>
          <w:tcPr>
            <w:tcW w:w="1474" w:type="dxa"/>
            <w:tcBorders>
              <w:top w:val="single" w:sz="4" w:space="0" w:color="auto"/>
              <w:bottom w:val="single" w:sz="4" w:space="0" w:color="auto"/>
            </w:tcBorders>
            <w:vAlign w:val="center"/>
          </w:tcPr>
          <w:p w14:paraId="67BC68FB" w14:textId="5EC7F4B4" w:rsidR="00A01C58" w:rsidRDefault="00A01C58" w:rsidP="00F04430">
            <w:pPr>
              <w:spacing w:after="0"/>
              <w:jc w:val="center"/>
            </w:pPr>
            <w:r>
              <w:rPr>
                <w:noProof/>
              </w:rPr>
              <w:drawing>
                <wp:inline distT="0" distB="0" distL="0" distR="0" wp14:anchorId="380390A2" wp14:editId="43B45A23">
                  <wp:extent cx="360000" cy="360000"/>
                  <wp:effectExtent l="0" t="0" r="2540" b="2540"/>
                  <wp:docPr id="2069630937"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30937" name="Obraz 206963093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42146144" w14:textId="70084F7F" w:rsidR="00A01C58" w:rsidRPr="0008434A" w:rsidRDefault="00AD0B90" w:rsidP="00F04430">
            <w:pPr>
              <w:spacing w:after="0"/>
              <w:jc w:val="center"/>
              <w:rPr>
                <w:sz w:val="20"/>
                <w:szCs w:val="20"/>
              </w:rPr>
            </w:pPr>
            <w:r>
              <w:rPr>
                <w:sz w:val="20"/>
                <w:szCs w:val="20"/>
              </w:rPr>
              <w:t xml:space="preserve">Active heating </w:t>
            </w:r>
            <w:proofErr w:type="spellStart"/>
            <w:r>
              <w:rPr>
                <w:sz w:val="20"/>
                <w:szCs w:val="20"/>
              </w:rPr>
              <w:t>mode</w:t>
            </w:r>
            <w:proofErr w:type="spellEnd"/>
          </w:p>
        </w:tc>
        <w:tc>
          <w:tcPr>
            <w:tcW w:w="567" w:type="dxa"/>
            <w:vAlign w:val="center"/>
          </w:tcPr>
          <w:p w14:paraId="720F83A1" w14:textId="77777777" w:rsidR="00A01C58" w:rsidRPr="0008434A" w:rsidRDefault="00A01C58" w:rsidP="00F04430">
            <w:pPr>
              <w:spacing w:after="0"/>
              <w:jc w:val="center"/>
              <w:rPr>
                <w:sz w:val="20"/>
                <w:szCs w:val="20"/>
              </w:rPr>
            </w:pPr>
          </w:p>
        </w:tc>
        <w:tc>
          <w:tcPr>
            <w:tcW w:w="1474" w:type="dxa"/>
            <w:tcBorders>
              <w:top w:val="single" w:sz="4" w:space="0" w:color="auto"/>
            </w:tcBorders>
            <w:vAlign w:val="center"/>
          </w:tcPr>
          <w:p w14:paraId="34698560" w14:textId="0C31EAF5" w:rsidR="00A01C58" w:rsidRPr="0008434A" w:rsidRDefault="00A01C58" w:rsidP="00F04430">
            <w:pPr>
              <w:spacing w:after="0"/>
              <w:jc w:val="center"/>
              <w:rPr>
                <w:sz w:val="20"/>
                <w:szCs w:val="20"/>
              </w:rPr>
            </w:pPr>
          </w:p>
        </w:tc>
        <w:tc>
          <w:tcPr>
            <w:tcW w:w="2835" w:type="dxa"/>
            <w:tcBorders>
              <w:top w:val="single" w:sz="4" w:space="0" w:color="auto"/>
            </w:tcBorders>
            <w:vAlign w:val="center"/>
          </w:tcPr>
          <w:p w14:paraId="7EB4B4A3" w14:textId="77777777" w:rsidR="00A01C58" w:rsidRPr="0008434A" w:rsidRDefault="00A01C58" w:rsidP="00F04430">
            <w:pPr>
              <w:spacing w:after="0"/>
              <w:jc w:val="center"/>
              <w:rPr>
                <w:sz w:val="20"/>
                <w:szCs w:val="20"/>
              </w:rPr>
            </w:pPr>
          </w:p>
        </w:tc>
      </w:tr>
    </w:tbl>
    <w:p w14:paraId="0A8DA049" w14:textId="4F3E62E1" w:rsidR="00A01C58" w:rsidRDefault="00263DDB" w:rsidP="001C17AD">
      <w:pPr>
        <w:pStyle w:val="Nagwek2"/>
        <w:numPr>
          <w:ilvl w:val="1"/>
          <w:numId w:val="2"/>
        </w:numPr>
        <w:spacing w:after="240"/>
      </w:pPr>
      <w:bookmarkStart w:id="17" w:name="_Toc236895987"/>
      <w:r w:rsidRPr="00263DDB">
        <w:lastRenderedPageBreak/>
        <w:t xml:space="preserve">Interface </w:t>
      </w:r>
      <w:proofErr w:type="spellStart"/>
      <w:r w:rsidRPr="00263DDB">
        <w:t>functions</w:t>
      </w:r>
      <w:proofErr w:type="spellEnd"/>
      <w:r w:rsidR="00156BC3" w:rsidRPr="00156BC3">
        <w:t xml:space="preserve"> (</w:t>
      </w:r>
      <w:proofErr w:type="spellStart"/>
      <w:r>
        <w:t>Main</w:t>
      </w:r>
      <w:proofErr w:type="spellEnd"/>
      <w:r>
        <w:t xml:space="preserve"> </w:t>
      </w:r>
      <w:proofErr w:type="spellStart"/>
      <w:r>
        <w:t>view</w:t>
      </w:r>
      <w:proofErr w:type="spellEnd"/>
      <w:r>
        <w:t>)</w:t>
      </w:r>
      <w:bookmarkEnd w:id="17"/>
    </w:p>
    <w:p w14:paraId="0B151BED" w14:textId="593D1D13" w:rsidR="001C17AD" w:rsidRDefault="00263DDB" w:rsidP="00F04430">
      <w:pPr>
        <w:pStyle w:val="Nagwek3"/>
        <w:numPr>
          <w:ilvl w:val="2"/>
          <w:numId w:val="2"/>
        </w:numPr>
        <w:spacing w:after="240"/>
      </w:pPr>
      <w:bookmarkStart w:id="18" w:name="_Toc236895988"/>
      <w:r w:rsidRPr="00263DDB">
        <w:t xml:space="preserve">Device Schedule </w:t>
      </w:r>
      <w:proofErr w:type="spellStart"/>
      <w:r w:rsidRPr="00263DDB">
        <w:t>Settings</w:t>
      </w:r>
      <w:proofErr w:type="spellEnd"/>
      <w:r w:rsidRPr="00263DDB">
        <w:t xml:space="preserve"> (“</w:t>
      </w:r>
      <w:proofErr w:type="spellStart"/>
      <w:r w:rsidRPr="00263DDB">
        <w:t>Programmes</w:t>
      </w:r>
      <w:proofErr w:type="spellEnd"/>
      <w:r w:rsidRPr="00263DDB">
        <w:t>”)</w:t>
      </w:r>
      <w:bookmarkEnd w:id="18"/>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ED1DA2" w14:paraId="0B32384C" w14:textId="77777777" w:rsidTr="00675A48">
        <w:trPr>
          <w:jc w:val="center"/>
        </w:trPr>
        <w:tc>
          <w:tcPr>
            <w:tcW w:w="4873" w:type="dxa"/>
            <w:vAlign w:val="bottom"/>
          </w:tcPr>
          <w:p w14:paraId="02969C66" w14:textId="08ACEA93" w:rsidR="00ED1DA2" w:rsidRDefault="00ED1DA2" w:rsidP="0001196D">
            <w:pPr>
              <w:spacing w:before="240" w:after="0"/>
              <w:rPr>
                <w:rFonts w:cstheme="minorHAnsi"/>
                <w:color w:val="000000"/>
                <w:szCs w:val="24"/>
              </w:rPr>
            </w:pPr>
            <w:r>
              <w:rPr>
                <w:noProof/>
                <w14:ligatures w14:val="standardContextual"/>
              </w:rPr>
              <w:drawing>
                <wp:inline distT="0" distB="0" distL="0" distR="0" wp14:anchorId="6CAFCD82" wp14:editId="1D6B3C4C">
                  <wp:extent cx="3024000" cy="2067044"/>
                  <wp:effectExtent l="0" t="0" r="5080" b="9525"/>
                  <wp:docPr id="80212900"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2900" name="Obraz 80212900"/>
                          <pic:cNvPicPr/>
                        </pic:nvPicPr>
                        <pic:blipFill rotWithShape="1">
                          <a:blip r:embed="rId47" cstate="print">
                            <a:extLst>
                              <a:ext uri="{28A0092B-C50C-407E-A947-70E740481C1C}">
                                <a14:useLocalDpi xmlns:a14="http://schemas.microsoft.com/office/drawing/2010/main" val="0"/>
                              </a:ext>
                            </a:extLst>
                          </a:blip>
                          <a:srcRect l="22612" t="20192" r="27219" b="18842"/>
                          <a:stretch>
                            <a:fillRect/>
                          </a:stretch>
                        </pic:blipFill>
                        <pic:spPr bwMode="auto">
                          <a:xfrm>
                            <a:off x="0" y="0"/>
                            <a:ext cx="3024000" cy="2067044"/>
                          </a:xfrm>
                          <a:prstGeom prst="rect">
                            <a:avLst/>
                          </a:prstGeom>
                          <a:ln>
                            <a:noFill/>
                          </a:ln>
                          <a:extLst>
                            <a:ext uri="{53640926-AAD7-44D8-BBD7-CCE9431645EC}">
                              <a14:shadowObscured xmlns:a14="http://schemas.microsoft.com/office/drawing/2010/main"/>
                            </a:ext>
                          </a:extLst>
                        </pic:spPr>
                      </pic:pic>
                    </a:graphicData>
                  </a:graphic>
                </wp:inline>
              </w:drawing>
            </w:r>
          </w:p>
        </w:tc>
        <w:tc>
          <w:tcPr>
            <w:tcW w:w="4873" w:type="dxa"/>
            <w:vAlign w:val="bottom"/>
          </w:tcPr>
          <w:p w14:paraId="66FA9DD0" w14:textId="0B150939" w:rsidR="00ED1DA2" w:rsidRDefault="00F04430" w:rsidP="0001196D">
            <w:pPr>
              <w:spacing w:before="240" w:after="0"/>
              <w:rPr>
                <w:rFonts w:cstheme="minorHAnsi"/>
                <w:color w:val="000000"/>
                <w:szCs w:val="24"/>
              </w:rPr>
            </w:pPr>
            <w:r>
              <w:rPr>
                <w:noProof/>
                <w14:ligatures w14:val="standardContextual"/>
              </w:rPr>
              <mc:AlternateContent>
                <mc:Choice Requires="wps">
                  <w:drawing>
                    <wp:anchor distT="0" distB="0" distL="114300" distR="114300" simplePos="0" relativeHeight="251768832" behindDoc="0" locked="0" layoutInCell="1" allowOverlap="1" wp14:anchorId="412E8A2C" wp14:editId="329D4A3A">
                      <wp:simplePos x="0" y="0"/>
                      <wp:positionH relativeFrom="column">
                        <wp:posOffset>2960370</wp:posOffset>
                      </wp:positionH>
                      <wp:positionV relativeFrom="paragraph">
                        <wp:posOffset>505460</wp:posOffset>
                      </wp:positionV>
                      <wp:extent cx="45085" cy="2038350"/>
                      <wp:effectExtent l="38100" t="0" r="126365" b="95250"/>
                      <wp:wrapNone/>
                      <wp:docPr id="982611594" name="Łącznik: łamany 51"/>
                      <wp:cNvGraphicFramePr/>
                      <a:graphic xmlns:a="http://schemas.openxmlformats.org/drawingml/2006/main">
                        <a:graphicData uri="http://schemas.microsoft.com/office/word/2010/wordprocessingShape">
                          <wps:wsp>
                            <wps:cNvCnPr/>
                            <wps:spPr>
                              <a:xfrm>
                                <a:off x="0" y="0"/>
                                <a:ext cx="45085" cy="2038350"/>
                              </a:xfrm>
                              <a:prstGeom prst="bentConnector3">
                                <a:avLst>
                                  <a:gd name="adj1" fmla="val 304728"/>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3F136" id="Łącznik: łamany 51" o:spid="_x0000_s1026" type="#_x0000_t34" style="position:absolute;margin-left:233.1pt;margin-top:39.8pt;width:3.55pt;height:16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" adj="65821" strokecolor="#e00" strokeweight=".5pt">
                      <v:stroke endarrow="block"/>
                    </v:shape>
                  </w:pict>
                </mc:Fallback>
              </mc:AlternateContent>
            </w:r>
            <w:r>
              <w:rPr>
                <w:noProof/>
                <w14:ligatures w14:val="standardContextual"/>
              </w:rPr>
              <mc:AlternateContent>
                <mc:Choice Requires="wps">
                  <w:drawing>
                    <wp:anchor distT="0" distB="0" distL="114300" distR="114300" simplePos="0" relativeHeight="251771904" behindDoc="0" locked="0" layoutInCell="1" allowOverlap="1" wp14:anchorId="7A34C66B" wp14:editId="6B6E6915">
                      <wp:simplePos x="0" y="0"/>
                      <wp:positionH relativeFrom="column">
                        <wp:posOffset>1409700</wp:posOffset>
                      </wp:positionH>
                      <wp:positionV relativeFrom="paragraph">
                        <wp:posOffset>505460</wp:posOffset>
                      </wp:positionV>
                      <wp:extent cx="112395" cy="1842135"/>
                      <wp:effectExtent l="76200" t="0" r="20955" b="62865"/>
                      <wp:wrapNone/>
                      <wp:docPr id="1016497094" name="Łącznik: łamany 53"/>
                      <wp:cNvGraphicFramePr/>
                      <a:graphic xmlns:a="http://schemas.openxmlformats.org/drawingml/2006/main">
                        <a:graphicData uri="http://schemas.microsoft.com/office/word/2010/wordprocessingShape">
                          <wps:wsp>
                            <wps:cNvCnPr/>
                            <wps:spPr>
                              <a:xfrm flipH="1">
                                <a:off x="0" y="0"/>
                                <a:ext cx="112395" cy="1842135"/>
                              </a:xfrm>
                              <a:prstGeom prst="bentConnector3">
                                <a:avLst>
                                  <a:gd name="adj1" fmla="val 9992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8E2DD" id="Łącznik: łamany 53" o:spid="_x0000_s1026" type="#_x0000_t34" style="position:absolute;margin-left:111pt;margin-top:39.8pt;width:8.85pt;height:145.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" adj="21583" strokecolor="#e00" strokeweight=".5pt">
                      <v:stroke endarrow="block"/>
                    </v:shape>
                  </w:pict>
                </mc:Fallback>
              </mc:AlternateContent>
            </w:r>
            <w:r w:rsidR="00ED1DA2">
              <w:rPr>
                <w:noProof/>
                <w14:ligatures w14:val="standardContextual"/>
              </w:rPr>
              <w:drawing>
                <wp:inline distT="0" distB="0" distL="0" distR="0" wp14:anchorId="707E9B0E" wp14:editId="6224FEB9">
                  <wp:extent cx="3024000" cy="2063690"/>
                  <wp:effectExtent l="0" t="0" r="5080" b="0"/>
                  <wp:docPr id="60896033"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6033" name="Obraz 60896033"/>
                          <pic:cNvPicPr/>
                        </pic:nvPicPr>
                        <pic:blipFill rotWithShape="1">
                          <a:blip r:embed="rId48" cstate="print">
                            <a:extLst>
                              <a:ext uri="{28A0092B-C50C-407E-A947-70E740481C1C}">
                                <a14:useLocalDpi xmlns:a14="http://schemas.microsoft.com/office/drawing/2010/main" val="0"/>
                              </a:ext>
                            </a:extLst>
                          </a:blip>
                          <a:srcRect l="22545" t="19580" r="27337" b="19613"/>
                          <a:stretch>
                            <a:fillRect/>
                          </a:stretch>
                        </pic:blipFill>
                        <pic:spPr bwMode="auto">
                          <a:xfrm>
                            <a:off x="0" y="0"/>
                            <a:ext cx="3024000" cy="20636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8ACD84" w14:textId="30B6BEF4" w:rsidR="00675A48" w:rsidRDefault="00F04430" w:rsidP="00F04430">
      <w:pPr>
        <w:spacing w:line="480" w:lineRule="auto"/>
        <w:rPr>
          <w:b/>
          <w:bCs/>
        </w:rPr>
      </w:pPr>
      <w:r w:rsidRPr="00B953EC">
        <w:rPr>
          <w:rFonts w:cstheme="minorHAnsi"/>
          <w:b/>
          <w:bCs/>
          <w:noProof/>
          <w:color w:val="000000"/>
          <w:szCs w:val="24"/>
        </w:rPr>
        <mc:AlternateContent>
          <mc:Choice Requires="wps">
            <w:drawing>
              <wp:anchor distT="45720" distB="45720" distL="114300" distR="114300" simplePos="0" relativeHeight="251773952" behindDoc="0" locked="0" layoutInCell="1" allowOverlap="1" wp14:anchorId="29A7873B" wp14:editId="29E7793D">
                <wp:simplePos x="0" y="0"/>
                <wp:positionH relativeFrom="column">
                  <wp:posOffset>3898900</wp:posOffset>
                </wp:positionH>
                <wp:positionV relativeFrom="paragraph">
                  <wp:posOffset>95250</wp:posOffset>
                </wp:positionV>
                <wp:extent cx="1447800" cy="372110"/>
                <wp:effectExtent l="0" t="0" r="0" b="8890"/>
                <wp:wrapNone/>
                <wp:docPr id="18846989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72110"/>
                        </a:xfrm>
                        <a:prstGeom prst="rect">
                          <a:avLst/>
                        </a:prstGeom>
                        <a:solidFill>
                          <a:srgbClr val="FFFFFF"/>
                        </a:solidFill>
                        <a:ln w="9525">
                          <a:noFill/>
                          <a:miter lim="800000"/>
                          <a:headEnd/>
                          <a:tailEnd/>
                        </a:ln>
                      </wps:spPr>
                      <wps:txbx>
                        <w:txbxContent>
                          <w:p w14:paraId="47FE3CBA" w14:textId="57D5D436" w:rsidR="00F04430" w:rsidRPr="00263DDB" w:rsidRDefault="00263DDB" w:rsidP="00F04430">
                            <w:pPr>
                              <w:spacing w:after="0"/>
                              <w:rPr>
                                <w:sz w:val="16"/>
                                <w:szCs w:val="16"/>
                                <w:lang w:val="en-US"/>
                              </w:rPr>
                            </w:pPr>
                            <w:r w:rsidRPr="00263DDB">
                              <w:rPr>
                                <w:sz w:val="16"/>
                                <w:szCs w:val="16"/>
                                <w:lang w:val="en-US"/>
                              </w:rPr>
                              <w:t>Setting the device’s gears in the schedule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7873B" id="_x0000_s1037" type="#_x0000_t202" style="position:absolute;left:0;text-align:left;margin-left:307pt;margin-top:7.5pt;width:114pt;height:29.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" stroked="f">
                <v:textbox>
                  <w:txbxContent>
                    <w:p w14:paraId="47FE3CBA" w14:textId="57D5D436" w:rsidR="00F04430" w:rsidRPr="00263DDB" w:rsidRDefault="00263DDB" w:rsidP="00F04430">
                      <w:pPr>
                        <w:spacing w:after="0"/>
                        <w:rPr>
                          <w:sz w:val="16"/>
                          <w:szCs w:val="16"/>
                          <w:lang w:val="en-US"/>
                        </w:rPr>
                      </w:pPr>
                      <w:r w:rsidRPr="00263DDB">
                        <w:rPr>
                          <w:sz w:val="16"/>
                          <w:szCs w:val="16"/>
                          <w:lang w:val="en-US"/>
                        </w:rPr>
                        <w:t>Setting the device’s gears in the schedule</w:t>
                      </w:r>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70880" behindDoc="0" locked="0" layoutInCell="1" allowOverlap="1" wp14:anchorId="7BBAB68E" wp14:editId="35358367">
                <wp:simplePos x="0" y="0"/>
                <wp:positionH relativeFrom="column">
                  <wp:posOffset>5384800</wp:posOffset>
                </wp:positionH>
                <wp:positionV relativeFrom="paragraph">
                  <wp:posOffset>98425</wp:posOffset>
                </wp:positionV>
                <wp:extent cx="736485" cy="347555"/>
                <wp:effectExtent l="0" t="0" r="6985" b="0"/>
                <wp:wrapNone/>
                <wp:docPr id="1836911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485" cy="347555"/>
                        </a:xfrm>
                        <a:prstGeom prst="rect">
                          <a:avLst/>
                        </a:prstGeom>
                        <a:solidFill>
                          <a:srgbClr val="FFFFFF"/>
                        </a:solidFill>
                        <a:ln w="9525">
                          <a:noFill/>
                          <a:miter lim="800000"/>
                          <a:headEnd/>
                          <a:tailEnd/>
                        </a:ln>
                      </wps:spPr>
                      <wps:txbx>
                        <w:txbxContent>
                          <w:p w14:paraId="438C5EB2" w14:textId="539730D7" w:rsidR="00675A48" w:rsidRPr="00F815C5" w:rsidRDefault="00263DDB" w:rsidP="00675A48">
                            <w:pPr>
                              <w:spacing w:after="0"/>
                              <w:rPr>
                                <w:sz w:val="16"/>
                                <w:szCs w:val="16"/>
                              </w:rPr>
                            </w:pPr>
                            <w:r>
                              <w:rPr>
                                <w:sz w:val="16"/>
                                <w:szCs w:val="16"/>
                              </w:rPr>
                              <w:t xml:space="preserve">Comfort </w:t>
                            </w:r>
                            <w:proofErr w:type="spellStart"/>
                            <w:r>
                              <w:rPr>
                                <w:sz w:val="16"/>
                                <w:szCs w:val="16"/>
                              </w:rPr>
                              <w:t>temperature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AB68E" id="_x0000_s1038" type="#_x0000_t202" style="position:absolute;left:0;text-align:left;margin-left:424pt;margin-top:7.75pt;width:58pt;height:27.3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" stroked="f">
                <v:textbox>
                  <w:txbxContent>
                    <w:p w14:paraId="438C5EB2" w14:textId="539730D7" w:rsidR="00675A48" w:rsidRPr="00F815C5" w:rsidRDefault="00263DDB" w:rsidP="00675A48">
                      <w:pPr>
                        <w:spacing w:after="0"/>
                        <w:rPr>
                          <w:sz w:val="16"/>
                          <w:szCs w:val="16"/>
                        </w:rPr>
                      </w:pPr>
                      <w:r>
                        <w:rPr>
                          <w:sz w:val="16"/>
                          <w:szCs w:val="16"/>
                        </w:rPr>
                        <w:t xml:space="preserve">Comfort </w:t>
                      </w:r>
                      <w:proofErr w:type="spellStart"/>
                      <w:r>
                        <w:rPr>
                          <w:sz w:val="16"/>
                          <w:szCs w:val="16"/>
                        </w:rPr>
                        <w:t>temperature</w:t>
                      </w:r>
                      <w:proofErr w:type="spellEnd"/>
                    </w:p>
                  </w:txbxContent>
                </v:textbox>
              </v:shape>
            </w:pict>
          </mc:Fallback>
        </mc:AlternateContent>
      </w:r>
    </w:p>
    <w:p w14:paraId="70C92355" w14:textId="77777777" w:rsidR="00263DDB" w:rsidRPr="00263DDB" w:rsidRDefault="00263DDB" w:rsidP="00263DDB">
      <w:pPr>
        <w:rPr>
          <w:b/>
          <w:bCs/>
          <w:lang w:val="en-US"/>
        </w:rPr>
      </w:pPr>
      <w:r w:rsidRPr="00263DDB">
        <w:rPr>
          <w:b/>
          <w:bCs/>
          <w:lang w:val="en-US"/>
        </w:rPr>
        <w:t>Weekly schedule (in the interface: ‘</w:t>
      </w:r>
      <w:proofErr w:type="spellStart"/>
      <w:r w:rsidRPr="00263DDB">
        <w:rPr>
          <w:b/>
          <w:bCs/>
          <w:lang w:val="en-US"/>
        </w:rPr>
        <w:t>Programmes’</w:t>
      </w:r>
      <w:proofErr w:type="spellEnd"/>
      <w:r w:rsidRPr="00263DDB">
        <w:rPr>
          <w:b/>
          <w:bCs/>
          <w:lang w:val="en-US"/>
        </w:rPr>
        <w:t xml:space="preserve">) – </w:t>
      </w:r>
      <w:r w:rsidRPr="00263DDB">
        <w:rPr>
          <w:lang w:val="en-US"/>
        </w:rPr>
        <w:t xml:space="preserve">This function allows you to define the control unit’s </w:t>
      </w:r>
      <w:r w:rsidRPr="00263DDB">
        <w:rPr>
          <w:b/>
          <w:bCs/>
          <w:lang w:val="en-US"/>
        </w:rPr>
        <w:t>automatic operating mode by setting the required fan speed (Speed) and the setpoint for the comfort temperature during defined time slots throughout the week.</w:t>
      </w:r>
    </w:p>
    <w:p w14:paraId="4588E64E" w14:textId="6F5D6492" w:rsidR="008C7589" w:rsidRPr="00263DDB" w:rsidRDefault="00263DDB" w:rsidP="00263DDB">
      <w:pPr>
        <w:rPr>
          <w:lang w:val="en-US"/>
        </w:rPr>
      </w:pPr>
      <w:r w:rsidRPr="00263DDB">
        <w:rPr>
          <w:lang w:val="en-US"/>
        </w:rPr>
        <w:t>Setting the appropriate fan speed in the schedule has a direct impact on the rate of air exchange in the building:</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835"/>
        <w:gridCol w:w="6055"/>
      </w:tblGrid>
      <w:tr w:rsidR="008C7589" w14:paraId="2C91F212" w14:textId="77777777" w:rsidTr="00675E40">
        <w:tc>
          <w:tcPr>
            <w:tcW w:w="846" w:type="dxa"/>
            <w:tcBorders>
              <w:bottom w:val="single" w:sz="4" w:space="0" w:color="auto"/>
              <w:right w:val="single" w:sz="4" w:space="0" w:color="auto"/>
            </w:tcBorders>
            <w:shd w:val="clear" w:color="auto" w:fill="D9D9D9" w:themeFill="background1" w:themeFillShade="D9"/>
            <w:vAlign w:val="center"/>
          </w:tcPr>
          <w:p w14:paraId="12B29E55" w14:textId="3A4878E8" w:rsidR="008C7589" w:rsidRPr="0008434A" w:rsidRDefault="00263DDB" w:rsidP="00675E40">
            <w:pPr>
              <w:jc w:val="center"/>
              <w:rPr>
                <w:sz w:val="20"/>
                <w:szCs w:val="20"/>
              </w:rPr>
            </w:pPr>
            <w:r>
              <w:rPr>
                <w:sz w:val="20"/>
                <w:szCs w:val="20"/>
              </w:rPr>
              <w:t>Gear</w:t>
            </w:r>
          </w:p>
        </w:tc>
        <w:tc>
          <w:tcPr>
            <w:tcW w:w="2835" w:type="dxa"/>
            <w:tcBorders>
              <w:left w:val="single" w:sz="4" w:space="0" w:color="auto"/>
              <w:bottom w:val="single" w:sz="4" w:space="0" w:color="auto"/>
              <w:right w:val="single" w:sz="4" w:space="0" w:color="auto"/>
            </w:tcBorders>
            <w:shd w:val="clear" w:color="auto" w:fill="D9D9D9" w:themeFill="background1" w:themeFillShade="D9"/>
            <w:vAlign w:val="center"/>
          </w:tcPr>
          <w:p w14:paraId="6970D05C" w14:textId="6F69AE51" w:rsidR="008C7589" w:rsidRPr="0008434A" w:rsidRDefault="00263DDB" w:rsidP="00675E40">
            <w:pPr>
              <w:jc w:val="center"/>
              <w:rPr>
                <w:sz w:val="20"/>
                <w:szCs w:val="20"/>
              </w:rPr>
            </w:pPr>
            <w:proofErr w:type="spellStart"/>
            <w:r w:rsidRPr="00263DDB">
              <w:rPr>
                <w:sz w:val="20"/>
                <w:szCs w:val="20"/>
              </w:rPr>
              <w:t>Intended</w:t>
            </w:r>
            <w:proofErr w:type="spellEnd"/>
            <w:r w:rsidRPr="00263DDB">
              <w:rPr>
                <w:sz w:val="20"/>
                <w:szCs w:val="20"/>
              </w:rPr>
              <w:t xml:space="preserve"> </w:t>
            </w:r>
            <w:proofErr w:type="spellStart"/>
            <w:r w:rsidRPr="00263DDB">
              <w:rPr>
                <w:sz w:val="20"/>
                <w:szCs w:val="20"/>
              </w:rPr>
              <w:t>use</w:t>
            </w:r>
            <w:proofErr w:type="spellEnd"/>
          </w:p>
        </w:tc>
        <w:tc>
          <w:tcPr>
            <w:tcW w:w="6055" w:type="dxa"/>
            <w:tcBorders>
              <w:left w:val="single" w:sz="4" w:space="0" w:color="auto"/>
              <w:bottom w:val="single" w:sz="4" w:space="0" w:color="auto"/>
            </w:tcBorders>
            <w:shd w:val="clear" w:color="auto" w:fill="D9D9D9" w:themeFill="background1" w:themeFillShade="D9"/>
            <w:vAlign w:val="center"/>
          </w:tcPr>
          <w:p w14:paraId="27F63D14" w14:textId="061E73AE" w:rsidR="008C7589" w:rsidRPr="0008434A" w:rsidRDefault="00263DDB" w:rsidP="00675E40">
            <w:pPr>
              <w:jc w:val="center"/>
              <w:rPr>
                <w:sz w:val="20"/>
                <w:szCs w:val="20"/>
              </w:rPr>
            </w:pPr>
            <w:proofErr w:type="spellStart"/>
            <w:r w:rsidRPr="00263DDB">
              <w:rPr>
                <w:sz w:val="20"/>
                <w:szCs w:val="20"/>
              </w:rPr>
              <w:t>Recommended</w:t>
            </w:r>
            <w:proofErr w:type="spellEnd"/>
            <w:r w:rsidRPr="00263DDB">
              <w:rPr>
                <w:sz w:val="20"/>
                <w:szCs w:val="20"/>
              </w:rPr>
              <w:t xml:space="preserve"> </w:t>
            </w:r>
            <w:proofErr w:type="spellStart"/>
            <w:r w:rsidRPr="00263DDB">
              <w:rPr>
                <w:sz w:val="20"/>
                <w:szCs w:val="20"/>
              </w:rPr>
              <w:t>context</w:t>
            </w:r>
            <w:proofErr w:type="spellEnd"/>
            <w:r w:rsidRPr="00263DDB">
              <w:rPr>
                <w:sz w:val="20"/>
                <w:szCs w:val="20"/>
              </w:rPr>
              <w:t xml:space="preserve"> of </w:t>
            </w:r>
            <w:proofErr w:type="spellStart"/>
            <w:r w:rsidRPr="00263DDB">
              <w:rPr>
                <w:sz w:val="20"/>
                <w:szCs w:val="20"/>
              </w:rPr>
              <w:t>use</w:t>
            </w:r>
            <w:proofErr w:type="spellEnd"/>
          </w:p>
        </w:tc>
      </w:tr>
      <w:tr w:rsidR="008C7589" w:rsidRPr="00CD3584" w14:paraId="70A8EBBA" w14:textId="77777777" w:rsidTr="00675E40">
        <w:tc>
          <w:tcPr>
            <w:tcW w:w="846" w:type="dxa"/>
            <w:tcBorders>
              <w:top w:val="single" w:sz="4" w:space="0" w:color="auto"/>
              <w:bottom w:val="single" w:sz="4" w:space="0" w:color="auto"/>
              <w:right w:val="single" w:sz="4" w:space="0" w:color="auto"/>
            </w:tcBorders>
            <w:vAlign w:val="center"/>
          </w:tcPr>
          <w:p w14:paraId="5F4C1ACE" w14:textId="70C8282D"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w:t>
            </w:r>
          </w:p>
        </w:tc>
        <w:tc>
          <w:tcPr>
            <w:tcW w:w="2835" w:type="dxa"/>
            <w:tcBorders>
              <w:top w:val="single" w:sz="4" w:space="0" w:color="auto"/>
              <w:left w:val="single" w:sz="4" w:space="0" w:color="auto"/>
              <w:bottom w:val="single" w:sz="4" w:space="0" w:color="auto"/>
              <w:right w:val="single" w:sz="4" w:space="0" w:color="auto"/>
            </w:tcBorders>
            <w:vAlign w:val="center"/>
          </w:tcPr>
          <w:p w14:paraId="05AD39BD" w14:textId="7607D97B" w:rsidR="008C7589" w:rsidRPr="0008434A" w:rsidRDefault="00263DDB" w:rsidP="00675E40">
            <w:pPr>
              <w:jc w:val="center"/>
              <w:rPr>
                <w:sz w:val="20"/>
                <w:szCs w:val="20"/>
              </w:rPr>
            </w:pPr>
            <w:proofErr w:type="spellStart"/>
            <w:r>
              <w:rPr>
                <w:b/>
                <w:bCs/>
                <w:sz w:val="20"/>
                <w:szCs w:val="20"/>
              </w:rPr>
              <w:t>Savings</w:t>
            </w:r>
            <w:proofErr w:type="spellEnd"/>
            <w:r w:rsidR="008C7589" w:rsidRPr="0008434A">
              <w:rPr>
                <w:sz w:val="20"/>
                <w:szCs w:val="20"/>
              </w:rPr>
              <w:t>/</w:t>
            </w:r>
            <w:r>
              <w:rPr>
                <w:b/>
                <w:bCs/>
                <w:sz w:val="20"/>
                <w:szCs w:val="20"/>
              </w:rPr>
              <w:t>Suport</w:t>
            </w:r>
          </w:p>
        </w:tc>
        <w:tc>
          <w:tcPr>
            <w:tcW w:w="6055" w:type="dxa"/>
            <w:tcBorders>
              <w:top w:val="single" w:sz="4" w:space="0" w:color="auto"/>
              <w:left w:val="single" w:sz="4" w:space="0" w:color="auto"/>
              <w:bottom w:val="single" w:sz="4" w:space="0" w:color="auto"/>
            </w:tcBorders>
            <w:vAlign w:val="center"/>
          </w:tcPr>
          <w:p w14:paraId="618CC686" w14:textId="4EAB3041" w:rsidR="008C7589" w:rsidRPr="00263DDB" w:rsidRDefault="00263DDB" w:rsidP="00675E40">
            <w:pPr>
              <w:jc w:val="center"/>
              <w:rPr>
                <w:sz w:val="20"/>
                <w:szCs w:val="20"/>
                <w:lang w:val="en-US"/>
              </w:rPr>
            </w:pPr>
            <w:r w:rsidRPr="00263DDB">
              <w:rPr>
                <w:sz w:val="20"/>
                <w:szCs w:val="20"/>
                <w:lang w:val="en-US"/>
              </w:rPr>
              <w:t xml:space="preserve">Periods of </w:t>
            </w:r>
            <w:r w:rsidRPr="00263DDB">
              <w:rPr>
                <w:b/>
                <w:bCs/>
                <w:sz w:val="20"/>
                <w:szCs w:val="20"/>
                <w:lang w:val="en-US"/>
              </w:rPr>
              <w:t>prolonged absence</w:t>
            </w:r>
            <w:r w:rsidRPr="00263DDB">
              <w:rPr>
                <w:sz w:val="20"/>
                <w:szCs w:val="20"/>
                <w:lang w:val="en-US"/>
              </w:rPr>
              <w:t xml:space="preserve"> of residents or at night, when minimum ventilation is required.</w:t>
            </w:r>
          </w:p>
        </w:tc>
      </w:tr>
      <w:tr w:rsidR="008C7589" w14:paraId="10CFBAA6" w14:textId="77777777" w:rsidTr="00675E40">
        <w:tc>
          <w:tcPr>
            <w:tcW w:w="846" w:type="dxa"/>
            <w:tcBorders>
              <w:top w:val="single" w:sz="4" w:space="0" w:color="auto"/>
              <w:bottom w:val="single" w:sz="4" w:space="0" w:color="auto"/>
              <w:right w:val="single" w:sz="4" w:space="0" w:color="auto"/>
            </w:tcBorders>
            <w:vAlign w:val="center"/>
          </w:tcPr>
          <w:p w14:paraId="76007327" w14:textId="1147397C"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II</w:t>
            </w:r>
          </w:p>
        </w:tc>
        <w:tc>
          <w:tcPr>
            <w:tcW w:w="2835" w:type="dxa"/>
            <w:tcBorders>
              <w:top w:val="single" w:sz="4" w:space="0" w:color="auto"/>
              <w:left w:val="single" w:sz="4" w:space="0" w:color="auto"/>
              <w:bottom w:val="single" w:sz="4" w:space="0" w:color="auto"/>
              <w:right w:val="single" w:sz="4" w:space="0" w:color="auto"/>
            </w:tcBorders>
            <w:vAlign w:val="center"/>
          </w:tcPr>
          <w:p w14:paraId="0A4E9E7A" w14:textId="7B2FF11B" w:rsidR="008C7589" w:rsidRPr="0008434A" w:rsidRDefault="00263DDB" w:rsidP="00675E40">
            <w:pPr>
              <w:jc w:val="center"/>
              <w:rPr>
                <w:sz w:val="20"/>
                <w:szCs w:val="20"/>
              </w:rPr>
            </w:pPr>
            <w:r>
              <w:rPr>
                <w:b/>
                <w:bCs/>
                <w:sz w:val="20"/>
                <w:szCs w:val="20"/>
              </w:rPr>
              <w:t>C</w:t>
            </w:r>
            <w:r w:rsidR="008C7589" w:rsidRPr="0008434A">
              <w:rPr>
                <w:b/>
                <w:bCs/>
                <w:sz w:val="20"/>
                <w:szCs w:val="20"/>
              </w:rPr>
              <w:t>omfort</w:t>
            </w:r>
            <w:r w:rsidR="008C7589" w:rsidRPr="0008434A">
              <w:rPr>
                <w:sz w:val="20"/>
                <w:szCs w:val="20"/>
              </w:rPr>
              <w:t xml:space="preserve"> / </w:t>
            </w:r>
            <w:r w:rsidR="008C7589" w:rsidRPr="0008434A">
              <w:rPr>
                <w:b/>
                <w:bCs/>
                <w:sz w:val="20"/>
                <w:szCs w:val="20"/>
              </w:rPr>
              <w:t>Standard</w:t>
            </w:r>
          </w:p>
        </w:tc>
        <w:tc>
          <w:tcPr>
            <w:tcW w:w="6055" w:type="dxa"/>
            <w:tcBorders>
              <w:top w:val="single" w:sz="4" w:space="0" w:color="auto"/>
              <w:left w:val="single" w:sz="4" w:space="0" w:color="auto"/>
              <w:bottom w:val="single" w:sz="4" w:space="0" w:color="auto"/>
            </w:tcBorders>
            <w:vAlign w:val="center"/>
          </w:tcPr>
          <w:p w14:paraId="052252D0" w14:textId="6045095B" w:rsidR="008C7589" w:rsidRPr="0008434A" w:rsidRDefault="00263DDB" w:rsidP="00675E40">
            <w:pPr>
              <w:jc w:val="center"/>
              <w:rPr>
                <w:sz w:val="20"/>
                <w:szCs w:val="20"/>
              </w:rPr>
            </w:pPr>
            <w:r w:rsidRPr="00263DDB">
              <w:rPr>
                <w:sz w:val="20"/>
                <w:szCs w:val="20"/>
                <w:lang w:val="en-US"/>
              </w:rPr>
              <w:t xml:space="preserve">Periods when </w:t>
            </w:r>
            <w:r w:rsidRPr="00263DDB">
              <w:rPr>
                <w:b/>
                <w:bCs/>
                <w:sz w:val="20"/>
                <w:szCs w:val="20"/>
                <w:lang w:val="en-US"/>
              </w:rPr>
              <w:t>occupants are present</w:t>
            </w:r>
            <w:r w:rsidRPr="00263DDB">
              <w:rPr>
                <w:sz w:val="20"/>
                <w:szCs w:val="20"/>
                <w:lang w:val="en-US"/>
              </w:rPr>
              <w:t xml:space="preserve"> in the building (standard continuous ventilation). </w:t>
            </w:r>
            <w:proofErr w:type="spellStart"/>
            <w:r w:rsidRPr="00263DDB">
              <w:rPr>
                <w:sz w:val="20"/>
                <w:szCs w:val="20"/>
              </w:rPr>
              <w:t>Recommended</w:t>
            </w:r>
            <w:proofErr w:type="spellEnd"/>
            <w:r w:rsidRPr="00263DDB">
              <w:rPr>
                <w:sz w:val="20"/>
                <w:szCs w:val="20"/>
              </w:rPr>
              <w:t xml:space="preserve"> as the </w:t>
            </w:r>
            <w:proofErr w:type="spellStart"/>
            <w:r w:rsidRPr="00263DDB">
              <w:rPr>
                <w:sz w:val="20"/>
                <w:szCs w:val="20"/>
              </w:rPr>
              <w:t>basic</w:t>
            </w:r>
            <w:proofErr w:type="spellEnd"/>
            <w:r w:rsidRPr="00263DDB">
              <w:rPr>
                <w:sz w:val="20"/>
                <w:szCs w:val="20"/>
              </w:rPr>
              <w:t xml:space="preserve"> </w:t>
            </w:r>
            <w:proofErr w:type="spellStart"/>
            <w:r w:rsidRPr="00263DDB">
              <w:rPr>
                <w:sz w:val="20"/>
                <w:szCs w:val="20"/>
              </w:rPr>
              <w:t>level</w:t>
            </w:r>
            <w:proofErr w:type="spellEnd"/>
            <w:r w:rsidRPr="00263DDB">
              <w:rPr>
                <w:sz w:val="20"/>
                <w:szCs w:val="20"/>
              </w:rPr>
              <w:t xml:space="preserve"> of </w:t>
            </w:r>
            <w:proofErr w:type="spellStart"/>
            <w:r w:rsidRPr="00263DDB">
              <w:rPr>
                <w:sz w:val="20"/>
                <w:szCs w:val="20"/>
              </w:rPr>
              <w:t>comfort</w:t>
            </w:r>
            <w:proofErr w:type="spellEnd"/>
            <w:r w:rsidRPr="00263DDB">
              <w:rPr>
                <w:sz w:val="20"/>
                <w:szCs w:val="20"/>
              </w:rPr>
              <w:t xml:space="preserve"> </w:t>
            </w:r>
            <w:proofErr w:type="spellStart"/>
            <w:r w:rsidRPr="00263DDB">
              <w:rPr>
                <w:sz w:val="20"/>
                <w:szCs w:val="20"/>
              </w:rPr>
              <w:t>ventilation</w:t>
            </w:r>
            <w:proofErr w:type="spellEnd"/>
            <w:r w:rsidRPr="00263DDB">
              <w:rPr>
                <w:sz w:val="20"/>
                <w:szCs w:val="20"/>
              </w:rPr>
              <w:t>.</w:t>
            </w:r>
          </w:p>
        </w:tc>
      </w:tr>
      <w:tr w:rsidR="008C7589" w:rsidRPr="00CD3584" w14:paraId="12C60994" w14:textId="77777777" w:rsidTr="00675E40">
        <w:tc>
          <w:tcPr>
            <w:tcW w:w="846" w:type="dxa"/>
            <w:tcBorders>
              <w:top w:val="single" w:sz="4" w:space="0" w:color="auto"/>
              <w:right w:val="single" w:sz="4" w:space="0" w:color="auto"/>
            </w:tcBorders>
            <w:vAlign w:val="center"/>
          </w:tcPr>
          <w:p w14:paraId="0C3837EB" w14:textId="1C0FA587"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III</w:t>
            </w:r>
          </w:p>
        </w:tc>
        <w:tc>
          <w:tcPr>
            <w:tcW w:w="2835" w:type="dxa"/>
            <w:tcBorders>
              <w:top w:val="single" w:sz="4" w:space="0" w:color="auto"/>
              <w:left w:val="single" w:sz="4" w:space="0" w:color="auto"/>
              <w:right w:val="single" w:sz="4" w:space="0" w:color="auto"/>
            </w:tcBorders>
            <w:vAlign w:val="center"/>
          </w:tcPr>
          <w:p w14:paraId="63C5DC08" w14:textId="08145C5A" w:rsidR="008C7589" w:rsidRPr="0008434A" w:rsidRDefault="00263DDB" w:rsidP="00675E40">
            <w:pPr>
              <w:jc w:val="center"/>
              <w:rPr>
                <w:sz w:val="20"/>
                <w:szCs w:val="20"/>
              </w:rPr>
            </w:pPr>
            <w:proofErr w:type="spellStart"/>
            <w:r w:rsidRPr="00263DDB">
              <w:rPr>
                <w:b/>
                <w:bCs/>
                <w:sz w:val="20"/>
                <w:szCs w:val="20"/>
              </w:rPr>
              <w:t>Intensive</w:t>
            </w:r>
            <w:proofErr w:type="spellEnd"/>
            <w:r w:rsidRPr="00263DDB">
              <w:rPr>
                <w:b/>
                <w:bCs/>
                <w:sz w:val="20"/>
                <w:szCs w:val="20"/>
              </w:rPr>
              <w:t xml:space="preserve"> </w:t>
            </w:r>
            <w:proofErr w:type="spellStart"/>
            <w:r w:rsidRPr="00263DDB">
              <w:rPr>
                <w:b/>
                <w:bCs/>
                <w:sz w:val="20"/>
                <w:szCs w:val="20"/>
              </w:rPr>
              <w:t>ventilation</w:t>
            </w:r>
            <w:proofErr w:type="spellEnd"/>
          </w:p>
        </w:tc>
        <w:tc>
          <w:tcPr>
            <w:tcW w:w="6055" w:type="dxa"/>
            <w:tcBorders>
              <w:top w:val="single" w:sz="4" w:space="0" w:color="auto"/>
              <w:left w:val="single" w:sz="4" w:space="0" w:color="auto"/>
            </w:tcBorders>
            <w:vAlign w:val="center"/>
          </w:tcPr>
          <w:p w14:paraId="3896F872" w14:textId="33490317" w:rsidR="008C7589" w:rsidRPr="00263DDB" w:rsidRDefault="00263DDB" w:rsidP="00675E40">
            <w:pPr>
              <w:jc w:val="center"/>
              <w:rPr>
                <w:sz w:val="20"/>
                <w:szCs w:val="20"/>
                <w:lang w:val="en-US"/>
              </w:rPr>
            </w:pPr>
            <w:r w:rsidRPr="00263DDB">
              <w:rPr>
                <w:sz w:val="20"/>
                <w:szCs w:val="20"/>
                <w:lang w:val="en-US"/>
              </w:rPr>
              <w:t xml:space="preserve">Temporary, </w:t>
            </w:r>
            <w:r w:rsidRPr="00263DDB">
              <w:rPr>
                <w:b/>
                <w:bCs/>
                <w:sz w:val="20"/>
                <w:szCs w:val="20"/>
                <w:lang w:val="en-US"/>
              </w:rPr>
              <w:t>forced ventilation</w:t>
            </w:r>
            <w:r w:rsidRPr="00263DDB">
              <w:rPr>
                <w:sz w:val="20"/>
                <w:szCs w:val="20"/>
                <w:lang w:val="en-US"/>
              </w:rPr>
              <w:t xml:space="preserve"> (e.g. after cooking, when guests have visited, or to quickly reduce pollutants or humidity).</w:t>
            </w:r>
          </w:p>
        </w:tc>
      </w:tr>
    </w:tbl>
    <w:p w14:paraId="31CB715F" w14:textId="77777777" w:rsidR="00263DDB" w:rsidRDefault="00263DDB" w:rsidP="00263DDB">
      <w:pPr>
        <w:rPr>
          <w:b/>
          <w:bCs/>
          <w:lang w:val="en-US"/>
        </w:rPr>
      </w:pPr>
      <w:r w:rsidRPr="00263DDB">
        <w:rPr>
          <w:b/>
          <w:bCs/>
          <w:lang w:val="en-US"/>
        </w:rPr>
        <w:t xml:space="preserve">Comfort temperature (setpoint) – </w:t>
      </w:r>
      <w:r w:rsidRPr="00263DDB">
        <w:rPr>
          <w:lang w:val="en-US"/>
        </w:rPr>
        <w:t>serves as a</w:t>
      </w:r>
      <w:r w:rsidRPr="00263DDB">
        <w:rPr>
          <w:b/>
          <w:bCs/>
          <w:lang w:val="en-US"/>
        </w:rPr>
        <w:t xml:space="preserve"> reference </w:t>
      </w:r>
      <w:r w:rsidRPr="00263DDB">
        <w:rPr>
          <w:lang w:val="en-US"/>
        </w:rPr>
        <w:t>for the automatic control of the modules responsible for heating, cooling and humidity control. The system aims to achieve the comfort temperature. This temperature is maintained in the room by controlling the operation of the following components:</w:t>
      </w:r>
    </w:p>
    <w:p w14:paraId="111F1F3C" w14:textId="16BC419F" w:rsidR="00263DDB" w:rsidRPr="00263DDB" w:rsidRDefault="00263DDB" w:rsidP="00263DDB">
      <w:pPr>
        <w:pStyle w:val="Akapitzlist"/>
        <w:numPr>
          <w:ilvl w:val="0"/>
          <w:numId w:val="10"/>
        </w:numPr>
        <w:rPr>
          <w:lang w:val="en-US"/>
        </w:rPr>
      </w:pPr>
      <w:r w:rsidRPr="00263DDB">
        <w:rPr>
          <w:b/>
          <w:bCs/>
          <w:lang w:val="en-US"/>
        </w:rPr>
        <w:t>By-pass</w:t>
      </w:r>
      <w:r w:rsidRPr="00263DDB">
        <w:rPr>
          <w:lang w:val="en-US"/>
        </w:rPr>
        <w:t>,</w:t>
      </w:r>
    </w:p>
    <w:p w14:paraId="7F17B8E7" w14:textId="445FC3BC" w:rsidR="00F04430" w:rsidRDefault="00263DDB">
      <w:pPr>
        <w:pStyle w:val="Akapitzlist"/>
        <w:numPr>
          <w:ilvl w:val="0"/>
          <w:numId w:val="10"/>
        </w:numPr>
      </w:pPr>
      <w:proofErr w:type="spellStart"/>
      <w:r>
        <w:rPr>
          <w:b/>
          <w:bCs/>
        </w:rPr>
        <w:t>Heater</w:t>
      </w:r>
      <w:proofErr w:type="spellEnd"/>
      <w:r w:rsidR="00F04430" w:rsidRPr="00F04430">
        <w:t xml:space="preserve"> (</w:t>
      </w:r>
      <w:r>
        <w:t xml:space="preserve">heating </w:t>
      </w:r>
      <w:proofErr w:type="spellStart"/>
      <w:r>
        <w:t>support</w:t>
      </w:r>
      <w:proofErr w:type="spellEnd"/>
      <w:r>
        <w:t>)</w:t>
      </w:r>
      <w:r w:rsidR="00F04430">
        <w:t xml:space="preserve">, </w:t>
      </w:r>
    </w:p>
    <w:p w14:paraId="61B62D08" w14:textId="3F74F3F2" w:rsidR="00F04430" w:rsidRDefault="00F04430">
      <w:pPr>
        <w:pStyle w:val="Akapitzlist"/>
        <w:numPr>
          <w:ilvl w:val="0"/>
          <w:numId w:val="10"/>
        </w:numPr>
      </w:pPr>
      <w:proofErr w:type="spellStart"/>
      <w:r w:rsidRPr="00F04430">
        <w:rPr>
          <w:b/>
          <w:bCs/>
        </w:rPr>
        <w:t>C</w:t>
      </w:r>
      <w:r w:rsidR="00263DDB">
        <w:rPr>
          <w:b/>
          <w:bCs/>
        </w:rPr>
        <w:t>ooler</w:t>
      </w:r>
      <w:proofErr w:type="spellEnd"/>
      <w:r w:rsidRPr="00F04430">
        <w:t xml:space="preserve"> (</w:t>
      </w:r>
      <w:proofErr w:type="spellStart"/>
      <w:r w:rsidR="00263DDB">
        <w:t>cooling</w:t>
      </w:r>
      <w:proofErr w:type="spellEnd"/>
      <w:r w:rsidR="00263DDB">
        <w:t xml:space="preserve"> </w:t>
      </w:r>
      <w:proofErr w:type="spellStart"/>
      <w:r w:rsidR="00263DDB">
        <w:t>support</w:t>
      </w:r>
      <w:proofErr w:type="spellEnd"/>
      <w:r w:rsidRPr="00F04430">
        <w:t>)</w:t>
      </w:r>
      <w:r>
        <w:t>,</w:t>
      </w:r>
    </w:p>
    <w:p w14:paraId="37581435" w14:textId="2E0BEE8B" w:rsidR="00F04430" w:rsidRDefault="00F04430">
      <w:pPr>
        <w:pStyle w:val="Akapitzlist"/>
        <w:numPr>
          <w:ilvl w:val="0"/>
          <w:numId w:val="10"/>
        </w:numPr>
      </w:pPr>
      <w:r w:rsidRPr="00F04430">
        <w:rPr>
          <w:b/>
          <w:bCs/>
        </w:rPr>
        <w:t>Gru</w:t>
      </w:r>
      <w:r w:rsidR="00263DDB">
        <w:rPr>
          <w:b/>
          <w:bCs/>
        </w:rPr>
        <w:t xml:space="preserve">nt </w:t>
      </w:r>
      <w:proofErr w:type="spellStart"/>
      <w:r w:rsidR="00263DDB">
        <w:rPr>
          <w:b/>
          <w:bCs/>
        </w:rPr>
        <w:t>Heat</w:t>
      </w:r>
      <w:proofErr w:type="spellEnd"/>
      <w:r w:rsidR="00263DDB">
        <w:rPr>
          <w:b/>
          <w:bCs/>
        </w:rPr>
        <w:t xml:space="preserve"> </w:t>
      </w:r>
      <w:proofErr w:type="spellStart"/>
      <w:r w:rsidR="00263DDB">
        <w:rPr>
          <w:b/>
          <w:bCs/>
        </w:rPr>
        <w:t>Echanger</w:t>
      </w:r>
      <w:proofErr w:type="spellEnd"/>
      <w:r w:rsidRPr="00F04430">
        <w:rPr>
          <w:b/>
          <w:bCs/>
        </w:rPr>
        <w:t xml:space="preserve"> (G</w:t>
      </w:r>
      <w:r w:rsidR="00263DDB">
        <w:rPr>
          <w:b/>
          <w:bCs/>
        </w:rPr>
        <w:t>HE</w:t>
      </w:r>
      <w:r w:rsidRPr="00F04430">
        <w:rPr>
          <w:b/>
          <w:bCs/>
        </w:rPr>
        <w:t>),</w:t>
      </w:r>
    </w:p>
    <w:p w14:paraId="1EE3FB5D" w14:textId="098583A3" w:rsidR="00F04430" w:rsidRPr="001C17AD" w:rsidRDefault="00263DDB">
      <w:pPr>
        <w:pStyle w:val="Akapitzlist"/>
        <w:numPr>
          <w:ilvl w:val="0"/>
          <w:numId w:val="10"/>
        </w:numPr>
      </w:pPr>
      <w:proofErr w:type="spellStart"/>
      <w:r>
        <w:rPr>
          <w:b/>
          <w:bCs/>
        </w:rPr>
        <w:lastRenderedPageBreak/>
        <w:t>Humidifier</w:t>
      </w:r>
      <w:proofErr w:type="spellEnd"/>
    </w:p>
    <w:p w14:paraId="0FF3D5C0" w14:textId="0A38D77C" w:rsidR="00253F75" w:rsidRPr="00253F75" w:rsidRDefault="00263DDB" w:rsidP="0021380C">
      <w:pPr>
        <w:pStyle w:val="Nagwek3"/>
        <w:numPr>
          <w:ilvl w:val="2"/>
          <w:numId w:val="2"/>
        </w:numPr>
      </w:pPr>
      <w:bookmarkStart w:id="19" w:name="_Toc236895989"/>
      <w:r>
        <w:t xml:space="preserve">„Party” </w:t>
      </w:r>
      <w:proofErr w:type="spellStart"/>
      <w:r>
        <w:t>mode</w:t>
      </w:r>
      <w:bookmarkEnd w:id="19"/>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9"/>
        <w:gridCol w:w="3249"/>
      </w:tblGrid>
      <w:tr w:rsidR="00253F75" w14:paraId="63A08380" w14:textId="1CCF18D9" w:rsidTr="00253F75">
        <w:tc>
          <w:tcPr>
            <w:tcW w:w="3641" w:type="dxa"/>
            <w:vAlign w:val="bottom"/>
          </w:tcPr>
          <w:p w14:paraId="1ED7EE10" w14:textId="14B8F0C1" w:rsidR="00253F75" w:rsidRDefault="00253F75" w:rsidP="00253F75">
            <w:pPr>
              <w:spacing w:before="240" w:after="0"/>
              <w:rPr>
                <w:rFonts w:cstheme="minorHAnsi"/>
                <w:color w:val="000000"/>
                <w:szCs w:val="24"/>
              </w:rPr>
            </w:pPr>
            <w:r>
              <w:rPr>
                <w:noProof/>
                <w:lang w:eastAsia="pl-PL"/>
              </w:rPr>
              <w:drawing>
                <wp:inline distT="0" distB="0" distL="0" distR="0" wp14:anchorId="15F8EB17" wp14:editId="154B4EDF">
                  <wp:extent cx="1980000" cy="1327830"/>
                  <wp:effectExtent l="0" t="0" r="1270" b="5715"/>
                  <wp:docPr id="1637048043"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48043" name="Obraz 1637048043"/>
                          <pic:cNvPicPr/>
                        </pic:nvPicPr>
                        <pic:blipFill rotWithShape="1">
                          <a:blip r:embed="rId49" cstate="print">
                            <a:extLst>
                              <a:ext uri="{28A0092B-C50C-407E-A947-70E740481C1C}">
                                <a14:useLocalDpi xmlns:a14="http://schemas.microsoft.com/office/drawing/2010/main" val="0"/>
                              </a:ext>
                            </a:extLst>
                          </a:blip>
                          <a:srcRect l="22525" t="20398" r="27343" b="19832"/>
                          <a:stretch>
                            <a:fillRect/>
                          </a:stretch>
                        </pic:blipFill>
                        <pic:spPr bwMode="auto">
                          <a:xfrm>
                            <a:off x="0" y="0"/>
                            <a:ext cx="1980000" cy="1327830"/>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vAlign w:val="bottom"/>
          </w:tcPr>
          <w:p w14:paraId="5CD49D39" w14:textId="67E633E2" w:rsidR="00253F75" w:rsidRDefault="00253F75" w:rsidP="00253F75">
            <w:pPr>
              <w:spacing w:before="240" w:after="0"/>
              <w:rPr>
                <w:rFonts w:cstheme="minorHAnsi"/>
                <w:color w:val="000000"/>
                <w:szCs w:val="24"/>
              </w:rPr>
            </w:pPr>
            <w:r>
              <w:rPr>
                <w:rFonts w:cstheme="minorHAnsi"/>
                <w:noProof/>
                <w:color w:val="000000"/>
                <w:szCs w:val="24"/>
              </w:rPr>
              <w:drawing>
                <wp:inline distT="0" distB="0" distL="0" distR="0" wp14:anchorId="05615652" wp14:editId="01898F4E">
                  <wp:extent cx="1980000" cy="1328108"/>
                  <wp:effectExtent l="0" t="0" r="1270" b="5715"/>
                  <wp:docPr id="1424552544"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52544" name="Obraz 1424552544"/>
                          <pic:cNvPicPr/>
                        </pic:nvPicPr>
                        <pic:blipFill rotWithShape="1">
                          <a:blip r:embed="rId50" cstate="print">
                            <a:extLst>
                              <a:ext uri="{28A0092B-C50C-407E-A947-70E740481C1C}">
                                <a14:useLocalDpi xmlns:a14="http://schemas.microsoft.com/office/drawing/2010/main" val="0"/>
                              </a:ext>
                            </a:extLst>
                          </a:blip>
                          <a:srcRect l="22573" t="20550" r="27047" b="19373"/>
                          <a:stretch>
                            <a:fillRect/>
                          </a:stretch>
                        </pic:blipFill>
                        <pic:spPr bwMode="auto">
                          <a:xfrm>
                            <a:off x="0" y="0"/>
                            <a:ext cx="1980000" cy="1328108"/>
                          </a:xfrm>
                          <a:prstGeom prst="rect">
                            <a:avLst/>
                          </a:prstGeom>
                          <a:ln>
                            <a:noFill/>
                          </a:ln>
                          <a:extLst>
                            <a:ext uri="{53640926-AAD7-44D8-BBD7-CCE9431645EC}">
                              <a14:shadowObscured xmlns:a14="http://schemas.microsoft.com/office/drawing/2010/main"/>
                            </a:ext>
                          </a:extLst>
                        </pic:spPr>
                      </pic:pic>
                    </a:graphicData>
                  </a:graphic>
                </wp:inline>
              </w:drawing>
            </w:r>
          </w:p>
        </w:tc>
        <w:tc>
          <w:tcPr>
            <w:tcW w:w="2464" w:type="dxa"/>
          </w:tcPr>
          <w:p w14:paraId="4FF8EF55" w14:textId="4B65ADB2" w:rsidR="00253F75" w:rsidRDefault="00253F75" w:rsidP="00253F75">
            <w:pPr>
              <w:spacing w:before="240" w:after="0"/>
              <w:rPr>
                <w:rFonts w:cstheme="minorHAnsi"/>
                <w:noProof/>
                <w:color w:val="000000"/>
                <w:szCs w:val="24"/>
              </w:rPr>
            </w:pPr>
            <w:r>
              <w:rPr>
                <w:rFonts w:cstheme="minorHAnsi"/>
                <w:b/>
                <w:bCs/>
                <w:noProof/>
                <w:color w:val="000000"/>
                <w:szCs w:val="24"/>
                <w14:ligatures w14:val="standardContextual"/>
              </w:rPr>
              <w:drawing>
                <wp:inline distT="0" distB="0" distL="0" distR="0" wp14:anchorId="16C550D2" wp14:editId="66345ABA">
                  <wp:extent cx="1980000" cy="1225268"/>
                  <wp:effectExtent l="0" t="0" r="1270" b="0"/>
                  <wp:docPr id="102042149"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2149" name="Obraz 102042149"/>
                          <pic:cNvPicPr/>
                        </pic:nvPicPr>
                        <pic:blipFill rotWithShape="1">
                          <a:blip r:embed="rId51" cstate="print">
                            <a:extLst>
                              <a:ext uri="{28A0092B-C50C-407E-A947-70E740481C1C}">
                                <a14:useLocalDpi xmlns:a14="http://schemas.microsoft.com/office/drawing/2010/main" val="0"/>
                              </a:ext>
                            </a:extLst>
                          </a:blip>
                          <a:srcRect l="22554" t="20174" r="27295" b="24654"/>
                          <a:stretch>
                            <a:fillRect/>
                          </a:stretch>
                        </pic:blipFill>
                        <pic:spPr bwMode="auto">
                          <a:xfrm>
                            <a:off x="0" y="0"/>
                            <a:ext cx="1980000" cy="12252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A6BC90" w14:textId="2F13E2FF" w:rsidR="00D673A0" w:rsidRPr="00057678" w:rsidRDefault="00263DDB" w:rsidP="00C766DE">
      <w:pPr>
        <w:spacing w:before="240"/>
        <w:rPr>
          <w:lang w:val="en-US"/>
        </w:rPr>
      </w:pPr>
      <w:r w:rsidRPr="00057678">
        <w:rPr>
          <w:b/>
          <w:lang w:val="en-US"/>
        </w:rPr>
        <w:t>„Party” mode</w:t>
      </w:r>
      <w:r w:rsidR="00AE3D42" w:rsidRPr="00057678">
        <w:rPr>
          <w:b/>
          <w:lang w:val="en-US"/>
        </w:rPr>
        <w:t xml:space="preserve"> –</w:t>
      </w:r>
      <w:r w:rsidR="00AE3D42" w:rsidRPr="00057678">
        <w:rPr>
          <w:lang w:val="en-US"/>
        </w:rPr>
        <w:t xml:space="preserve"> </w:t>
      </w:r>
      <w:r w:rsidR="00057678" w:rsidRPr="00057678">
        <w:rPr>
          <w:lang w:val="en-US"/>
        </w:rPr>
        <w:t xml:space="preserve">When </w:t>
      </w:r>
      <w:r w:rsidR="00057678" w:rsidRPr="00057678">
        <w:rPr>
          <w:b/>
          <w:bCs/>
          <w:lang w:val="en-US"/>
        </w:rPr>
        <w:t>activated</w:t>
      </w:r>
      <w:r w:rsidR="00057678" w:rsidRPr="00057678">
        <w:rPr>
          <w:lang w:val="en-US"/>
        </w:rPr>
        <w:t xml:space="preserve">, this </w:t>
      </w:r>
      <w:r w:rsidR="00057678" w:rsidRPr="00057678">
        <w:rPr>
          <w:b/>
          <w:bCs/>
          <w:lang w:val="en-US"/>
        </w:rPr>
        <w:t>forces</w:t>
      </w:r>
      <w:r w:rsidR="00057678" w:rsidRPr="00057678">
        <w:rPr>
          <w:lang w:val="en-US"/>
        </w:rPr>
        <w:t xml:space="preserve"> the control unit to operate continuously in </w:t>
      </w:r>
      <w:r w:rsidR="00057678" w:rsidRPr="00057678">
        <w:rPr>
          <w:b/>
          <w:bCs/>
          <w:lang w:val="en-US"/>
        </w:rPr>
        <w:t>Gear III</w:t>
      </w:r>
      <w:r w:rsidR="00057678" w:rsidRPr="00057678">
        <w:rPr>
          <w:lang w:val="en-US"/>
        </w:rPr>
        <w:t xml:space="preserve">  for a defined period. Setting range: from </w:t>
      </w:r>
      <w:r w:rsidR="00057678" w:rsidRPr="00057678">
        <w:rPr>
          <w:b/>
          <w:bCs/>
          <w:lang w:val="en-US"/>
        </w:rPr>
        <w:t>15 minutes to 12 hours</w:t>
      </w:r>
      <w:r w:rsidR="00057678" w:rsidRPr="00057678">
        <w:rPr>
          <w:lang w:val="en-US"/>
        </w:rPr>
        <w:t>.</w:t>
      </w:r>
    </w:p>
    <w:p w14:paraId="6C0230F6" w14:textId="1AA02758" w:rsidR="0021380C" w:rsidRDefault="00057678" w:rsidP="0021380C">
      <w:pPr>
        <w:pStyle w:val="Nagwek3"/>
        <w:numPr>
          <w:ilvl w:val="2"/>
          <w:numId w:val="2"/>
        </w:numPr>
      </w:pPr>
      <w:bookmarkStart w:id="20" w:name="_Toc236895990"/>
      <w:r>
        <w:t>„</w:t>
      </w:r>
      <w:proofErr w:type="spellStart"/>
      <w:r>
        <w:t>Fireplace</w:t>
      </w:r>
      <w:proofErr w:type="spellEnd"/>
      <w:r>
        <w:t xml:space="preserve">” </w:t>
      </w:r>
      <w:proofErr w:type="spellStart"/>
      <w:r>
        <w:t>mode</w:t>
      </w:r>
      <w:bookmarkEnd w:id="20"/>
      <w:proofErr w:type="spellEnd"/>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3996"/>
      </w:tblGrid>
      <w:tr w:rsidR="0021380C" w14:paraId="32399AEF" w14:textId="77777777" w:rsidTr="0021380C">
        <w:trPr>
          <w:jc w:val="center"/>
        </w:trPr>
        <w:tc>
          <w:tcPr>
            <w:tcW w:w="3570" w:type="dxa"/>
            <w:vAlign w:val="bottom"/>
          </w:tcPr>
          <w:p w14:paraId="28590EB2" w14:textId="7764EB2C" w:rsidR="0021380C" w:rsidRDefault="0021380C" w:rsidP="0001196D">
            <w:pPr>
              <w:spacing w:before="240" w:after="0"/>
              <w:rPr>
                <w:rFonts w:cstheme="minorHAnsi"/>
                <w:color w:val="000000"/>
                <w:szCs w:val="24"/>
              </w:rPr>
            </w:pPr>
            <w:r>
              <w:rPr>
                <w:noProof/>
                <w14:ligatures w14:val="standardContextual"/>
              </w:rPr>
              <w:drawing>
                <wp:inline distT="0" distB="0" distL="0" distR="0" wp14:anchorId="759EF6C6" wp14:editId="03F8F198">
                  <wp:extent cx="2430515" cy="1656000"/>
                  <wp:effectExtent l="0" t="0" r="8255" b="1905"/>
                  <wp:docPr id="184646222"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6222" name="Obraz 184646222"/>
                          <pic:cNvPicPr/>
                        </pic:nvPicPr>
                        <pic:blipFill rotWithShape="1">
                          <a:blip r:embed="rId52" cstate="print">
                            <a:extLst>
                              <a:ext uri="{28A0092B-C50C-407E-A947-70E740481C1C}">
                                <a14:useLocalDpi xmlns:a14="http://schemas.microsoft.com/office/drawing/2010/main" val="0"/>
                              </a:ext>
                            </a:extLst>
                          </a:blip>
                          <a:srcRect l="22403" t="20191" r="27343" b="18935"/>
                          <a:stretch>
                            <a:fillRect/>
                          </a:stretch>
                        </pic:blipFill>
                        <pic:spPr bwMode="auto">
                          <a:xfrm>
                            <a:off x="0" y="0"/>
                            <a:ext cx="2430515" cy="1656000"/>
                          </a:xfrm>
                          <a:prstGeom prst="rect">
                            <a:avLst/>
                          </a:prstGeom>
                          <a:ln>
                            <a:noFill/>
                          </a:ln>
                          <a:extLst>
                            <a:ext uri="{53640926-AAD7-44D8-BBD7-CCE9431645EC}">
                              <a14:shadowObscured xmlns:a14="http://schemas.microsoft.com/office/drawing/2010/main"/>
                            </a:ext>
                          </a:extLst>
                        </pic:spPr>
                      </pic:pic>
                    </a:graphicData>
                  </a:graphic>
                </wp:inline>
              </w:drawing>
            </w:r>
          </w:p>
        </w:tc>
        <w:tc>
          <w:tcPr>
            <w:tcW w:w="3336" w:type="dxa"/>
          </w:tcPr>
          <w:p w14:paraId="32C7B363" w14:textId="3B67624D" w:rsidR="0021380C" w:rsidRDefault="009D48E6" w:rsidP="0001196D">
            <w:pPr>
              <w:spacing w:before="240" w:after="0"/>
              <w:rPr>
                <w:rFonts w:cstheme="minorHAnsi"/>
                <w:noProof/>
                <w:color w:val="000000"/>
                <w:szCs w:val="24"/>
              </w:rPr>
            </w:pPr>
            <w:r>
              <w:rPr>
                <w:noProof/>
                <w14:ligatures w14:val="standardContextual"/>
              </w:rPr>
              <w:drawing>
                <wp:inline distT="0" distB="0" distL="0" distR="0" wp14:anchorId="08330250" wp14:editId="14E3D1E9">
                  <wp:extent cx="2397931" cy="1368000"/>
                  <wp:effectExtent l="0" t="0" r="2540" b="3810"/>
                  <wp:docPr id="14596622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62218" name="Obraz 1"/>
                          <pic:cNvPicPr>
                            <a:picLocks noChangeAspect="1"/>
                          </pic:cNvPicPr>
                        </pic:nvPicPr>
                        <pic:blipFill rotWithShape="1">
                          <a:blip r:embed="rId53" cstate="print">
                            <a:extLst>
                              <a:ext uri="{28A0092B-C50C-407E-A947-70E740481C1C}">
                                <a14:useLocalDpi xmlns:a14="http://schemas.microsoft.com/office/drawing/2010/main" val="0"/>
                              </a:ext>
                            </a:extLst>
                          </a:blip>
                          <a:srcRect l="22487" t="19107" r="27083" b="29747"/>
                          <a:stretch>
                            <a:fillRect/>
                          </a:stretch>
                        </pic:blipFill>
                        <pic:spPr bwMode="auto">
                          <a:xfrm>
                            <a:off x="0" y="0"/>
                            <a:ext cx="2397931" cy="136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15743D" w14:textId="3A06027E" w:rsidR="00D673A0" w:rsidRPr="00057678" w:rsidRDefault="00057678" w:rsidP="00F04430">
      <w:pPr>
        <w:rPr>
          <w:lang w:val="en-US"/>
        </w:rPr>
      </w:pPr>
      <w:r w:rsidRPr="00057678">
        <w:rPr>
          <w:b/>
          <w:bCs/>
          <w:lang w:val="en-US"/>
        </w:rPr>
        <w:t>„Fireplace” mode</w:t>
      </w:r>
      <w:r w:rsidR="00C766DE" w:rsidRPr="00057678">
        <w:rPr>
          <w:lang w:val="en-US"/>
        </w:rPr>
        <w:t xml:space="preserve"> – </w:t>
      </w:r>
      <w:r w:rsidRPr="00057678">
        <w:rPr>
          <w:lang w:val="en-US"/>
        </w:rPr>
        <w:t xml:space="preserve">When activated, only the </w:t>
      </w:r>
      <w:r w:rsidRPr="00057678">
        <w:rPr>
          <w:b/>
          <w:bCs/>
          <w:lang w:val="en-US"/>
        </w:rPr>
        <w:t>supply fan</w:t>
      </w:r>
      <w:r w:rsidRPr="00057678">
        <w:rPr>
          <w:lang w:val="en-US"/>
        </w:rPr>
        <w:t xml:space="preserve"> operates at </w:t>
      </w:r>
      <w:r w:rsidRPr="00057678">
        <w:rPr>
          <w:b/>
          <w:bCs/>
          <w:lang w:val="en-US"/>
        </w:rPr>
        <w:t>increased capacity</w:t>
      </w:r>
      <w:r w:rsidRPr="00057678">
        <w:rPr>
          <w:lang w:val="en-US"/>
        </w:rPr>
        <w:t xml:space="preserve"> for </w:t>
      </w:r>
      <w:r w:rsidRPr="00057678">
        <w:rPr>
          <w:b/>
          <w:bCs/>
          <w:lang w:val="en-US"/>
        </w:rPr>
        <w:t>3 minutes</w:t>
      </w:r>
      <w:r w:rsidRPr="00057678">
        <w:rPr>
          <w:lang w:val="en-US"/>
        </w:rPr>
        <w:t>, in order to create positive pressure in the building.</w:t>
      </w:r>
    </w:p>
    <w:p w14:paraId="65C7495F" w14:textId="41D089BE" w:rsidR="00D673A0" w:rsidRPr="00771985" w:rsidRDefault="00057678" w:rsidP="00865CF0">
      <w:pPr>
        <w:pStyle w:val="Nagwek2"/>
        <w:numPr>
          <w:ilvl w:val="1"/>
          <w:numId w:val="2"/>
        </w:numPr>
        <w:spacing w:after="240"/>
      </w:pPr>
      <w:bookmarkStart w:id="21" w:name="_Toc236895991"/>
      <w:proofErr w:type="spellStart"/>
      <w:r w:rsidRPr="00057678">
        <w:t>Main</w:t>
      </w:r>
      <w:proofErr w:type="spellEnd"/>
      <w:r w:rsidRPr="00057678">
        <w:t xml:space="preserve"> </w:t>
      </w:r>
      <w:proofErr w:type="spellStart"/>
      <w:r w:rsidRPr="00057678">
        <w:t>configuration</w:t>
      </w:r>
      <w:proofErr w:type="spellEnd"/>
      <w:r w:rsidRPr="00057678">
        <w:t xml:space="preserve"> menu (</w:t>
      </w:r>
      <w:proofErr w:type="spellStart"/>
      <w:r w:rsidRPr="00057678">
        <w:t>Settings</w:t>
      </w:r>
      <w:proofErr w:type="spellEnd"/>
      <w:r w:rsidRPr="00057678">
        <w:t>)</w:t>
      </w:r>
      <w:bookmarkEnd w:id="21"/>
    </w:p>
    <w:p w14:paraId="47615849" w14:textId="0BA29ACA" w:rsidR="00865CF0" w:rsidRDefault="00865CF0" w:rsidP="00865CF0">
      <w:pPr>
        <w:jc w:val="center"/>
        <w:rPr>
          <w:lang w:eastAsia="pl-PL"/>
        </w:rPr>
      </w:pPr>
      <w:r>
        <w:rPr>
          <w:noProof/>
          <w:lang w:eastAsia="pl-PL"/>
          <w14:ligatures w14:val="standardContextual"/>
        </w:rPr>
        <w:drawing>
          <wp:inline distT="0" distB="0" distL="0" distR="0" wp14:anchorId="7818E011" wp14:editId="36094904">
            <wp:extent cx="3099728" cy="2136651"/>
            <wp:effectExtent l="0" t="0" r="5715" b="0"/>
            <wp:docPr id="165909672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96724" name="Obraz 1659096724"/>
                    <pic:cNvPicPr/>
                  </pic:nvPicPr>
                  <pic:blipFill rotWithShape="1">
                    <a:blip r:embed="rId54">
                      <a:extLst>
                        <a:ext uri="{28A0092B-C50C-407E-A947-70E740481C1C}">
                          <a14:useLocalDpi xmlns:a14="http://schemas.microsoft.com/office/drawing/2010/main" val="0"/>
                        </a:ext>
                      </a:extLst>
                    </a:blip>
                    <a:srcRect l="22548" t="19554" r="27346" b="19044"/>
                    <a:stretch>
                      <a:fillRect/>
                    </a:stretch>
                  </pic:blipFill>
                  <pic:spPr bwMode="auto">
                    <a:xfrm>
                      <a:off x="0" y="0"/>
                      <a:ext cx="3100893" cy="2137454"/>
                    </a:xfrm>
                    <a:prstGeom prst="rect">
                      <a:avLst/>
                    </a:prstGeom>
                    <a:ln>
                      <a:noFill/>
                    </a:ln>
                    <a:extLst>
                      <a:ext uri="{53640926-AAD7-44D8-BBD7-CCE9431645EC}">
                        <a14:shadowObscured xmlns:a14="http://schemas.microsoft.com/office/drawing/2010/main"/>
                      </a:ext>
                    </a:extLst>
                  </pic:spPr>
                </pic:pic>
              </a:graphicData>
            </a:graphic>
          </wp:inline>
        </w:drawing>
      </w:r>
    </w:p>
    <w:p w14:paraId="0E82AFC2" w14:textId="180EC09C" w:rsidR="00865CF0" w:rsidRPr="00057678" w:rsidRDefault="00057678" w:rsidP="00865CF0">
      <w:pPr>
        <w:rPr>
          <w:lang w:val="en-US" w:eastAsia="pl-PL"/>
        </w:rPr>
      </w:pPr>
      <w:r w:rsidRPr="00057678">
        <w:rPr>
          <w:lang w:val="en-US" w:eastAsia="pl-PL"/>
        </w:rPr>
        <w:t xml:space="preserve">After selecting the </w:t>
      </w:r>
      <w:r w:rsidRPr="00057678">
        <w:rPr>
          <w:b/>
          <w:bCs/>
          <w:lang w:val="en-US" w:eastAsia="pl-PL"/>
        </w:rPr>
        <w:t>Settings</w:t>
      </w:r>
      <w:r w:rsidRPr="00057678">
        <w:rPr>
          <w:lang w:val="en-US" w:eastAsia="pl-PL"/>
        </w:rPr>
        <w:t xml:space="preserve"> icon on the home screen, the user gains access to the control panel’s main configuration menu.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9"/>
        <w:gridCol w:w="3249"/>
      </w:tblGrid>
      <w:tr w:rsidR="00865CF0" w14:paraId="025DBCF3" w14:textId="77777777" w:rsidTr="00480456">
        <w:tc>
          <w:tcPr>
            <w:tcW w:w="3248" w:type="dxa"/>
          </w:tcPr>
          <w:p w14:paraId="5CF99AD1" w14:textId="45051ECA" w:rsidR="00865CF0" w:rsidRDefault="00865CF0" w:rsidP="00865CF0">
            <w:pPr>
              <w:rPr>
                <w:lang w:eastAsia="pl-PL"/>
              </w:rPr>
            </w:pPr>
            <w:r>
              <w:rPr>
                <w:noProof/>
                <w:lang w:eastAsia="pl-PL"/>
                <w14:ligatures w14:val="standardContextual"/>
              </w:rPr>
              <w:lastRenderedPageBreak/>
              <w:drawing>
                <wp:inline distT="0" distB="0" distL="0" distR="0" wp14:anchorId="0C359123" wp14:editId="707B07D7">
                  <wp:extent cx="1980000" cy="1122000"/>
                  <wp:effectExtent l="0" t="0" r="1270" b="2540"/>
                  <wp:docPr id="1639944274"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44274" name="Obraz 163994427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c>
          <w:tcPr>
            <w:tcW w:w="3249" w:type="dxa"/>
          </w:tcPr>
          <w:p w14:paraId="6EB518E4" w14:textId="689B70C8" w:rsidR="00865CF0" w:rsidRDefault="00865CF0" w:rsidP="00865CF0">
            <w:pPr>
              <w:rPr>
                <w:lang w:eastAsia="pl-PL"/>
              </w:rPr>
            </w:pPr>
            <w:r>
              <w:rPr>
                <w:noProof/>
                <w:lang w:eastAsia="pl-PL"/>
                <w14:ligatures w14:val="standardContextual"/>
              </w:rPr>
              <w:drawing>
                <wp:inline distT="0" distB="0" distL="0" distR="0" wp14:anchorId="2E4294DB" wp14:editId="14D3266D">
                  <wp:extent cx="1980000" cy="1122000"/>
                  <wp:effectExtent l="0" t="0" r="1270" b="2540"/>
                  <wp:docPr id="2080064739"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64739" name="Obraz 208006473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c>
          <w:tcPr>
            <w:tcW w:w="3249" w:type="dxa"/>
          </w:tcPr>
          <w:p w14:paraId="3488E248" w14:textId="224F54A8" w:rsidR="00865CF0" w:rsidRDefault="00865CF0" w:rsidP="00865CF0">
            <w:pPr>
              <w:rPr>
                <w:lang w:eastAsia="pl-PL"/>
              </w:rPr>
            </w:pPr>
            <w:r>
              <w:rPr>
                <w:noProof/>
                <w:lang w:eastAsia="pl-PL"/>
                <w14:ligatures w14:val="standardContextual"/>
              </w:rPr>
              <w:drawing>
                <wp:inline distT="0" distB="0" distL="0" distR="0" wp14:anchorId="586F755D" wp14:editId="21B41695">
                  <wp:extent cx="1980000" cy="1122000"/>
                  <wp:effectExtent l="0" t="0" r="1270" b="2540"/>
                  <wp:docPr id="76143523"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3523" name="Obraz 7614352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r>
    </w:tbl>
    <w:p w14:paraId="59CB20A4" w14:textId="5DF91107" w:rsidR="00865CF0" w:rsidRPr="000A49CD" w:rsidRDefault="00865CF0" w:rsidP="000A49CD">
      <w:pPr>
        <w:spacing w:after="0"/>
        <w:rPr>
          <w:sz w:val="16"/>
          <w:szCs w:val="16"/>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865CF0" w14:paraId="25B1267E" w14:textId="77777777" w:rsidTr="000A49CD">
        <w:tc>
          <w:tcPr>
            <w:tcW w:w="2977" w:type="dxa"/>
            <w:tcBorders>
              <w:bottom w:val="single" w:sz="4" w:space="0" w:color="auto"/>
              <w:right w:val="single" w:sz="4" w:space="0" w:color="auto"/>
            </w:tcBorders>
          </w:tcPr>
          <w:p w14:paraId="21273672" w14:textId="081C449A" w:rsidR="00865CF0" w:rsidRPr="0008434A" w:rsidRDefault="00865CF0" w:rsidP="000A49CD">
            <w:pPr>
              <w:spacing w:after="0"/>
              <w:jc w:val="right"/>
              <w:rPr>
                <w:sz w:val="20"/>
                <w:szCs w:val="20"/>
              </w:rPr>
            </w:pPr>
            <w:r w:rsidRPr="0008434A">
              <w:rPr>
                <w:sz w:val="20"/>
                <w:szCs w:val="20"/>
              </w:rPr>
              <w:t>Bypass</w:t>
            </w:r>
          </w:p>
        </w:tc>
        <w:tc>
          <w:tcPr>
            <w:tcW w:w="6759" w:type="dxa"/>
            <w:tcBorders>
              <w:left w:val="single" w:sz="4" w:space="0" w:color="auto"/>
              <w:bottom w:val="single" w:sz="4" w:space="0" w:color="auto"/>
            </w:tcBorders>
          </w:tcPr>
          <w:p w14:paraId="78606936" w14:textId="2B81F7FD" w:rsidR="00865CF0" w:rsidRPr="0008434A" w:rsidRDefault="00057678" w:rsidP="000A49CD">
            <w:pPr>
              <w:spacing w:after="0"/>
              <w:jc w:val="left"/>
              <w:rPr>
                <w:sz w:val="20"/>
                <w:szCs w:val="20"/>
              </w:rPr>
            </w:pPr>
            <w:r>
              <w:rPr>
                <w:sz w:val="20"/>
                <w:szCs w:val="20"/>
              </w:rPr>
              <w:t>On/Off</w:t>
            </w:r>
            <w:r w:rsidR="00480456" w:rsidRPr="0008434A">
              <w:rPr>
                <w:sz w:val="20"/>
                <w:szCs w:val="20"/>
              </w:rPr>
              <w:t xml:space="preserve"> „Bypass”</w:t>
            </w:r>
            <w:r>
              <w:rPr>
                <w:sz w:val="20"/>
                <w:szCs w:val="20"/>
              </w:rPr>
              <w:t xml:space="preserve"> </w:t>
            </w:r>
            <w:proofErr w:type="spellStart"/>
            <w:r>
              <w:rPr>
                <w:sz w:val="20"/>
                <w:szCs w:val="20"/>
              </w:rPr>
              <w:t>function</w:t>
            </w:r>
            <w:proofErr w:type="spellEnd"/>
          </w:p>
        </w:tc>
      </w:tr>
      <w:tr w:rsidR="00865CF0" w14:paraId="1AAE892C"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181E7C94" w14:textId="2FB6EAA1" w:rsidR="00865CF0" w:rsidRPr="0008434A" w:rsidRDefault="00057678" w:rsidP="000A49CD">
            <w:pPr>
              <w:spacing w:after="0"/>
              <w:jc w:val="right"/>
              <w:rPr>
                <w:sz w:val="20"/>
                <w:szCs w:val="20"/>
              </w:rPr>
            </w:pPr>
            <w:r>
              <w:rPr>
                <w:sz w:val="20"/>
                <w:szCs w:val="20"/>
              </w:rPr>
              <w:t>Holiday</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9DF435" w14:textId="048C6866" w:rsidR="00865CF0" w:rsidRPr="0008434A" w:rsidRDefault="00057678" w:rsidP="000A49CD">
            <w:pPr>
              <w:spacing w:after="0"/>
              <w:jc w:val="left"/>
              <w:rPr>
                <w:sz w:val="20"/>
                <w:szCs w:val="20"/>
              </w:rPr>
            </w:pPr>
            <w:r>
              <w:rPr>
                <w:sz w:val="20"/>
                <w:szCs w:val="20"/>
              </w:rPr>
              <w:t>On/Off</w:t>
            </w:r>
            <w:r w:rsidR="00480456" w:rsidRPr="0008434A">
              <w:rPr>
                <w:sz w:val="20"/>
                <w:szCs w:val="20"/>
              </w:rPr>
              <w:t xml:space="preserve"> </w:t>
            </w:r>
            <w:r>
              <w:rPr>
                <w:sz w:val="20"/>
                <w:szCs w:val="20"/>
              </w:rPr>
              <w:t xml:space="preserve">„Holiday” </w:t>
            </w:r>
            <w:proofErr w:type="spellStart"/>
            <w:r>
              <w:rPr>
                <w:sz w:val="20"/>
                <w:szCs w:val="20"/>
              </w:rPr>
              <w:t>function</w:t>
            </w:r>
            <w:proofErr w:type="spellEnd"/>
          </w:p>
        </w:tc>
      </w:tr>
      <w:tr w:rsidR="00865CF0" w14:paraId="4EE52DA2" w14:textId="77777777" w:rsidTr="000A49CD">
        <w:tc>
          <w:tcPr>
            <w:tcW w:w="2977" w:type="dxa"/>
            <w:tcBorders>
              <w:top w:val="single" w:sz="4" w:space="0" w:color="auto"/>
              <w:bottom w:val="single" w:sz="4" w:space="0" w:color="auto"/>
              <w:right w:val="single" w:sz="4" w:space="0" w:color="auto"/>
            </w:tcBorders>
          </w:tcPr>
          <w:p w14:paraId="34D11063" w14:textId="7D236670" w:rsidR="00865CF0" w:rsidRPr="0008434A" w:rsidRDefault="00057678" w:rsidP="000A49CD">
            <w:pPr>
              <w:spacing w:after="0"/>
              <w:jc w:val="right"/>
              <w:rPr>
                <w:sz w:val="20"/>
                <w:szCs w:val="20"/>
              </w:rPr>
            </w:pPr>
            <w:r>
              <w:rPr>
                <w:sz w:val="20"/>
                <w:szCs w:val="20"/>
              </w:rPr>
              <w:t xml:space="preserve">Manual </w:t>
            </w:r>
            <w:proofErr w:type="spellStart"/>
            <w:r>
              <w:rPr>
                <w:sz w:val="20"/>
                <w:szCs w:val="20"/>
              </w:rPr>
              <w:t>mode</w:t>
            </w:r>
            <w:proofErr w:type="spellEnd"/>
          </w:p>
        </w:tc>
        <w:tc>
          <w:tcPr>
            <w:tcW w:w="6759" w:type="dxa"/>
            <w:tcBorders>
              <w:top w:val="single" w:sz="4" w:space="0" w:color="auto"/>
              <w:left w:val="single" w:sz="4" w:space="0" w:color="auto"/>
              <w:bottom w:val="single" w:sz="4" w:space="0" w:color="auto"/>
            </w:tcBorders>
          </w:tcPr>
          <w:p w14:paraId="536E70AB" w14:textId="600EC4E7" w:rsidR="00865CF0" w:rsidRPr="0008434A" w:rsidRDefault="00057678" w:rsidP="000A49CD">
            <w:pPr>
              <w:spacing w:after="0"/>
              <w:jc w:val="left"/>
              <w:rPr>
                <w:sz w:val="20"/>
                <w:szCs w:val="20"/>
              </w:rPr>
            </w:pPr>
            <w:r w:rsidRPr="00057678">
              <w:rPr>
                <w:sz w:val="20"/>
                <w:szCs w:val="20"/>
                <w:lang w:val="en-US"/>
              </w:rPr>
              <w:t xml:space="preserve">A diagnostic and service module for manually controlling outputs (relays, fans) in order to check that they are working properly. </w:t>
            </w:r>
            <w:r w:rsidRPr="00057678">
              <w:rPr>
                <w:b/>
                <w:bCs/>
                <w:sz w:val="20"/>
                <w:szCs w:val="20"/>
              </w:rPr>
              <w:t xml:space="preserve">Access </w:t>
            </w:r>
            <w:proofErr w:type="spellStart"/>
            <w:r w:rsidRPr="00057678">
              <w:rPr>
                <w:b/>
                <w:bCs/>
                <w:sz w:val="20"/>
                <w:szCs w:val="20"/>
              </w:rPr>
              <w:t>restricted</w:t>
            </w:r>
            <w:proofErr w:type="spellEnd"/>
            <w:r w:rsidRPr="00057678">
              <w:rPr>
                <w:b/>
                <w:bCs/>
                <w:sz w:val="20"/>
                <w:szCs w:val="20"/>
              </w:rPr>
              <w:t xml:space="preserve"> to service </w:t>
            </w:r>
            <w:proofErr w:type="spellStart"/>
            <w:r w:rsidRPr="00057678">
              <w:rPr>
                <w:b/>
                <w:bCs/>
                <w:sz w:val="20"/>
                <w:szCs w:val="20"/>
              </w:rPr>
              <w:t>engineers</w:t>
            </w:r>
            <w:proofErr w:type="spellEnd"/>
            <w:r w:rsidRPr="00057678">
              <w:rPr>
                <w:b/>
                <w:bCs/>
                <w:sz w:val="20"/>
                <w:szCs w:val="20"/>
              </w:rPr>
              <w:t xml:space="preserve"> </w:t>
            </w:r>
            <w:proofErr w:type="spellStart"/>
            <w:r w:rsidRPr="00057678">
              <w:rPr>
                <w:b/>
                <w:bCs/>
                <w:sz w:val="20"/>
                <w:szCs w:val="20"/>
              </w:rPr>
              <w:t>only</w:t>
            </w:r>
            <w:proofErr w:type="spellEnd"/>
            <w:r w:rsidRPr="00057678">
              <w:rPr>
                <w:b/>
                <w:bCs/>
                <w:sz w:val="20"/>
                <w:szCs w:val="20"/>
              </w:rPr>
              <w:t>.</w:t>
            </w:r>
          </w:p>
        </w:tc>
      </w:tr>
      <w:tr w:rsidR="00865CF0" w:rsidRPr="00CD3584" w14:paraId="28CC9758"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49146DB4" w14:textId="184635AA" w:rsidR="00865CF0" w:rsidRPr="0008434A" w:rsidRDefault="00057678" w:rsidP="000A49CD">
            <w:pPr>
              <w:spacing w:after="0"/>
              <w:jc w:val="right"/>
              <w:rPr>
                <w:sz w:val="20"/>
                <w:szCs w:val="20"/>
              </w:rPr>
            </w:pPr>
            <w:r>
              <w:rPr>
                <w:sz w:val="20"/>
                <w:szCs w:val="20"/>
              </w:rPr>
              <w:t xml:space="preserve">Time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2FC161AB" w14:textId="75B41109" w:rsidR="00865CF0" w:rsidRPr="00057678" w:rsidRDefault="00057678" w:rsidP="000A49CD">
            <w:pPr>
              <w:spacing w:after="0"/>
              <w:rPr>
                <w:sz w:val="20"/>
                <w:szCs w:val="20"/>
                <w:lang w:val="en-US"/>
              </w:rPr>
            </w:pPr>
            <w:r w:rsidRPr="00057678">
              <w:rPr>
                <w:sz w:val="20"/>
                <w:szCs w:val="20"/>
                <w:lang w:val="en-US"/>
              </w:rPr>
              <w:t>Date and time settings menu</w:t>
            </w:r>
          </w:p>
        </w:tc>
      </w:tr>
      <w:tr w:rsidR="00865CF0" w14:paraId="7612C8D6" w14:textId="77777777" w:rsidTr="000A49CD">
        <w:tc>
          <w:tcPr>
            <w:tcW w:w="2977" w:type="dxa"/>
            <w:tcBorders>
              <w:top w:val="single" w:sz="4" w:space="0" w:color="auto"/>
              <w:bottom w:val="single" w:sz="4" w:space="0" w:color="auto"/>
              <w:right w:val="single" w:sz="4" w:space="0" w:color="auto"/>
            </w:tcBorders>
          </w:tcPr>
          <w:p w14:paraId="4BD6C39D" w14:textId="130F1A42" w:rsidR="00865CF0" w:rsidRPr="0008434A" w:rsidRDefault="00057678" w:rsidP="000A49CD">
            <w:pPr>
              <w:spacing w:after="0"/>
              <w:jc w:val="right"/>
              <w:rPr>
                <w:sz w:val="20"/>
                <w:szCs w:val="20"/>
              </w:rPr>
            </w:pPr>
            <w:proofErr w:type="spellStart"/>
            <w:r>
              <w:rPr>
                <w:sz w:val="20"/>
                <w:szCs w:val="20"/>
              </w:rPr>
              <w:t>Screen</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091B442B" w14:textId="6CF9FE91" w:rsidR="00865CF0" w:rsidRPr="0008434A" w:rsidRDefault="00057678" w:rsidP="000A49CD">
            <w:pPr>
              <w:spacing w:after="0"/>
              <w:rPr>
                <w:sz w:val="20"/>
                <w:szCs w:val="20"/>
              </w:rPr>
            </w:pPr>
            <w:proofErr w:type="spellStart"/>
            <w:r>
              <w:rPr>
                <w:sz w:val="20"/>
                <w:szCs w:val="20"/>
              </w:rPr>
              <w:t>Screen</w:t>
            </w:r>
            <w:proofErr w:type="spellEnd"/>
            <w:r>
              <w:rPr>
                <w:sz w:val="20"/>
                <w:szCs w:val="20"/>
              </w:rPr>
              <w:t xml:space="preserve"> </w:t>
            </w:r>
            <w:proofErr w:type="spellStart"/>
            <w:r>
              <w:rPr>
                <w:sz w:val="20"/>
                <w:szCs w:val="20"/>
              </w:rPr>
              <w:t>settings</w:t>
            </w:r>
            <w:proofErr w:type="spellEnd"/>
            <w:r>
              <w:rPr>
                <w:sz w:val="20"/>
                <w:szCs w:val="20"/>
              </w:rPr>
              <w:t xml:space="preserve"> menu</w:t>
            </w:r>
          </w:p>
        </w:tc>
      </w:tr>
      <w:tr w:rsidR="00865CF0" w14:paraId="2E14E4F6"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49AFA1D1" w14:textId="7B2E005A" w:rsidR="00865CF0" w:rsidRPr="0008434A" w:rsidRDefault="00057678" w:rsidP="000A49CD">
            <w:pPr>
              <w:spacing w:after="0"/>
              <w:jc w:val="right"/>
              <w:rPr>
                <w:sz w:val="20"/>
                <w:szCs w:val="20"/>
              </w:rPr>
            </w:pPr>
            <w:r w:rsidRPr="00057678">
              <w:rPr>
                <w:sz w:val="20"/>
                <w:szCs w:val="20"/>
              </w:rPr>
              <w:t>Language</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71DFB44D" w14:textId="7657D93E" w:rsidR="00865CF0" w:rsidRPr="0008434A" w:rsidRDefault="00E5556E" w:rsidP="000A49CD">
            <w:pPr>
              <w:spacing w:after="0"/>
              <w:rPr>
                <w:sz w:val="20"/>
                <w:szCs w:val="20"/>
              </w:rPr>
            </w:pPr>
            <w:r w:rsidRPr="00E5556E">
              <w:rPr>
                <w:sz w:val="20"/>
                <w:szCs w:val="20"/>
              </w:rPr>
              <w:t xml:space="preserve">Language </w:t>
            </w:r>
            <w:proofErr w:type="spellStart"/>
            <w:r w:rsidRPr="00E5556E">
              <w:rPr>
                <w:sz w:val="20"/>
                <w:szCs w:val="20"/>
              </w:rPr>
              <w:t>selection</w:t>
            </w:r>
            <w:proofErr w:type="spellEnd"/>
            <w:r w:rsidRPr="00E5556E">
              <w:rPr>
                <w:sz w:val="20"/>
                <w:szCs w:val="20"/>
              </w:rPr>
              <w:t xml:space="preserve"> menu</w:t>
            </w:r>
          </w:p>
        </w:tc>
      </w:tr>
      <w:tr w:rsidR="00865CF0" w:rsidRPr="00CD3584" w14:paraId="6C1581B0" w14:textId="77777777" w:rsidTr="000A49CD">
        <w:tc>
          <w:tcPr>
            <w:tcW w:w="2977" w:type="dxa"/>
            <w:tcBorders>
              <w:top w:val="single" w:sz="4" w:space="0" w:color="auto"/>
              <w:bottom w:val="single" w:sz="4" w:space="0" w:color="auto"/>
              <w:right w:val="single" w:sz="4" w:space="0" w:color="auto"/>
            </w:tcBorders>
          </w:tcPr>
          <w:p w14:paraId="72A075EC" w14:textId="6B471887" w:rsidR="00865CF0" w:rsidRPr="0008434A" w:rsidRDefault="00865CF0" w:rsidP="000A49CD">
            <w:pPr>
              <w:spacing w:after="0"/>
              <w:jc w:val="right"/>
              <w:rPr>
                <w:sz w:val="20"/>
                <w:szCs w:val="20"/>
              </w:rPr>
            </w:pPr>
            <w:r w:rsidRPr="0008434A">
              <w:rPr>
                <w:sz w:val="20"/>
                <w:szCs w:val="20"/>
              </w:rPr>
              <w:t xml:space="preserve">Menu </w:t>
            </w:r>
            <w:proofErr w:type="spellStart"/>
            <w:r w:rsidRPr="0008434A">
              <w:rPr>
                <w:sz w:val="20"/>
                <w:szCs w:val="20"/>
              </w:rPr>
              <w:t>Ser</w:t>
            </w:r>
            <w:r w:rsidR="00E5556E">
              <w:rPr>
                <w:sz w:val="20"/>
                <w:szCs w:val="20"/>
              </w:rPr>
              <w:t>v</w:t>
            </w:r>
            <w:r w:rsidRPr="0008434A">
              <w:rPr>
                <w:sz w:val="20"/>
                <w:szCs w:val="20"/>
              </w:rPr>
              <w:t>is</w:t>
            </w:r>
            <w:proofErr w:type="spellEnd"/>
          </w:p>
        </w:tc>
        <w:tc>
          <w:tcPr>
            <w:tcW w:w="6759" w:type="dxa"/>
            <w:tcBorders>
              <w:top w:val="single" w:sz="4" w:space="0" w:color="auto"/>
              <w:left w:val="single" w:sz="4" w:space="0" w:color="auto"/>
              <w:bottom w:val="single" w:sz="4" w:space="0" w:color="auto"/>
            </w:tcBorders>
          </w:tcPr>
          <w:p w14:paraId="10D8E6A8" w14:textId="587106DA" w:rsidR="00865CF0" w:rsidRPr="00E5556E" w:rsidRDefault="00E5556E" w:rsidP="000A49CD">
            <w:pPr>
              <w:spacing w:after="0"/>
              <w:rPr>
                <w:sz w:val="20"/>
                <w:szCs w:val="20"/>
                <w:lang w:val="en-US"/>
              </w:rPr>
            </w:pPr>
            <w:r w:rsidRPr="00E5556E">
              <w:rPr>
                <w:sz w:val="20"/>
                <w:szCs w:val="20"/>
                <w:lang w:val="en-US"/>
              </w:rPr>
              <w:t xml:space="preserve">Service menu. </w:t>
            </w:r>
            <w:r w:rsidRPr="00E5556E">
              <w:rPr>
                <w:b/>
                <w:bCs/>
                <w:sz w:val="20"/>
                <w:szCs w:val="20"/>
                <w:lang w:val="en-US"/>
              </w:rPr>
              <w:t>Access restricted to service engineers only.</w:t>
            </w:r>
          </w:p>
        </w:tc>
      </w:tr>
      <w:tr w:rsidR="00865CF0" w14:paraId="2A69E7CA"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101D21CB" w14:textId="5C1194FD" w:rsidR="00865CF0" w:rsidRPr="0008434A" w:rsidRDefault="00E5556E" w:rsidP="000A49CD">
            <w:pPr>
              <w:spacing w:after="0"/>
              <w:jc w:val="right"/>
              <w:rPr>
                <w:sz w:val="20"/>
                <w:szCs w:val="20"/>
              </w:rPr>
            </w:pPr>
            <w:r>
              <w:rPr>
                <w:sz w:val="20"/>
                <w:szCs w:val="20"/>
              </w:rPr>
              <w:t xml:space="preserve">Software </w:t>
            </w:r>
            <w:proofErr w:type="spellStart"/>
            <w:r>
              <w:rPr>
                <w:sz w:val="20"/>
                <w:szCs w:val="20"/>
              </w:rPr>
              <w:t>up</w:t>
            </w:r>
            <w:proofErr w:type="spellEnd"/>
            <w:r>
              <w:rPr>
                <w:sz w:val="20"/>
                <w:szCs w:val="20"/>
              </w:rPr>
              <w:t xml:space="preserve"> </w:t>
            </w:r>
            <w:proofErr w:type="spellStart"/>
            <w:r>
              <w:rPr>
                <w:sz w:val="20"/>
                <w:szCs w:val="20"/>
              </w:rPr>
              <w:t>date</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48A62F1B" w14:textId="3647CBEC" w:rsidR="00865CF0" w:rsidRPr="0008434A" w:rsidRDefault="00E5556E" w:rsidP="000A49CD">
            <w:pPr>
              <w:spacing w:after="0"/>
              <w:rPr>
                <w:sz w:val="20"/>
                <w:szCs w:val="20"/>
              </w:rPr>
            </w:pPr>
            <w:proofErr w:type="spellStart"/>
            <w:r w:rsidRPr="00E5556E">
              <w:rPr>
                <w:sz w:val="20"/>
                <w:szCs w:val="20"/>
              </w:rPr>
              <w:t>Launching</w:t>
            </w:r>
            <w:proofErr w:type="spellEnd"/>
            <w:r w:rsidRPr="00E5556E">
              <w:rPr>
                <w:sz w:val="20"/>
                <w:szCs w:val="20"/>
              </w:rPr>
              <w:t xml:space="preserve"> a software update</w:t>
            </w:r>
          </w:p>
        </w:tc>
      </w:tr>
      <w:tr w:rsidR="00865CF0" w:rsidRPr="00CD3584" w14:paraId="47404938" w14:textId="77777777" w:rsidTr="000A49CD">
        <w:tc>
          <w:tcPr>
            <w:tcW w:w="2977" w:type="dxa"/>
            <w:tcBorders>
              <w:top w:val="single" w:sz="4" w:space="0" w:color="auto"/>
              <w:right w:val="single" w:sz="4" w:space="0" w:color="auto"/>
            </w:tcBorders>
          </w:tcPr>
          <w:p w14:paraId="3BEE0713" w14:textId="4B92405B" w:rsidR="00865CF0" w:rsidRPr="0008434A" w:rsidRDefault="005601B8" w:rsidP="000A49CD">
            <w:pPr>
              <w:spacing w:after="0"/>
              <w:jc w:val="right"/>
              <w:rPr>
                <w:sz w:val="20"/>
                <w:szCs w:val="20"/>
              </w:rPr>
            </w:pPr>
            <w:r>
              <w:rPr>
                <w:sz w:val="20"/>
                <w:szCs w:val="20"/>
              </w:rPr>
              <w:t xml:space="preserve">Software </w:t>
            </w:r>
            <w:proofErr w:type="spellStart"/>
            <w:r>
              <w:rPr>
                <w:sz w:val="20"/>
                <w:szCs w:val="20"/>
              </w:rPr>
              <w:t>information</w:t>
            </w:r>
            <w:proofErr w:type="spellEnd"/>
          </w:p>
        </w:tc>
        <w:tc>
          <w:tcPr>
            <w:tcW w:w="6759" w:type="dxa"/>
            <w:tcBorders>
              <w:top w:val="single" w:sz="4" w:space="0" w:color="auto"/>
              <w:left w:val="single" w:sz="4" w:space="0" w:color="auto"/>
            </w:tcBorders>
          </w:tcPr>
          <w:p w14:paraId="359243D0" w14:textId="59346949" w:rsidR="00865CF0" w:rsidRPr="005601B8" w:rsidRDefault="005601B8" w:rsidP="000A49CD">
            <w:pPr>
              <w:spacing w:after="0"/>
              <w:rPr>
                <w:sz w:val="20"/>
                <w:szCs w:val="20"/>
                <w:lang w:val="en-US"/>
              </w:rPr>
            </w:pPr>
            <w:r w:rsidRPr="005601B8">
              <w:rPr>
                <w:sz w:val="20"/>
                <w:szCs w:val="20"/>
                <w:lang w:val="en-US"/>
              </w:rPr>
              <w:t>Displaying the current software version</w:t>
            </w:r>
          </w:p>
        </w:tc>
      </w:tr>
    </w:tbl>
    <w:p w14:paraId="1CF699AB" w14:textId="59A5CC53" w:rsidR="00F77A68" w:rsidRPr="005601B8" w:rsidRDefault="005601B8" w:rsidP="00272959">
      <w:pPr>
        <w:spacing w:before="240"/>
        <w:rPr>
          <w:lang w:val="en-US"/>
        </w:rPr>
      </w:pPr>
      <w:r w:rsidRPr="005601B8">
        <w:rPr>
          <w:lang w:val="en-US"/>
        </w:rPr>
        <w:t xml:space="preserve">The air handling unit can be expanded with </w:t>
      </w:r>
      <w:r w:rsidRPr="005601B8">
        <w:rPr>
          <w:b/>
          <w:bCs/>
          <w:lang w:val="en-US"/>
        </w:rPr>
        <w:t>additional extension modules</w:t>
      </w:r>
      <w:r w:rsidRPr="005601B8">
        <w:rPr>
          <w:lang w:val="en-US"/>
        </w:rPr>
        <w:t xml:space="preserve">. Depending on the hardware configuration, </w:t>
      </w:r>
      <w:r w:rsidRPr="005601B8">
        <w:rPr>
          <w:b/>
          <w:bCs/>
          <w:lang w:val="en-US"/>
        </w:rPr>
        <w:t>the main configuration menu (Settings)</w:t>
      </w:r>
      <w:r w:rsidRPr="005601B8">
        <w:rPr>
          <w:lang w:val="en-US"/>
        </w:rPr>
        <w:t xml:space="preserve"> may include an extended range of options.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100329" w:rsidRPr="00CD3584" w14:paraId="1DC5B6F0" w14:textId="77777777" w:rsidTr="0001196D">
        <w:tc>
          <w:tcPr>
            <w:tcW w:w="2977" w:type="dxa"/>
            <w:tcBorders>
              <w:bottom w:val="single" w:sz="4" w:space="0" w:color="auto"/>
              <w:right w:val="single" w:sz="4" w:space="0" w:color="auto"/>
            </w:tcBorders>
          </w:tcPr>
          <w:p w14:paraId="770E50CA" w14:textId="201126EE" w:rsidR="00100329" w:rsidRPr="0008434A" w:rsidRDefault="005601B8" w:rsidP="0001196D">
            <w:pPr>
              <w:spacing w:after="0"/>
              <w:jc w:val="right"/>
              <w:rPr>
                <w:sz w:val="20"/>
                <w:szCs w:val="20"/>
              </w:rPr>
            </w:pPr>
            <w:proofErr w:type="spellStart"/>
            <w:r>
              <w:rPr>
                <w:sz w:val="20"/>
                <w:szCs w:val="20"/>
              </w:rPr>
              <w:t>Humidifier</w:t>
            </w:r>
            <w:proofErr w:type="spellEnd"/>
            <w:r w:rsidR="00100329" w:rsidRPr="0008434A">
              <w:rPr>
                <w:sz w:val="20"/>
                <w:szCs w:val="20"/>
              </w:rPr>
              <w:t xml:space="preserve"> RH%</w:t>
            </w:r>
          </w:p>
        </w:tc>
        <w:tc>
          <w:tcPr>
            <w:tcW w:w="6759" w:type="dxa"/>
            <w:tcBorders>
              <w:left w:val="single" w:sz="4" w:space="0" w:color="auto"/>
              <w:bottom w:val="single" w:sz="4" w:space="0" w:color="auto"/>
            </w:tcBorders>
          </w:tcPr>
          <w:p w14:paraId="7B3E3D61" w14:textId="0FCA2FF6" w:rsidR="00100329" w:rsidRPr="005601B8" w:rsidRDefault="005601B8" w:rsidP="0001196D">
            <w:pPr>
              <w:spacing w:after="0"/>
              <w:jc w:val="left"/>
              <w:rPr>
                <w:sz w:val="20"/>
                <w:szCs w:val="20"/>
                <w:lang w:val="en-US"/>
              </w:rPr>
            </w:pPr>
            <w:r w:rsidRPr="005601B8">
              <w:rPr>
                <w:sz w:val="20"/>
                <w:szCs w:val="20"/>
                <w:lang w:val="en-US"/>
              </w:rPr>
              <w:t>On/Off of humidifier f</w:t>
            </w:r>
            <w:r>
              <w:rPr>
                <w:sz w:val="20"/>
                <w:szCs w:val="20"/>
                <w:lang w:val="en-US"/>
              </w:rPr>
              <w:t>unction</w:t>
            </w:r>
          </w:p>
        </w:tc>
      </w:tr>
      <w:tr w:rsidR="00100329" w:rsidRPr="00CD3584" w14:paraId="71BE35DC"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4507E30A" w14:textId="5EBC1F74" w:rsidR="00100329" w:rsidRPr="0008434A" w:rsidRDefault="005601B8" w:rsidP="0001196D">
            <w:pPr>
              <w:spacing w:after="0"/>
              <w:jc w:val="right"/>
              <w:rPr>
                <w:sz w:val="20"/>
                <w:szCs w:val="20"/>
              </w:rPr>
            </w:pPr>
            <w:r>
              <w:rPr>
                <w:sz w:val="20"/>
                <w:szCs w:val="20"/>
              </w:rPr>
              <w:t>Heating</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A9DC5E8" w14:textId="387028E1" w:rsidR="00100329" w:rsidRPr="005601B8" w:rsidRDefault="005601B8" w:rsidP="0001196D">
            <w:pPr>
              <w:spacing w:after="0"/>
              <w:jc w:val="left"/>
              <w:rPr>
                <w:sz w:val="20"/>
                <w:szCs w:val="20"/>
                <w:lang w:val="en-US"/>
              </w:rPr>
            </w:pPr>
            <w:r w:rsidRPr="005601B8">
              <w:rPr>
                <w:sz w:val="20"/>
                <w:szCs w:val="20"/>
                <w:lang w:val="en-US"/>
              </w:rPr>
              <w:t>On/Off the ‘Heating’ function</w:t>
            </w:r>
          </w:p>
        </w:tc>
      </w:tr>
      <w:tr w:rsidR="005601B8" w:rsidRPr="00CD3584" w14:paraId="17159175" w14:textId="77777777" w:rsidTr="0001196D">
        <w:tc>
          <w:tcPr>
            <w:tcW w:w="2977" w:type="dxa"/>
            <w:tcBorders>
              <w:top w:val="single" w:sz="4" w:space="0" w:color="auto"/>
              <w:bottom w:val="single" w:sz="4" w:space="0" w:color="auto"/>
              <w:right w:val="single" w:sz="4" w:space="0" w:color="auto"/>
            </w:tcBorders>
          </w:tcPr>
          <w:p w14:paraId="29253E4C" w14:textId="738C59E4" w:rsidR="005601B8" w:rsidRPr="0008434A" w:rsidRDefault="005601B8" w:rsidP="005601B8">
            <w:pPr>
              <w:spacing w:after="0"/>
              <w:jc w:val="right"/>
              <w:rPr>
                <w:sz w:val="20"/>
                <w:szCs w:val="20"/>
              </w:rPr>
            </w:pPr>
            <w:proofErr w:type="spellStart"/>
            <w:r w:rsidRPr="0008434A">
              <w:rPr>
                <w:sz w:val="20"/>
                <w:szCs w:val="20"/>
              </w:rPr>
              <w:t>C</w:t>
            </w:r>
            <w:r>
              <w:rPr>
                <w:sz w:val="20"/>
                <w:szCs w:val="20"/>
              </w:rPr>
              <w:t>ooling</w:t>
            </w:r>
            <w:proofErr w:type="spellEnd"/>
          </w:p>
        </w:tc>
        <w:tc>
          <w:tcPr>
            <w:tcW w:w="6759" w:type="dxa"/>
            <w:tcBorders>
              <w:top w:val="single" w:sz="4" w:space="0" w:color="auto"/>
              <w:left w:val="single" w:sz="4" w:space="0" w:color="auto"/>
              <w:bottom w:val="single" w:sz="4" w:space="0" w:color="auto"/>
            </w:tcBorders>
          </w:tcPr>
          <w:p w14:paraId="14D3A960" w14:textId="3C4280BC" w:rsidR="005601B8" w:rsidRPr="005601B8" w:rsidRDefault="005601B8" w:rsidP="005601B8">
            <w:pPr>
              <w:spacing w:after="0"/>
              <w:jc w:val="left"/>
              <w:rPr>
                <w:sz w:val="20"/>
                <w:szCs w:val="20"/>
                <w:lang w:val="en-US"/>
              </w:rPr>
            </w:pPr>
            <w:r w:rsidRPr="005601B8">
              <w:rPr>
                <w:sz w:val="20"/>
                <w:szCs w:val="20"/>
                <w:lang w:val="en-US"/>
              </w:rPr>
              <w:t>On/Off the ‘</w:t>
            </w:r>
            <w:r>
              <w:rPr>
                <w:sz w:val="20"/>
                <w:szCs w:val="20"/>
                <w:lang w:val="en-US"/>
              </w:rPr>
              <w:t>Cooling</w:t>
            </w:r>
            <w:r w:rsidRPr="005601B8">
              <w:rPr>
                <w:sz w:val="20"/>
                <w:szCs w:val="20"/>
                <w:lang w:val="en-US"/>
              </w:rPr>
              <w:t>’ function</w:t>
            </w:r>
          </w:p>
        </w:tc>
      </w:tr>
      <w:tr w:rsidR="00100329" w14:paraId="4215602D"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3179F738" w14:textId="6A077634" w:rsidR="00100329" w:rsidRPr="0008434A" w:rsidRDefault="005601B8" w:rsidP="0001196D">
            <w:pPr>
              <w:spacing w:after="0"/>
              <w:jc w:val="right"/>
              <w:rPr>
                <w:sz w:val="20"/>
                <w:szCs w:val="20"/>
              </w:rPr>
            </w:pPr>
            <w:proofErr w:type="spellStart"/>
            <w:r>
              <w:rPr>
                <w:sz w:val="20"/>
                <w:szCs w:val="20"/>
              </w:rPr>
              <w:t>Ground</w:t>
            </w:r>
            <w:proofErr w:type="spellEnd"/>
            <w:r>
              <w:rPr>
                <w:sz w:val="20"/>
                <w:szCs w:val="20"/>
              </w:rPr>
              <w:t xml:space="preserve"> </w:t>
            </w:r>
            <w:proofErr w:type="spellStart"/>
            <w:r>
              <w:rPr>
                <w:sz w:val="20"/>
                <w:szCs w:val="20"/>
              </w:rPr>
              <w:t>Heat</w:t>
            </w:r>
            <w:proofErr w:type="spellEnd"/>
            <w:r>
              <w:rPr>
                <w:sz w:val="20"/>
                <w:szCs w:val="20"/>
              </w:rPr>
              <w:t xml:space="preserve"> </w:t>
            </w:r>
            <w:proofErr w:type="spellStart"/>
            <w:r>
              <w:rPr>
                <w:sz w:val="20"/>
                <w:szCs w:val="20"/>
              </w:rPr>
              <w:t>Exchanger</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2F0DDE49" w14:textId="1CC7806F" w:rsidR="00100329" w:rsidRPr="0008434A" w:rsidRDefault="005601B8" w:rsidP="0001196D">
            <w:pPr>
              <w:spacing w:after="0"/>
              <w:rPr>
                <w:sz w:val="20"/>
                <w:szCs w:val="20"/>
              </w:rPr>
            </w:pPr>
            <w:r>
              <w:rPr>
                <w:sz w:val="20"/>
                <w:szCs w:val="20"/>
              </w:rPr>
              <w:t xml:space="preserve">On/Off GHE </w:t>
            </w:r>
            <w:proofErr w:type="spellStart"/>
            <w:r>
              <w:rPr>
                <w:sz w:val="20"/>
                <w:szCs w:val="20"/>
              </w:rPr>
              <w:t>function</w:t>
            </w:r>
            <w:proofErr w:type="spellEnd"/>
          </w:p>
        </w:tc>
      </w:tr>
      <w:tr w:rsidR="00100329" w14:paraId="03D0A19A" w14:textId="77777777" w:rsidTr="0001196D">
        <w:tc>
          <w:tcPr>
            <w:tcW w:w="2977" w:type="dxa"/>
            <w:tcBorders>
              <w:top w:val="single" w:sz="4" w:space="0" w:color="auto"/>
              <w:bottom w:val="single" w:sz="4" w:space="0" w:color="auto"/>
              <w:right w:val="single" w:sz="4" w:space="0" w:color="auto"/>
            </w:tcBorders>
          </w:tcPr>
          <w:p w14:paraId="49176707" w14:textId="27140BF4" w:rsidR="00100329" w:rsidRPr="0008434A" w:rsidRDefault="005601B8" w:rsidP="0001196D">
            <w:pPr>
              <w:spacing w:after="0"/>
              <w:jc w:val="right"/>
              <w:rPr>
                <w:sz w:val="20"/>
                <w:szCs w:val="20"/>
              </w:rPr>
            </w:pPr>
            <w:proofErr w:type="spellStart"/>
            <w:r>
              <w:rPr>
                <w:sz w:val="20"/>
                <w:szCs w:val="20"/>
              </w:rPr>
              <w:t>Sensors</w:t>
            </w:r>
            <w:proofErr w:type="spellEnd"/>
          </w:p>
        </w:tc>
        <w:tc>
          <w:tcPr>
            <w:tcW w:w="6759" w:type="dxa"/>
            <w:tcBorders>
              <w:top w:val="single" w:sz="4" w:space="0" w:color="auto"/>
              <w:left w:val="single" w:sz="4" w:space="0" w:color="auto"/>
              <w:bottom w:val="single" w:sz="4" w:space="0" w:color="auto"/>
            </w:tcBorders>
          </w:tcPr>
          <w:p w14:paraId="21D858BA" w14:textId="21717F40" w:rsidR="00100329" w:rsidRPr="0008434A" w:rsidRDefault="005601B8" w:rsidP="0001196D">
            <w:pPr>
              <w:spacing w:after="0"/>
              <w:rPr>
                <w:sz w:val="20"/>
                <w:szCs w:val="20"/>
              </w:rPr>
            </w:pPr>
            <w:proofErr w:type="spellStart"/>
            <w:r w:rsidRPr="005601B8">
              <w:rPr>
                <w:sz w:val="20"/>
                <w:szCs w:val="20"/>
              </w:rPr>
              <w:t>Displaying</w:t>
            </w:r>
            <w:proofErr w:type="spellEnd"/>
            <w:r w:rsidRPr="005601B8">
              <w:rPr>
                <w:sz w:val="20"/>
                <w:szCs w:val="20"/>
              </w:rPr>
              <w:t xml:space="preserve"> </w:t>
            </w:r>
            <w:proofErr w:type="spellStart"/>
            <w:r w:rsidRPr="005601B8">
              <w:rPr>
                <w:sz w:val="20"/>
                <w:szCs w:val="20"/>
              </w:rPr>
              <w:t>current</w:t>
            </w:r>
            <w:proofErr w:type="spellEnd"/>
            <w:r w:rsidRPr="005601B8">
              <w:rPr>
                <w:sz w:val="20"/>
                <w:szCs w:val="20"/>
              </w:rPr>
              <w:t xml:space="preserve"> sensor </w:t>
            </w:r>
            <w:proofErr w:type="spellStart"/>
            <w:r w:rsidRPr="005601B8">
              <w:rPr>
                <w:sz w:val="20"/>
                <w:szCs w:val="20"/>
              </w:rPr>
              <w:t>readings</w:t>
            </w:r>
            <w:proofErr w:type="spellEnd"/>
          </w:p>
        </w:tc>
      </w:tr>
      <w:tr w:rsidR="00754C57" w:rsidRPr="00CD3584" w14:paraId="617FA004"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5D4561A" w14:textId="73323A27" w:rsidR="00754C57" w:rsidRPr="0008434A" w:rsidRDefault="005601B8" w:rsidP="00754C57">
            <w:pPr>
              <w:spacing w:after="0"/>
              <w:jc w:val="right"/>
              <w:rPr>
                <w:sz w:val="20"/>
                <w:szCs w:val="20"/>
              </w:rPr>
            </w:pPr>
            <w:r>
              <w:rPr>
                <w:sz w:val="20"/>
                <w:szCs w:val="20"/>
              </w:rPr>
              <w:t>Z</w:t>
            </w:r>
            <w:r w:rsidRPr="005601B8">
              <w:rPr>
                <w:sz w:val="20"/>
                <w:szCs w:val="20"/>
              </w:rPr>
              <w:t xml:space="preserve">one </w:t>
            </w:r>
            <w:proofErr w:type="spellStart"/>
            <w:r w:rsidRPr="005601B8">
              <w:rPr>
                <w:sz w:val="20"/>
                <w:szCs w:val="20"/>
              </w:rPr>
              <w:t>damper</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DF81662" w14:textId="092283A8" w:rsidR="00754C57" w:rsidRPr="005601B8" w:rsidRDefault="005601B8" w:rsidP="00754C57">
            <w:pPr>
              <w:spacing w:after="0"/>
              <w:rPr>
                <w:sz w:val="20"/>
                <w:szCs w:val="20"/>
                <w:lang w:val="en-US"/>
              </w:rPr>
            </w:pPr>
            <w:r w:rsidRPr="005601B8">
              <w:rPr>
                <w:sz w:val="20"/>
                <w:szCs w:val="20"/>
                <w:lang w:val="en-US"/>
              </w:rPr>
              <w:t>On/Off Zone damper f</w:t>
            </w:r>
            <w:r>
              <w:rPr>
                <w:sz w:val="20"/>
                <w:szCs w:val="20"/>
                <w:lang w:val="en-US"/>
              </w:rPr>
              <w:t>unction</w:t>
            </w:r>
          </w:p>
        </w:tc>
      </w:tr>
    </w:tbl>
    <w:p w14:paraId="2611C3C6" w14:textId="10FE4FA4" w:rsidR="005864E5" w:rsidRDefault="005601B8" w:rsidP="005864E5">
      <w:pPr>
        <w:pStyle w:val="Nagwek1"/>
        <w:numPr>
          <w:ilvl w:val="0"/>
          <w:numId w:val="2"/>
        </w:numPr>
      </w:pPr>
      <w:bookmarkStart w:id="22" w:name="_Toc236895992"/>
      <w:r w:rsidRPr="005601B8">
        <w:t xml:space="preserve">Automatic </w:t>
      </w:r>
      <w:proofErr w:type="spellStart"/>
      <w:r w:rsidRPr="005601B8">
        <w:t>settings</w:t>
      </w:r>
      <w:proofErr w:type="spellEnd"/>
      <w:r w:rsidRPr="005601B8">
        <w:t xml:space="preserve"> – service menu</w:t>
      </w:r>
      <w:bookmarkEnd w:id="22"/>
    </w:p>
    <w:p w14:paraId="6B907831" w14:textId="265F52CD" w:rsidR="005864E5" w:rsidRPr="005864E5" w:rsidRDefault="005864E5" w:rsidP="005864E5">
      <w:pPr>
        <w:jc w:val="center"/>
      </w:pPr>
      <w:r>
        <w:rPr>
          <w:noProof/>
          <w14:ligatures w14:val="standardContextual"/>
        </w:rPr>
        <w:drawing>
          <wp:inline distT="0" distB="0" distL="0" distR="0" wp14:anchorId="7A736F19" wp14:editId="7F3D01DE">
            <wp:extent cx="3096000" cy="1754400"/>
            <wp:effectExtent l="0" t="0" r="0" b="0"/>
            <wp:docPr id="1447552758"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52758" name="Obraz 1447552758"/>
                    <pic:cNvPicPr/>
                  </pic:nvPicPr>
                  <pic:blipFill>
                    <a:blip r:embed="rId58">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46EE0740" w14:textId="357E195A" w:rsidR="005864E5" w:rsidRPr="002C60F8" w:rsidRDefault="008C1D0C" w:rsidP="005864E5">
      <w:pPr>
        <w:rPr>
          <w:lang w:val="en-US"/>
        </w:rPr>
      </w:pPr>
      <w:r w:rsidRPr="008C1D0C">
        <w:rPr>
          <w:b/>
          <w:bCs/>
          <w:noProof/>
        </w:rPr>
        <mc:AlternateContent>
          <mc:Choice Requires="wps">
            <w:drawing>
              <wp:anchor distT="45720" distB="45720" distL="114300" distR="114300" simplePos="0" relativeHeight="251793408" behindDoc="0" locked="0" layoutInCell="1" allowOverlap="1" wp14:anchorId="3E37E2DF" wp14:editId="2A8BFAAC">
                <wp:simplePos x="0" y="0"/>
                <wp:positionH relativeFrom="column">
                  <wp:posOffset>1905</wp:posOffset>
                </wp:positionH>
                <wp:positionV relativeFrom="paragraph">
                  <wp:posOffset>663575</wp:posOffset>
                </wp:positionV>
                <wp:extent cx="601200" cy="321310"/>
                <wp:effectExtent l="0" t="0" r="8890" b="2540"/>
                <wp:wrapThrough wrapText="bothSides">
                  <wp:wrapPolygon edited="0">
                    <wp:start x="0" y="0"/>
                    <wp:lineTo x="0" y="20490"/>
                    <wp:lineTo x="21235" y="20490"/>
                    <wp:lineTo x="21235" y="0"/>
                    <wp:lineTo x="0" y="0"/>
                  </wp:wrapPolygon>
                </wp:wrapThrough>
                <wp:docPr id="20832690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0" cy="321310"/>
                        </a:xfrm>
                        <a:prstGeom prst="rect">
                          <a:avLst/>
                        </a:prstGeom>
                        <a:solidFill>
                          <a:srgbClr val="FFFFFF"/>
                        </a:solidFill>
                        <a:ln w="9525">
                          <a:noFill/>
                          <a:miter lim="800000"/>
                          <a:headEnd/>
                          <a:tailEnd/>
                        </a:ln>
                      </wps:spPr>
                      <wps:txbx>
                        <w:txbxContent>
                          <w:p w14:paraId="6201C850" w14:textId="3FD7DD1B" w:rsidR="008C1D0C" w:rsidRDefault="008C1D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7E2DF" id="_x0000_s1039" type="#_x0000_t202" style="position:absolute;left:0;text-align:left;margin-left:.15pt;margin-top:52.25pt;width:47.35pt;height:25.3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" stroked="f">
                <v:textbox>
                  <w:txbxContent>
                    <w:p w14:paraId="6201C850" w14:textId="3FD7DD1B" w:rsidR="008C1D0C" w:rsidRDefault="008C1D0C">
                      <w:r>
                        <w:t xml:space="preserve"> </w:t>
                      </w:r>
                    </w:p>
                  </w:txbxContent>
                </v:textbox>
                <w10:wrap type="through"/>
              </v:shape>
            </w:pict>
          </mc:Fallback>
        </mc:AlternateContent>
      </w:r>
      <w:r w:rsidR="0008434A" w:rsidRPr="00924C4F">
        <w:rPr>
          <w:rFonts w:cstheme="minorHAnsi"/>
          <w:b/>
          <w:bCs/>
          <w:noProof/>
          <w:color w:val="000000"/>
          <w:szCs w:val="24"/>
          <w:lang w:eastAsia="pl-PL"/>
        </w:rPr>
        <w:drawing>
          <wp:anchor distT="0" distB="0" distL="114300" distR="114300" simplePos="0" relativeHeight="251774976" behindDoc="0" locked="0" layoutInCell="1" allowOverlap="1" wp14:anchorId="719D9019" wp14:editId="5446139A">
            <wp:simplePos x="0" y="0"/>
            <wp:positionH relativeFrom="column">
              <wp:posOffset>-247</wp:posOffset>
            </wp:positionH>
            <wp:positionV relativeFrom="paragraph">
              <wp:posOffset>13970</wp:posOffset>
            </wp:positionV>
            <wp:extent cx="600075" cy="653023"/>
            <wp:effectExtent l="0" t="0" r="0" b="0"/>
            <wp:wrapThrough wrapText="bothSides">
              <wp:wrapPolygon edited="0">
                <wp:start x="0" y="0"/>
                <wp:lineTo x="0" y="20802"/>
                <wp:lineTo x="20571" y="20802"/>
                <wp:lineTo x="20571" y="0"/>
                <wp:lineTo x="0" y="0"/>
              </wp:wrapPolygon>
            </wp:wrapThrough>
            <wp:docPr id="1234767445" name="Obraz 123476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14:sizeRelV relativeFrom="margin">
              <wp14:pctHeight>0</wp14:pctHeight>
            </wp14:sizeRelV>
          </wp:anchor>
        </w:drawing>
      </w:r>
      <w:r w:rsidR="005601B8" w:rsidRPr="005601B8">
        <w:rPr>
          <w:b/>
          <w:bCs/>
          <w:lang w:val="en-US"/>
        </w:rPr>
        <w:t>ATTENTION!:</w:t>
      </w:r>
      <w:r w:rsidR="005864E5" w:rsidRPr="005601B8">
        <w:rPr>
          <w:lang w:val="en-US"/>
        </w:rPr>
        <w:t xml:space="preserve"> </w:t>
      </w:r>
      <w:r w:rsidR="005601B8" w:rsidRPr="005601B8">
        <w:rPr>
          <w:lang w:val="en-US"/>
        </w:rPr>
        <w:t xml:space="preserve">This configuration level (Service Menu) </w:t>
      </w:r>
      <w:r w:rsidR="005601B8" w:rsidRPr="005601B8">
        <w:rPr>
          <w:b/>
          <w:bCs/>
          <w:lang w:val="en-US"/>
        </w:rPr>
        <w:t>is intended solely for qualified service personnel or the installer</w:t>
      </w:r>
      <w:r w:rsidR="005601B8" w:rsidRPr="005601B8">
        <w:rPr>
          <w:lang w:val="en-US"/>
        </w:rPr>
        <w:t>.</w:t>
      </w:r>
      <w:r w:rsidR="005864E5" w:rsidRPr="005601B8">
        <w:rPr>
          <w:lang w:val="en-US"/>
        </w:rPr>
        <w:t xml:space="preserve"> </w:t>
      </w:r>
      <w:r w:rsidR="005601B8" w:rsidRPr="002C60F8">
        <w:rPr>
          <w:lang w:val="en-US"/>
        </w:rPr>
        <w:t xml:space="preserve">Access is only possible after entering </w:t>
      </w:r>
      <w:r w:rsidR="005601B8" w:rsidRPr="002C60F8">
        <w:rPr>
          <w:b/>
          <w:bCs/>
          <w:lang w:val="en-US"/>
        </w:rPr>
        <w:t xml:space="preserve">the </w:t>
      </w:r>
      <w:proofErr w:type="spellStart"/>
      <w:r w:rsidR="005601B8" w:rsidRPr="002C60F8">
        <w:rPr>
          <w:b/>
          <w:bCs/>
          <w:lang w:val="en-US"/>
        </w:rPr>
        <w:t>authorisation</w:t>
      </w:r>
      <w:proofErr w:type="spellEnd"/>
      <w:r w:rsidR="005601B8" w:rsidRPr="002C60F8">
        <w:rPr>
          <w:b/>
          <w:bCs/>
          <w:lang w:val="en-US"/>
        </w:rPr>
        <w:t xml:space="preserve"> code: 3142</w:t>
      </w:r>
      <w:r w:rsidR="005601B8" w:rsidRPr="002C60F8">
        <w:rPr>
          <w:lang w:val="en-US"/>
        </w:rPr>
        <w:t>.</w:t>
      </w:r>
      <w:r w:rsidR="005864E5" w:rsidRPr="002C60F8">
        <w:rPr>
          <w:lang w:val="en-US"/>
        </w:rPr>
        <w:t xml:space="preserve"> </w:t>
      </w:r>
      <w:r w:rsidR="002C60F8" w:rsidRPr="002C60F8">
        <w:rPr>
          <w:lang w:val="en-US"/>
        </w:rPr>
        <w:t xml:space="preserve">Please note that </w:t>
      </w:r>
      <w:proofErr w:type="spellStart"/>
      <w:r w:rsidR="002C60F8" w:rsidRPr="002C60F8">
        <w:rPr>
          <w:b/>
          <w:bCs/>
          <w:lang w:val="en-US"/>
        </w:rPr>
        <w:t>unauthorised</w:t>
      </w:r>
      <w:proofErr w:type="spellEnd"/>
      <w:r w:rsidR="002C60F8" w:rsidRPr="002C60F8">
        <w:rPr>
          <w:b/>
          <w:bCs/>
          <w:lang w:val="en-US"/>
        </w:rPr>
        <w:t xml:space="preserve"> tampering</w:t>
      </w:r>
      <w:r w:rsidR="002C60F8" w:rsidRPr="002C60F8">
        <w:rPr>
          <w:lang w:val="en-US"/>
        </w:rPr>
        <w:t xml:space="preserve"> with the settings </w:t>
      </w:r>
      <w:r w:rsidR="002C60F8" w:rsidRPr="002C60F8">
        <w:rPr>
          <w:b/>
          <w:bCs/>
          <w:lang w:val="en-US"/>
        </w:rPr>
        <w:t xml:space="preserve">may result in the device malfunctioning </w:t>
      </w:r>
      <w:r w:rsidR="002C60F8" w:rsidRPr="002C60F8">
        <w:rPr>
          <w:lang w:val="en-US"/>
        </w:rPr>
        <w:t xml:space="preserve">and </w:t>
      </w:r>
      <w:r w:rsidR="002C60F8" w:rsidRPr="002C60F8">
        <w:rPr>
          <w:b/>
          <w:bCs/>
          <w:lang w:val="en-US"/>
        </w:rPr>
        <w:t>may invalidate the manufacturer’s warranty</w:t>
      </w:r>
      <w:r w:rsidR="002C60F8" w:rsidRPr="002C60F8">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5864E5" w:rsidRPr="00CD3584" w14:paraId="52468E6A" w14:textId="77777777" w:rsidTr="0001196D">
        <w:tc>
          <w:tcPr>
            <w:tcW w:w="2977" w:type="dxa"/>
            <w:tcBorders>
              <w:bottom w:val="single" w:sz="4" w:space="0" w:color="auto"/>
              <w:right w:val="single" w:sz="4" w:space="0" w:color="auto"/>
            </w:tcBorders>
          </w:tcPr>
          <w:p w14:paraId="1425CA9F" w14:textId="1B63F823" w:rsidR="005864E5" w:rsidRPr="0008434A" w:rsidRDefault="00711308" w:rsidP="0001196D">
            <w:pPr>
              <w:spacing w:after="0"/>
              <w:jc w:val="right"/>
              <w:rPr>
                <w:sz w:val="20"/>
                <w:szCs w:val="20"/>
              </w:rPr>
            </w:pPr>
            <w:r>
              <w:rPr>
                <w:sz w:val="20"/>
                <w:szCs w:val="20"/>
              </w:rPr>
              <w:lastRenderedPageBreak/>
              <w:t>Gear</w:t>
            </w:r>
            <w:r w:rsidR="005864E5" w:rsidRPr="0008434A">
              <w:rPr>
                <w:sz w:val="20"/>
                <w:szCs w:val="20"/>
              </w:rPr>
              <w:t xml:space="preserve"> I</w:t>
            </w:r>
            <w:r>
              <w:rPr>
                <w:sz w:val="20"/>
                <w:szCs w:val="20"/>
              </w:rPr>
              <w:t xml:space="preserve"> Power</w:t>
            </w:r>
          </w:p>
        </w:tc>
        <w:tc>
          <w:tcPr>
            <w:tcW w:w="6759" w:type="dxa"/>
            <w:tcBorders>
              <w:left w:val="single" w:sz="4" w:space="0" w:color="auto"/>
              <w:bottom w:val="single" w:sz="4" w:space="0" w:color="auto"/>
            </w:tcBorders>
          </w:tcPr>
          <w:p w14:paraId="08DAF06F" w14:textId="5293FE39" w:rsidR="005864E5" w:rsidRPr="00711308" w:rsidRDefault="00711308" w:rsidP="0001196D">
            <w:pPr>
              <w:spacing w:after="0"/>
              <w:jc w:val="left"/>
              <w:rPr>
                <w:sz w:val="20"/>
                <w:szCs w:val="20"/>
                <w:lang w:val="en-US"/>
              </w:rPr>
            </w:pPr>
            <w:r w:rsidRPr="00711308">
              <w:rPr>
                <w:sz w:val="20"/>
                <w:szCs w:val="20"/>
                <w:lang w:val="en-US"/>
              </w:rPr>
              <w:t>Setting of Gear I performance</w:t>
            </w:r>
          </w:p>
        </w:tc>
      </w:tr>
      <w:tr w:rsidR="00E41A95" w:rsidRPr="00CD3584" w14:paraId="695507EC"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7D26C45" w14:textId="35E3B3C6" w:rsidR="00E41A95" w:rsidRPr="0008434A" w:rsidRDefault="00711308" w:rsidP="00E41A95">
            <w:pPr>
              <w:spacing w:after="0"/>
              <w:jc w:val="right"/>
              <w:rPr>
                <w:sz w:val="20"/>
                <w:szCs w:val="20"/>
              </w:rPr>
            </w:pPr>
            <w:r>
              <w:rPr>
                <w:sz w:val="20"/>
                <w:szCs w:val="20"/>
              </w:rPr>
              <w:t>Gear</w:t>
            </w:r>
            <w:r w:rsidRPr="0008434A">
              <w:rPr>
                <w:sz w:val="20"/>
                <w:szCs w:val="20"/>
              </w:rPr>
              <w:t xml:space="preserve"> </w:t>
            </w:r>
            <w:r>
              <w:rPr>
                <w:sz w:val="20"/>
                <w:szCs w:val="20"/>
              </w:rPr>
              <w:t>I</w:t>
            </w:r>
            <w:r w:rsidRPr="0008434A">
              <w:rPr>
                <w:sz w:val="20"/>
                <w:szCs w:val="20"/>
              </w:rPr>
              <w:t>I</w:t>
            </w:r>
            <w:r>
              <w:rPr>
                <w:sz w:val="20"/>
                <w:szCs w:val="20"/>
              </w:rPr>
              <w:t xml:space="preserve"> Power</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E908541" w14:textId="5F88D305" w:rsidR="00E41A95" w:rsidRPr="00711308" w:rsidRDefault="00711308" w:rsidP="00E41A95">
            <w:pPr>
              <w:spacing w:after="0"/>
              <w:jc w:val="left"/>
              <w:rPr>
                <w:sz w:val="20"/>
                <w:szCs w:val="20"/>
                <w:lang w:val="en-US"/>
              </w:rPr>
            </w:pPr>
            <w:r w:rsidRPr="00711308">
              <w:rPr>
                <w:sz w:val="20"/>
                <w:szCs w:val="20"/>
                <w:lang w:val="en-US"/>
              </w:rPr>
              <w:t>Setting of Gear I</w:t>
            </w:r>
            <w:r>
              <w:rPr>
                <w:sz w:val="20"/>
                <w:szCs w:val="20"/>
                <w:lang w:val="en-US"/>
              </w:rPr>
              <w:t>I</w:t>
            </w:r>
            <w:r w:rsidRPr="00711308">
              <w:rPr>
                <w:sz w:val="20"/>
                <w:szCs w:val="20"/>
                <w:lang w:val="en-US"/>
              </w:rPr>
              <w:t xml:space="preserve"> performance</w:t>
            </w:r>
          </w:p>
        </w:tc>
      </w:tr>
      <w:tr w:rsidR="00E41A95" w:rsidRPr="00711308" w14:paraId="2B3FFB1B" w14:textId="77777777" w:rsidTr="0001196D">
        <w:tc>
          <w:tcPr>
            <w:tcW w:w="2977" w:type="dxa"/>
            <w:tcBorders>
              <w:top w:val="single" w:sz="4" w:space="0" w:color="auto"/>
              <w:bottom w:val="single" w:sz="4" w:space="0" w:color="auto"/>
              <w:right w:val="single" w:sz="4" w:space="0" w:color="auto"/>
            </w:tcBorders>
          </w:tcPr>
          <w:p w14:paraId="7E1DC57E" w14:textId="4120F50D" w:rsidR="00E41A95" w:rsidRPr="0008434A" w:rsidRDefault="00711308" w:rsidP="00E41A95">
            <w:pPr>
              <w:spacing w:after="0"/>
              <w:jc w:val="right"/>
              <w:rPr>
                <w:sz w:val="20"/>
                <w:szCs w:val="20"/>
              </w:rPr>
            </w:pPr>
            <w:r>
              <w:rPr>
                <w:sz w:val="20"/>
                <w:szCs w:val="20"/>
              </w:rPr>
              <w:t>Gear</w:t>
            </w:r>
            <w:r w:rsidRPr="0008434A">
              <w:rPr>
                <w:sz w:val="20"/>
                <w:szCs w:val="20"/>
              </w:rPr>
              <w:t xml:space="preserve"> </w:t>
            </w:r>
            <w:r>
              <w:rPr>
                <w:sz w:val="20"/>
                <w:szCs w:val="20"/>
              </w:rPr>
              <w:t>II</w:t>
            </w:r>
            <w:r w:rsidRPr="0008434A">
              <w:rPr>
                <w:sz w:val="20"/>
                <w:szCs w:val="20"/>
              </w:rPr>
              <w:t>I</w:t>
            </w:r>
            <w:r>
              <w:rPr>
                <w:sz w:val="20"/>
                <w:szCs w:val="20"/>
              </w:rPr>
              <w:t xml:space="preserve"> Power</w:t>
            </w:r>
          </w:p>
        </w:tc>
        <w:tc>
          <w:tcPr>
            <w:tcW w:w="6759" w:type="dxa"/>
            <w:tcBorders>
              <w:top w:val="single" w:sz="4" w:space="0" w:color="auto"/>
              <w:left w:val="single" w:sz="4" w:space="0" w:color="auto"/>
              <w:bottom w:val="single" w:sz="4" w:space="0" w:color="auto"/>
            </w:tcBorders>
          </w:tcPr>
          <w:p w14:paraId="572E6E08" w14:textId="06765FC1" w:rsidR="00E41A95" w:rsidRPr="00711308" w:rsidRDefault="00711308" w:rsidP="00E41A95">
            <w:pPr>
              <w:spacing w:after="0"/>
              <w:jc w:val="left"/>
              <w:rPr>
                <w:sz w:val="20"/>
                <w:szCs w:val="20"/>
                <w:lang w:val="en-US"/>
              </w:rPr>
            </w:pPr>
            <w:r w:rsidRPr="00711308">
              <w:rPr>
                <w:sz w:val="20"/>
                <w:szCs w:val="20"/>
                <w:lang w:val="en-US"/>
              </w:rPr>
              <w:t xml:space="preserve">Setting of Gear </w:t>
            </w:r>
            <w:proofErr w:type="spellStart"/>
            <w:r w:rsidRPr="00711308">
              <w:rPr>
                <w:sz w:val="20"/>
                <w:szCs w:val="20"/>
                <w:lang w:val="en-US"/>
              </w:rPr>
              <w:t>I</w:t>
            </w:r>
            <w:r>
              <w:rPr>
                <w:sz w:val="20"/>
                <w:szCs w:val="20"/>
                <w:lang w:val="en-US"/>
              </w:rPr>
              <w:t>II</w:t>
            </w:r>
            <w:r w:rsidRPr="00711308">
              <w:rPr>
                <w:sz w:val="20"/>
                <w:szCs w:val="20"/>
                <w:lang w:val="en-US"/>
              </w:rPr>
              <w:t>performance</w:t>
            </w:r>
            <w:proofErr w:type="spellEnd"/>
          </w:p>
        </w:tc>
      </w:tr>
      <w:tr w:rsidR="00E41A95" w:rsidRPr="00CD3584" w14:paraId="17978CA7"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5090F840" w14:textId="27F629A6" w:rsidR="00E41A95" w:rsidRPr="0008434A" w:rsidRDefault="00033B75" w:rsidP="00E41A95">
            <w:pPr>
              <w:spacing w:after="0"/>
              <w:jc w:val="right"/>
              <w:rPr>
                <w:sz w:val="20"/>
                <w:szCs w:val="20"/>
              </w:rPr>
            </w:pPr>
            <w:r>
              <w:rPr>
                <w:sz w:val="20"/>
                <w:szCs w:val="20"/>
              </w:rPr>
              <w:t xml:space="preserve">Air inlet </w:t>
            </w:r>
            <w:proofErr w:type="spellStart"/>
            <w:r>
              <w:rPr>
                <w:sz w:val="20"/>
                <w:szCs w:val="20"/>
              </w:rPr>
              <w:t>power</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9086FD" w14:textId="24BA6AB9" w:rsidR="00E41A95" w:rsidRPr="00033B75" w:rsidRDefault="00033B75" w:rsidP="00E41A95">
            <w:pPr>
              <w:spacing w:after="0"/>
              <w:rPr>
                <w:sz w:val="20"/>
                <w:szCs w:val="20"/>
                <w:lang w:val="en-US"/>
              </w:rPr>
            </w:pPr>
            <w:r w:rsidRPr="00033B75">
              <w:rPr>
                <w:sz w:val="20"/>
                <w:szCs w:val="20"/>
                <w:lang w:val="en-US"/>
              </w:rPr>
              <w:t>Adjustment of the supply fan’s capacity relative to the extract fan’s capacity</w:t>
            </w:r>
            <w:r w:rsidR="00E41A95" w:rsidRPr="00033B75">
              <w:rPr>
                <w:sz w:val="20"/>
                <w:szCs w:val="20"/>
                <w:lang w:val="en-US"/>
              </w:rPr>
              <w:t>.</w:t>
            </w:r>
          </w:p>
        </w:tc>
      </w:tr>
      <w:tr w:rsidR="00E41A95" w:rsidRPr="00CD3584" w14:paraId="7E44ED24" w14:textId="77777777" w:rsidTr="0001196D">
        <w:tc>
          <w:tcPr>
            <w:tcW w:w="2977" w:type="dxa"/>
            <w:tcBorders>
              <w:top w:val="single" w:sz="4" w:space="0" w:color="auto"/>
              <w:bottom w:val="single" w:sz="4" w:space="0" w:color="auto"/>
              <w:right w:val="single" w:sz="4" w:space="0" w:color="auto"/>
            </w:tcBorders>
          </w:tcPr>
          <w:p w14:paraId="2BFB95FF" w14:textId="70EFDFC1" w:rsidR="00E41A95" w:rsidRPr="0008434A" w:rsidRDefault="00033B75" w:rsidP="00E41A95">
            <w:pPr>
              <w:spacing w:after="0"/>
              <w:jc w:val="right"/>
              <w:rPr>
                <w:sz w:val="20"/>
                <w:szCs w:val="20"/>
              </w:rPr>
            </w:pPr>
            <w:r>
              <w:rPr>
                <w:sz w:val="20"/>
                <w:szCs w:val="20"/>
              </w:rPr>
              <w:t xml:space="preserve">Air </w:t>
            </w:r>
            <w:proofErr w:type="spellStart"/>
            <w:r>
              <w:rPr>
                <w:sz w:val="20"/>
                <w:szCs w:val="20"/>
              </w:rPr>
              <w:t>outlet</w:t>
            </w:r>
            <w:proofErr w:type="spellEnd"/>
            <w:r>
              <w:rPr>
                <w:sz w:val="20"/>
                <w:szCs w:val="20"/>
              </w:rPr>
              <w:t xml:space="preserve"> </w:t>
            </w:r>
            <w:proofErr w:type="spellStart"/>
            <w:r>
              <w:rPr>
                <w:sz w:val="20"/>
                <w:szCs w:val="20"/>
              </w:rPr>
              <w:t>power</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tcPr>
          <w:p w14:paraId="6DB61B5F" w14:textId="6A1EF694" w:rsidR="00E41A95" w:rsidRPr="00033B75" w:rsidRDefault="00033B75" w:rsidP="00E41A95">
            <w:pPr>
              <w:spacing w:after="0"/>
              <w:rPr>
                <w:sz w:val="20"/>
                <w:szCs w:val="20"/>
                <w:lang w:val="en-US"/>
              </w:rPr>
            </w:pPr>
            <w:r w:rsidRPr="00033B75">
              <w:rPr>
                <w:sz w:val="20"/>
                <w:szCs w:val="20"/>
                <w:lang w:val="en-US"/>
              </w:rPr>
              <w:t>Adjustment of the exhaust fan’s output in relation to that of the supply fan.</w:t>
            </w:r>
          </w:p>
        </w:tc>
      </w:tr>
      <w:tr w:rsidR="00E41A95" w:rsidRPr="00CD3584" w14:paraId="272BE53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354A71FE" w14:textId="531818CE" w:rsidR="00E41A95" w:rsidRPr="0008434A" w:rsidRDefault="00033B75" w:rsidP="00E41A95">
            <w:pPr>
              <w:spacing w:after="0"/>
              <w:jc w:val="right"/>
              <w:rPr>
                <w:sz w:val="20"/>
                <w:szCs w:val="20"/>
              </w:rPr>
            </w:pPr>
            <w:proofErr w:type="spellStart"/>
            <w:r>
              <w:rPr>
                <w:sz w:val="20"/>
                <w:szCs w:val="20"/>
              </w:rPr>
              <w:t>Antifreez</w:t>
            </w:r>
            <w:proofErr w:type="spellEnd"/>
            <w:r>
              <w:rPr>
                <w:sz w:val="20"/>
                <w:szCs w:val="20"/>
              </w:rPr>
              <w:t xml:space="preserve"> </w:t>
            </w:r>
            <w:proofErr w:type="spellStart"/>
            <w:r>
              <w:rPr>
                <w:sz w:val="20"/>
                <w:szCs w:val="20"/>
              </w:rPr>
              <w:t>alghorytm</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0403F71E" w14:textId="5F6E23F5" w:rsidR="00E41A95" w:rsidRPr="00033B75" w:rsidRDefault="00033B75" w:rsidP="00E41A95">
            <w:pPr>
              <w:spacing w:after="0"/>
              <w:rPr>
                <w:sz w:val="20"/>
                <w:szCs w:val="20"/>
                <w:lang w:val="en-US"/>
              </w:rPr>
            </w:pPr>
            <w:r w:rsidRPr="00033B75">
              <w:rPr>
                <w:sz w:val="20"/>
                <w:szCs w:val="20"/>
                <w:lang w:val="en-US"/>
              </w:rPr>
              <w:t>Selecting one of the available modes for protecting the heat exchanger against freezing</w:t>
            </w:r>
          </w:p>
        </w:tc>
      </w:tr>
      <w:tr w:rsidR="00E41A95" w:rsidRPr="00CD3584" w14:paraId="2A1DB860" w14:textId="77777777" w:rsidTr="0001196D">
        <w:tc>
          <w:tcPr>
            <w:tcW w:w="2977" w:type="dxa"/>
            <w:tcBorders>
              <w:top w:val="single" w:sz="4" w:space="0" w:color="auto"/>
              <w:bottom w:val="single" w:sz="4" w:space="0" w:color="auto"/>
              <w:right w:val="single" w:sz="4" w:space="0" w:color="auto"/>
            </w:tcBorders>
          </w:tcPr>
          <w:p w14:paraId="5A04FBA4" w14:textId="5E6C1AA8" w:rsidR="00E41A95" w:rsidRPr="0008434A" w:rsidRDefault="00033B75" w:rsidP="00E41A95">
            <w:pPr>
              <w:spacing w:after="0"/>
              <w:jc w:val="right"/>
              <w:rPr>
                <w:sz w:val="20"/>
                <w:szCs w:val="20"/>
              </w:rPr>
            </w:pPr>
            <w:proofErr w:type="spellStart"/>
            <w:r>
              <w:rPr>
                <w:sz w:val="20"/>
                <w:szCs w:val="20"/>
              </w:rPr>
              <w:t>Humidifier</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0C36B72C" w14:textId="46FDE340" w:rsidR="00E41A95" w:rsidRPr="00033B75" w:rsidRDefault="00033B75" w:rsidP="00E41A95">
            <w:pPr>
              <w:spacing w:after="0"/>
              <w:rPr>
                <w:sz w:val="20"/>
                <w:szCs w:val="20"/>
                <w:lang w:val="en-US"/>
              </w:rPr>
            </w:pPr>
            <w:r w:rsidRPr="00033B75">
              <w:rPr>
                <w:sz w:val="20"/>
                <w:szCs w:val="20"/>
                <w:lang w:val="en-US"/>
              </w:rPr>
              <w:t>Configuring the settings for the additional humidifier</w:t>
            </w:r>
          </w:p>
        </w:tc>
      </w:tr>
      <w:tr w:rsidR="00E41A95" w:rsidRPr="00CD3584" w14:paraId="1B0565CA"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513706DA" w14:textId="3B73C2A5" w:rsidR="00E41A95" w:rsidRPr="0008434A" w:rsidRDefault="00E41A95" w:rsidP="00E41A95">
            <w:pPr>
              <w:spacing w:after="0"/>
              <w:jc w:val="right"/>
              <w:rPr>
                <w:sz w:val="20"/>
                <w:szCs w:val="20"/>
              </w:rPr>
            </w:pPr>
            <w:r w:rsidRPr="0008434A">
              <w:rPr>
                <w:sz w:val="20"/>
                <w:szCs w:val="20"/>
              </w:rPr>
              <w:t>Bypass</w:t>
            </w:r>
            <w:r w:rsidR="00033B75">
              <w:rPr>
                <w:sz w:val="20"/>
                <w:szCs w:val="20"/>
              </w:rPr>
              <w:t xml:space="preserve"> </w:t>
            </w:r>
            <w:proofErr w:type="spellStart"/>
            <w:r w:rsidR="00033B75">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470EBA14" w14:textId="3FACFFCF" w:rsidR="00E41A95" w:rsidRPr="00033B75" w:rsidRDefault="00033B75" w:rsidP="00E41A95">
            <w:pPr>
              <w:spacing w:after="0"/>
              <w:rPr>
                <w:sz w:val="20"/>
                <w:szCs w:val="20"/>
                <w:lang w:val="en-US"/>
              </w:rPr>
            </w:pPr>
            <w:r w:rsidRPr="00033B75">
              <w:rPr>
                <w:sz w:val="20"/>
                <w:szCs w:val="20"/>
                <w:lang w:val="en-US"/>
              </w:rPr>
              <w:t xml:space="preserve">Configuring the settings for </w:t>
            </w:r>
            <w:r w:rsidR="00E41A95" w:rsidRPr="00033B75">
              <w:rPr>
                <w:sz w:val="20"/>
                <w:szCs w:val="20"/>
                <w:lang w:val="en-US"/>
              </w:rPr>
              <w:t>bypass</w:t>
            </w:r>
          </w:p>
        </w:tc>
      </w:tr>
      <w:tr w:rsidR="00E41A95" w:rsidRPr="00CD3584" w14:paraId="3A0C2CBB" w14:textId="77777777" w:rsidTr="003E4614">
        <w:tc>
          <w:tcPr>
            <w:tcW w:w="2977" w:type="dxa"/>
            <w:tcBorders>
              <w:top w:val="single" w:sz="4" w:space="0" w:color="auto"/>
              <w:bottom w:val="single" w:sz="4" w:space="0" w:color="auto"/>
              <w:right w:val="single" w:sz="4" w:space="0" w:color="auto"/>
            </w:tcBorders>
          </w:tcPr>
          <w:p w14:paraId="391EA5AA" w14:textId="54BEC930" w:rsidR="00E41A95" w:rsidRPr="0008434A" w:rsidRDefault="00033B75" w:rsidP="00E41A95">
            <w:pPr>
              <w:spacing w:after="0"/>
              <w:jc w:val="right"/>
              <w:rPr>
                <w:sz w:val="20"/>
                <w:szCs w:val="20"/>
              </w:rPr>
            </w:pPr>
            <w:r>
              <w:rPr>
                <w:sz w:val="20"/>
                <w:szCs w:val="20"/>
              </w:rPr>
              <w:t xml:space="preserve">GHE </w:t>
            </w:r>
            <w:proofErr w:type="spellStart"/>
            <w:r>
              <w:rPr>
                <w:sz w:val="20"/>
                <w:szCs w:val="20"/>
              </w:rPr>
              <w:t>function</w:t>
            </w:r>
            <w:proofErr w:type="spellEnd"/>
          </w:p>
        </w:tc>
        <w:tc>
          <w:tcPr>
            <w:tcW w:w="6759" w:type="dxa"/>
            <w:tcBorders>
              <w:top w:val="single" w:sz="4" w:space="0" w:color="auto"/>
              <w:left w:val="single" w:sz="4" w:space="0" w:color="auto"/>
              <w:bottom w:val="single" w:sz="4" w:space="0" w:color="auto"/>
            </w:tcBorders>
          </w:tcPr>
          <w:p w14:paraId="67C635D5" w14:textId="4E7E2AB4" w:rsidR="00E41A95" w:rsidRPr="00033B75" w:rsidRDefault="00033B75" w:rsidP="00E41A95">
            <w:pPr>
              <w:spacing w:after="0"/>
              <w:rPr>
                <w:sz w:val="20"/>
                <w:szCs w:val="20"/>
                <w:lang w:val="en-US"/>
              </w:rPr>
            </w:pPr>
            <w:r w:rsidRPr="00033B75">
              <w:rPr>
                <w:sz w:val="20"/>
                <w:szCs w:val="20"/>
                <w:lang w:val="en-US"/>
              </w:rPr>
              <w:t>Activating the Ground Heat Exchanger (G</w:t>
            </w:r>
            <w:r>
              <w:rPr>
                <w:sz w:val="20"/>
                <w:szCs w:val="20"/>
                <w:lang w:val="en-US"/>
              </w:rPr>
              <w:t>HE</w:t>
            </w:r>
            <w:r w:rsidRPr="00033B75">
              <w:rPr>
                <w:sz w:val="20"/>
                <w:szCs w:val="20"/>
                <w:lang w:val="en-US"/>
              </w:rPr>
              <w:t>) function</w:t>
            </w:r>
          </w:p>
        </w:tc>
      </w:tr>
      <w:tr w:rsidR="00E41A95" w:rsidRPr="00CD3584" w14:paraId="75191FC6" w14:textId="77777777" w:rsidTr="003E4614">
        <w:tc>
          <w:tcPr>
            <w:tcW w:w="2977" w:type="dxa"/>
            <w:tcBorders>
              <w:top w:val="single" w:sz="4" w:space="0" w:color="auto"/>
              <w:bottom w:val="single" w:sz="4" w:space="0" w:color="auto"/>
              <w:right w:val="single" w:sz="4" w:space="0" w:color="auto"/>
            </w:tcBorders>
            <w:shd w:val="clear" w:color="auto" w:fill="D9D9D9" w:themeFill="background1" w:themeFillShade="D9"/>
          </w:tcPr>
          <w:p w14:paraId="395A3262" w14:textId="3223C070" w:rsidR="00E41A95" w:rsidRPr="0008434A" w:rsidRDefault="00033B75" w:rsidP="00E41A95">
            <w:pPr>
              <w:spacing w:after="0"/>
              <w:jc w:val="right"/>
              <w:rPr>
                <w:sz w:val="20"/>
                <w:szCs w:val="20"/>
              </w:rPr>
            </w:pPr>
            <w:r>
              <w:rPr>
                <w:sz w:val="20"/>
                <w:szCs w:val="20"/>
              </w:rPr>
              <w:t xml:space="preserve">GHE </w:t>
            </w:r>
            <w:proofErr w:type="spellStart"/>
            <w:r>
              <w:rPr>
                <w:sz w:val="20"/>
                <w:szCs w:val="20"/>
              </w:rPr>
              <w:t>settings</w:t>
            </w:r>
            <w:proofErr w:type="spellEnd"/>
            <w:r>
              <w:rPr>
                <w:sz w:val="20"/>
                <w:szCs w:val="20"/>
              </w:rPr>
              <w:t xml:space="preserve"> </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44BA581" w14:textId="36A85E3A" w:rsidR="00E41A95" w:rsidRPr="00033B75" w:rsidRDefault="00033B75" w:rsidP="00E41A95">
            <w:pPr>
              <w:spacing w:after="0"/>
              <w:rPr>
                <w:sz w:val="20"/>
                <w:szCs w:val="20"/>
                <w:lang w:val="en-US"/>
              </w:rPr>
            </w:pPr>
            <w:r w:rsidRPr="00033B75">
              <w:rPr>
                <w:sz w:val="20"/>
                <w:szCs w:val="20"/>
                <w:lang w:val="en-US"/>
              </w:rPr>
              <w:t>Configuring the settings for</w:t>
            </w:r>
            <w:r>
              <w:rPr>
                <w:sz w:val="20"/>
                <w:szCs w:val="20"/>
                <w:lang w:val="en-US"/>
              </w:rPr>
              <w:t xml:space="preserve"> GHE</w:t>
            </w:r>
          </w:p>
        </w:tc>
      </w:tr>
      <w:tr w:rsidR="00E41A95" w:rsidRPr="00CD3584" w14:paraId="795CC905" w14:textId="77777777" w:rsidTr="003E4614">
        <w:tc>
          <w:tcPr>
            <w:tcW w:w="2977" w:type="dxa"/>
            <w:tcBorders>
              <w:top w:val="single" w:sz="4" w:space="0" w:color="auto"/>
              <w:bottom w:val="single" w:sz="4" w:space="0" w:color="auto"/>
              <w:right w:val="single" w:sz="4" w:space="0" w:color="auto"/>
            </w:tcBorders>
          </w:tcPr>
          <w:p w14:paraId="4B2576DC" w14:textId="26E42AC1" w:rsidR="00E41A95" w:rsidRPr="0008434A" w:rsidRDefault="00033B75" w:rsidP="00E41A95">
            <w:pPr>
              <w:spacing w:after="0"/>
              <w:jc w:val="right"/>
              <w:rPr>
                <w:sz w:val="20"/>
                <w:szCs w:val="20"/>
              </w:rPr>
            </w:pPr>
            <w:r>
              <w:rPr>
                <w:sz w:val="20"/>
                <w:szCs w:val="20"/>
              </w:rPr>
              <w:t xml:space="preserve">Heating – </w:t>
            </w:r>
            <w:proofErr w:type="spellStart"/>
            <w:r>
              <w:rPr>
                <w:sz w:val="20"/>
                <w:szCs w:val="20"/>
              </w:rPr>
              <w:t>cooling</w:t>
            </w:r>
            <w:proofErr w:type="spellEnd"/>
          </w:p>
        </w:tc>
        <w:tc>
          <w:tcPr>
            <w:tcW w:w="6759" w:type="dxa"/>
            <w:tcBorders>
              <w:top w:val="single" w:sz="4" w:space="0" w:color="auto"/>
              <w:left w:val="single" w:sz="4" w:space="0" w:color="auto"/>
              <w:bottom w:val="single" w:sz="4" w:space="0" w:color="auto"/>
            </w:tcBorders>
          </w:tcPr>
          <w:p w14:paraId="774DA917" w14:textId="17D031B2" w:rsidR="00E41A95" w:rsidRPr="00033B75" w:rsidRDefault="00033B75" w:rsidP="00E41A95">
            <w:pPr>
              <w:spacing w:after="0"/>
              <w:jc w:val="left"/>
              <w:rPr>
                <w:sz w:val="20"/>
                <w:szCs w:val="20"/>
                <w:lang w:val="en-US"/>
              </w:rPr>
            </w:pPr>
            <w:r w:rsidRPr="00033B75">
              <w:rPr>
                <w:sz w:val="20"/>
                <w:szCs w:val="20"/>
                <w:lang w:val="en-US"/>
              </w:rPr>
              <w:t xml:space="preserve">Configuring the settings for </w:t>
            </w:r>
            <w:r>
              <w:rPr>
                <w:sz w:val="20"/>
                <w:szCs w:val="20"/>
                <w:lang w:val="en-US"/>
              </w:rPr>
              <w:t>heating, cooling and heat pomp</w:t>
            </w:r>
          </w:p>
        </w:tc>
      </w:tr>
      <w:tr w:rsidR="00E41A95" w14:paraId="0AB6ABE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798B3C8" w14:textId="2E636E60" w:rsidR="00E41A95" w:rsidRPr="0008434A" w:rsidRDefault="00E41A95" w:rsidP="00E41A95">
            <w:pPr>
              <w:spacing w:after="0"/>
              <w:jc w:val="right"/>
              <w:rPr>
                <w:sz w:val="20"/>
                <w:szCs w:val="20"/>
              </w:rPr>
            </w:pPr>
            <w:r w:rsidRPr="0008434A">
              <w:rPr>
                <w:sz w:val="20"/>
                <w:szCs w:val="20"/>
              </w:rPr>
              <w:t>XF</w:t>
            </w:r>
            <w:r w:rsidR="00033B75">
              <w:rPr>
                <w:sz w:val="20"/>
                <w:szCs w:val="20"/>
              </w:rPr>
              <w:t xml:space="preserve"> </w:t>
            </w:r>
            <w:proofErr w:type="spellStart"/>
            <w:r w:rsidR="00033B75">
              <w:rPr>
                <w:sz w:val="20"/>
                <w:szCs w:val="20"/>
              </w:rPr>
              <w:t>Function</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3836004F" w14:textId="6D9F8370" w:rsidR="00E41A95" w:rsidRPr="0008434A" w:rsidRDefault="00033B75" w:rsidP="00E41A95">
            <w:pPr>
              <w:spacing w:after="0"/>
              <w:jc w:val="left"/>
              <w:rPr>
                <w:sz w:val="20"/>
                <w:szCs w:val="20"/>
              </w:rPr>
            </w:pPr>
            <w:proofErr w:type="spellStart"/>
            <w:r>
              <w:rPr>
                <w:sz w:val="20"/>
                <w:szCs w:val="20"/>
              </w:rPr>
              <w:t>Activating</w:t>
            </w:r>
            <w:proofErr w:type="spellEnd"/>
            <w:r>
              <w:rPr>
                <w:sz w:val="20"/>
                <w:szCs w:val="20"/>
              </w:rPr>
              <w:t xml:space="preserve"> the XF </w:t>
            </w:r>
            <w:proofErr w:type="spellStart"/>
            <w:r>
              <w:rPr>
                <w:sz w:val="20"/>
                <w:szCs w:val="20"/>
              </w:rPr>
              <w:t>function</w:t>
            </w:r>
            <w:proofErr w:type="spellEnd"/>
          </w:p>
        </w:tc>
      </w:tr>
      <w:tr w:rsidR="00E41A95" w:rsidRPr="00CD3584" w14:paraId="72ED11B9" w14:textId="77777777" w:rsidTr="0001196D">
        <w:tc>
          <w:tcPr>
            <w:tcW w:w="2977" w:type="dxa"/>
            <w:tcBorders>
              <w:top w:val="single" w:sz="4" w:space="0" w:color="auto"/>
              <w:bottom w:val="single" w:sz="4" w:space="0" w:color="auto"/>
              <w:right w:val="single" w:sz="4" w:space="0" w:color="auto"/>
            </w:tcBorders>
          </w:tcPr>
          <w:p w14:paraId="1CED37D3" w14:textId="5A0ED561" w:rsidR="00E41A95" w:rsidRPr="0008434A" w:rsidRDefault="00033B75" w:rsidP="00E41A95">
            <w:pPr>
              <w:spacing w:after="0"/>
              <w:jc w:val="right"/>
              <w:rPr>
                <w:sz w:val="20"/>
                <w:szCs w:val="20"/>
              </w:rPr>
            </w:pPr>
            <w:r>
              <w:rPr>
                <w:sz w:val="20"/>
                <w:szCs w:val="20"/>
              </w:rPr>
              <w:t xml:space="preserve">XF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53836601" w14:textId="0E733884" w:rsidR="00E41A95" w:rsidRPr="00033B75" w:rsidRDefault="00033B75" w:rsidP="00E41A95">
            <w:pPr>
              <w:spacing w:after="0"/>
              <w:jc w:val="left"/>
              <w:rPr>
                <w:sz w:val="20"/>
                <w:szCs w:val="20"/>
                <w:lang w:val="en-US"/>
              </w:rPr>
            </w:pPr>
            <w:r w:rsidRPr="00033B75">
              <w:rPr>
                <w:sz w:val="20"/>
                <w:szCs w:val="20"/>
                <w:lang w:val="en-US"/>
              </w:rPr>
              <w:t>Configuring advanced settings relating to the XF function</w:t>
            </w:r>
          </w:p>
        </w:tc>
      </w:tr>
      <w:tr w:rsidR="00E41A95" w:rsidRPr="00CD3584" w14:paraId="07C8BC0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0BCDCC7D" w14:textId="0713A64E" w:rsidR="00E41A95" w:rsidRPr="00DD271B" w:rsidRDefault="00DD271B" w:rsidP="00E41A95">
            <w:pPr>
              <w:spacing w:after="0"/>
              <w:jc w:val="right"/>
              <w:rPr>
                <w:sz w:val="20"/>
                <w:szCs w:val="20"/>
                <w:lang w:val="en-US"/>
              </w:rPr>
            </w:pPr>
            <w:r w:rsidRPr="00DD271B">
              <w:rPr>
                <w:sz w:val="20"/>
                <w:szCs w:val="20"/>
                <w:lang w:val="en-US"/>
              </w:rPr>
              <w:t>Delay time for engaging 3rd gear</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712A88A3" w14:textId="58493EF1" w:rsidR="00E41A95" w:rsidRPr="00DD271B" w:rsidRDefault="00DD271B" w:rsidP="00E41A95">
            <w:pPr>
              <w:spacing w:after="0"/>
              <w:rPr>
                <w:sz w:val="20"/>
                <w:szCs w:val="20"/>
                <w:lang w:val="en-US"/>
              </w:rPr>
            </w:pPr>
            <w:r w:rsidRPr="00DD271B">
              <w:rPr>
                <w:sz w:val="20"/>
                <w:szCs w:val="20"/>
                <w:lang w:val="en-US"/>
              </w:rPr>
              <w:t xml:space="preserve">Setting the additional time for which the fans continue to run at </w:t>
            </w:r>
            <w:r>
              <w:rPr>
                <w:sz w:val="20"/>
                <w:szCs w:val="20"/>
                <w:lang w:val="en-US"/>
              </w:rPr>
              <w:t xml:space="preserve">Gear </w:t>
            </w:r>
            <w:r w:rsidRPr="00DD271B">
              <w:rPr>
                <w:sz w:val="20"/>
                <w:szCs w:val="20"/>
                <w:lang w:val="en-US"/>
              </w:rPr>
              <w:t>III after the contacts close (post-force time).</w:t>
            </w:r>
          </w:p>
        </w:tc>
      </w:tr>
      <w:tr w:rsidR="00E41A95" w:rsidRPr="00CD3584" w14:paraId="70F7C9F3" w14:textId="77777777" w:rsidTr="0001196D">
        <w:tc>
          <w:tcPr>
            <w:tcW w:w="2977" w:type="dxa"/>
            <w:tcBorders>
              <w:top w:val="single" w:sz="4" w:space="0" w:color="auto"/>
              <w:bottom w:val="single" w:sz="4" w:space="0" w:color="auto"/>
              <w:right w:val="single" w:sz="4" w:space="0" w:color="auto"/>
            </w:tcBorders>
          </w:tcPr>
          <w:p w14:paraId="3AE1C763" w14:textId="38C7A216" w:rsidR="00E41A95" w:rsidRPr="0008434A" w:rsidRDefault="00DD271B" w:rsidP="00E41A95">
            <w:pPr>
              <w:spacing w:after="0"/>
              <w:jc w:val="right"/>
              <w:rPr>
                <w:sz w:val="20"/>
                <w:szCs w:val="20"/>
              </w:rPr>
            </w:pPr>
            <w:proofErr w:type="spellStart"/>
            <w:r>
              <w:rPr>
                <w:sz w:val="20"/>
                <w:szCs w:val="20"/>
              </w:rPr>
              <w:t>Additional</w:t>
            </w:r>
            <w:proofErr w:type="spellEnd"/>
            <w:r>
              <w:rPr>
                <w:sz w:val="20"/>
                <w:szCs w:val="20"/>
              </w:rPr>
              <w:t xml:space="preserve"> sensor</w:t>
            </w:r>
            <w:r w:rsidR="00E41A95" w:rsidRPr="0008434A">
              <w:rPr>
                <w:sz w:val="20"/>
                <w:szCs w:val="20"/>
              </w:rPr>
              <w:t xml:space="preserve"> EXTRA TEMP</w:t>
            </w:r>
          </w:p>
        </w:tc>
        <w:tc>
          <w:tcPr>
            <w:tcW w:w="6759" w:type="dxa"/>
            <w:tcBorders>
              <w:top w:val="single" w:sz="4" w:space="0" w:color="auto"/>
              <w:left w:val="single" w:sz="4" w:space="0" w:color="auto"/>
              <w:bottom w:val="single" w:sz="4" w:space="0" w:color="auto"/>
            </w:tcBorders>
          </w:tcPr>
          <w:p w14:paraId="02AAE3F4" w14:textId="1F61BCB6" w:rsidR="00E41A95" w:rsidRPr="00DD271B" w:rsidRDefault="00DD271B" w:rsidP="00E41A95">
            <w:pPr>
              <w:spacing w:after="0"/>
              <w:rPr>
                <w:sz w:val="20"/>
                <w:szCs w:val="20"/>
                <w:lang w:val="en-US"/>
              </w:rPr>
            </w:pPr>
            <w:r w:rsidRPr="00DD271B">
              <w:rPr>
                <w:sz w:val="20"/>
                <w:szCs w:val="20"/>
                <w:lang w:val="en-US"/>
              </w:rPr>
              <w:t>Configuring an additional temperature sensor</w:t>
            </w:r>
          </w:p>
        </w:tc>
      </w:tr>
      <w:tr w:rsidR="00E41A95" w:rsidRPr="00CD3584" w14:paraId="4768B394"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6D0B65F7" w14:textId="624B6D15" w:rsidR="00E41A95" w:rsidRPr="0008434A" w:rsidRDefault="00DD271B" w:rsidP="00E41A95">
            <w:pPr>
              <w:spacing w:after="0"/>
              <w:jc w:val="right"/>
              <w:rPr>
                <w:sz w:val="20"/>
                <w:szCs w:val="20"/>
              </w:rPr>
            </w:pPr>
            <w:r>
              <w:rPr>
                <w:sz w:val="20"/>
                <w:szCs w:val="20"/>
              </w:rPr>
              <w:t>Internet module</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9539ADB" w14:textId="0831D885" w:rsidR="00E41A95" w:rsidRPr="00DD271B" w:rsidRDefault="00DD271B" w:rsidP="00E41A95">
            <w:pPr>
              <w:spacing w:after="0"/>
              <w:rPr>
                <w:sz w:val="20"/>
                <w:szCs w:val="20"/>
                <w:lang w:val="en-US"/>
              </w:rPr>
            </w:pPr>
            <w:r w:rsidRPr="00DD271B">
              <w:rPr>
                <w:sz w:val="20"/>
                <w:szCs w:val="20"/>
                <w:lang w:val="en-US"/>
              </w:rPr>
              <w:t>Configuration of the internet module</w:t>
            </w:r>
          </w:p>
        </w:tc>
      </w:tr>
      <w:tr w:rsidR="00E41A95" w:rsidRPr="00CD3584" w14:paraId="497EBA9C" w14:textId="77777777" w:rsidTr="0001196D">
        <w:tc>
          <w:tcPr>
            <w:tcW w:w="2977" w:type="dxa"/>
            <w:tcBorders>
              <w:top w:val="single" w:sz="4" w:space="0" w:color="auto"/>
              <w:bottom w:val="single" w:sz="4" w:space="0" w:color="auto"/>
              <w:right w:val="single" w:sz="4" w:space="0" w:color="auto"/>
            </w:tcBorders>
          </w:tcPr>
          <w:p w14:paraId="16BDFD73" w14:textId="18F4DA5D" w:rsidR="00E41A95" w:rsidRPr="0008434A" w:rsidRDefault="00DD271B" w:rsidP="00E41A95">
            <w:pPr>
              <w:spacing w:after="0"/>
              <w:jc w:val="right"/>
              <w:rPr>
                <w:sz w:val="20"/>
                <w:szCs w:val="20"/>
              </w:rPr>
            </w:pPr>
            <w:proofErr w:type="spellStart"/>
            <w:r>
              <w:rPr>
                <w:sz w:val="20"/>
                <w:szCs w:val="20"/>
              </w:rPr>
              <w:t>Temperature</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tcPr>
          <w:p w14:paraId="11B0DF99" w14:textId="19A8DADF" w:rsidR="00E41A95" w:rsidRPr="00DD271B" w:rsidRDefault="00DD271B" w:rsidP="00E41A95">
            <w:pPr>
              <w:spacing w:after="0"/>
              <w:rPr>
                <w:sz w:val="20"/>
                <w:szCs w:val="20"/>
                <w:lang w:val="en-US"/>
              </w:rPr>
            </w:pPr>
            <w:r w:rsidRPr="00DD271B">
              <w:rPr>
                <w:sz w:val="20"/>
                <w:szCs w:val="20"/>
                <w:lang w:val="en-US"/>
              </w:rPr>
              <w:t>It enables the installer to calibrate and adjust the readings provided by the temperature sensors fitted in the control unit.</w:t>
            </w:r>
          </w:p>
        </w:tc>
      </w:tr>
      <w:tr w:rsidR="00E41A95" w14:paraId="02E974EE"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1DC9DE32" w14:textId="29E14D1A" w:rsidR="00E41A95" w:rsidRPr="0008434A" w:rsidRDefault="00DD271B" w:rsidP="00E41A95">
            <w:pPr>
              <w:spacing w:after="0"/>
              <w:jc w:val="right"/>
              <w:rPr>
                <w:sz w:val="20"/>
                <w:szCs w:val="20"/>
              </w:rPr>
            </w:pPr>
            <w:proofErr w:type="spellStart"/>
            <w:r>
              <w:rPr>
                <w:sz w:val="20"/>
                <w:szCs w:val="20"/>
              </w:rPr>
              <w:t>Humidity</w:t>
            </w:r>
            <w:proofErr w:type="spellEnd"/>
            <w:r>
              <w:rPr>
                <w:sz w:val="20"/>
                <w:szCs w:val="20"/>
              </w:rPr>
              <w:t xml:space="preserve"> </w:t>
            </w:r>
            <w:proofErr w:type="spellStart"/>
            <w:r>
              <w:rPr>
                <w:sz w:val="20"/>
                <w:szCs w:val="20"/>
              </w:rPr>
              <w:t>sensors</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5DF0BD" w14:textId="2D16B65E" w:rsidR="00E41A95" w:rsidRPr="0008434A" w:rsidRDefault="00DD271B" w:rsidP="00E41A95">
            <w:pPr>
              <w:spacing w:after="0"/>
              <w:rPr>
                <w:sz w:val="20"/>
                <w:szCs w:val="20"/>
              </w:rPr>
            </w:pPr>
            <w:proofErr w:type="spellStart"/>
            <w:r>
              <w:rPr>
                <w:sz w:val="20"/>
                <w:szCs w:val="20"/>
              </w:rPr>
              <w:t>Sensors</w:t>
            </w:r>
            <w:proofErr w:type="spellEnd"/>
            <w:r>
              <w:rPr>
                <w:sz w:val="20"/>
                <w:szCs w:val="20"/>
              </w:rPr>
              <w:t xml:space="preserve"> </w:t>
            </w:r>
            <w:proofErr w:type="spellStart"/>
            <w:r>
              <w:rPr>
                <w:sz w:val="20"/>
                <w:szCs w:val="20"/>
              </w:rPr>
              <w:t>configuration</w:t>
            </w:r>
            <w:proofErr w:type="spellEnd"/>
          </w:p>
        </w:tc>
      </w:tr>
      <w:tr w:rsidR="00E41A95" w:rsidRPr="00CD3584" w14:paraId="25AE4335" w14:textId="77777777" w:rsidTr="003E4614">
        <w:tc>
          <w:tcPr>
            <w:tcW w:w="2977" w:type="dxa"/>
            <w:tcBorders>
              <w:top w:val="single" w:sz="4" w:space="0" w:color="auto"/>
              <w:bottom w:val="single" w:sz="4" w:space="0" w:color="auto"/>
              <w:right w:val="single" w:sz="4" w:space="0" w:color="auto"/>
            </w:tcBorders>
          </w:tcPr>
          <w:p w14:paraId="51378203" w14:textId="735EB6C3" w:rsidR="00E41A95" w:rsidRPr="0008434A" w:rsidRDefault="00DD271B" w:rsidP="00E41A95">
            <w:pPr>
              <w:spacing w:after="0"/>
              <w:jc w:val="right"/>
              <w:rPr>
                <w:sz w:val="20"/>
                <w:szCs w:val="20"/>
              </w:rPr>
            </w:pPr>
            <w:r>
              <w:rPr>
                <w:sz w:val="20"/>
                <w:szCs w:val="20"/>
              </w:rPr>
              <w:t xml:space="preserve">Zone </w:t>
            </w:r>
            <w:proofErr w:type="spellStart"/>
            <w:r>
              <w:rPr>
                <w:sz w:val="20"/>
                <w:szCs w:val="20"/>
              </w:rPr>
              <w:t>control</w:t>
            </w:r>
            <w:proofErr w:type="spellEnd"/>
          </w:p>
        </w:tc>
        <w:tc>
          <w:tcPr>
            <w:tcW w:w="6759" w:type="dxa"/>
            <w:tcBorders>
              <w:top w:val="single" w:sz="4" w:space="0" w:color="auto"/>
              <w:left w:val="single" w:sz="4" w:space="0" w:color="auto"/>
              <w:bottom w:val="single" w:sz="4" w:space="0" w:color="auto"/>
            </w:tcBorders>
          </w:tcPr>
          <w:p w14:paraId="598385BB" w14:textId="1B5F9445" w:rsidR="00E41A95" w:rsidRPr="00DD271B" w:rsidRDefault="00DD271B" w:rsidP="00E41A95">
            <w:pPr>
              <w:spacing w:after="0"/>
              <w:rPr>
                <w:sz w:val="20"/>
                <w:szCs w:val="20"/>
                <w:lang w:val="en-US"/>
              </w:rPr>
            </w:pPr>
            <w:r w:rsidRPr="00DD271B">
              <w:rPr>
                <w:sz w:val="20"/>
                <w:szCs w:val="20"/>
                <w:lang w:val="en-US"/>
              </w:rPr>
              <w:t>Enabling and configuring zone-based damper control functions</w:t>
            </w:r>
          </w:p>
        </w:tc>
      </w:tr>
      <w:tr w:rsidR="00E41A95" w:rsidRPr="00CD3584" w14:paraId="7C1471EE" w14:textId="77777777" w:rsidTr="003E4614">
        <w:tc>
          <w:tcPr>
            <w:tcW w:w="2977" w:type="dxa"/>
            <w:tcBorders>
              <w:top w:val="single" w:sz="4" w:space="0" w:color="auto"/>
              <w:bottom w:val="single" w:sz="4" w:space="0" w:color="auto"/>
              <w:right w:val="single" w:sz="4" w:space="0" w:color="auto"/>
            </w:tcBorders>
            <w:shd w:val="clear" w:color="auto" w:fill="D9D9D9" w:themeFill="background1" w:themeFillShade="D9"/>
          </w:tcPr>
          <w:p w14:paraId="51A965B7" w14:textId="444900D9" w:rsidR="00E41A95" w:rsidRPr="0008434A" w:rsidRDefault="00E41A95" w:rsidP="00E41A95">
            <w:pPr>
              <w:spacing w:after="0"/>
              <w:jc w:val="right"/>
              <w:rPr>
                <w:sz w:val="20"/>
                <w:szCs w:val="20"/>
              </w:rPr>
            </w:pPr>
            <w:proofErr w:type="spellStart"/>
            <w:r w:rsidRPr="0008434A">
              <w:rPr>
                <w:sz w:val="20"/>
                <w:szCs w:val="20"/>
              </w:rPr>
              <w:t>Modbus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AAFF9F1" w14:textId="6E77BD96" w:rsidR="00E41A95" w:rsidRPr="00DD271B" w:rsidRDefault="00DD271B" w:rsidP="00E41A95">
            <w:pPr>
              <w:spacing w:after="0"/>
              <w:rPr>
                <w:sz w:val="20"/>
                <w:szCs w:val="20"/>
                <w:lang w:val="en-US"/>
              </w:rPr>
            </w:pPr>
            <w:r w:rsidRPr="00DD271B">
              <w:rPr>
                <w:sz w:val="20"/>
                <w:szCs w:val="20"/>
                <w:lang w:val="en-US"/>
              </w:rPr>
              <w:t>Modbus RTU communication protocol settings</w:t>
            </w:r>
          </w:p>
        </w:tc>
      </w:tr>
      <w:tr w:rsidR="00E41A95" w14:paraId="38132EC0" w14:textId="77777777" w:rsidTr="003E4614">
        <w:tc>
          <w:tcPr>
            <w:tcW w:w="2977" w:type="dxa"/>
            <w:tcBorders>
              <w:top w:val="single" w:sz="4" w:space="0" w:color="auto"/>
              <w:bottom w:val="single" w:sz="4" w:space="0" w:color="auto"/>
              <w:right w:val="single" w:sz="4" w:space="0" w:color="auto"/>
            </w:tcBorders>
          </w:tcPr>
          <w:p w14:paraId="68787BCE" w14:textId="629A0206" w:rsidR="00E41A95" w:rsidRPr="0008434A" w:rsidRDefault="00DD271B" w:rsidP="00E41A95">
            <w:pPr>
              <w:spacing w:after="0"/>
              <w:jc w:val="right"/>
              <w:rPr>
                <w:sz w:val="20"/>
                <w:szCs w:val="20"/>
              </w:rPr>
            </w:pPr>
            <w:proofErr w:type="spellStart"/>
            <w:r w:rsidRPr="00DD271B">
              <w:rPr>
                <w:sz w:val="20"/>
                <w:szCs w:val="20"/>
              </w:rPr>
              <w:t>Detail</w:t>
            </w:r>
            <w:proofErr w:type="spellEnd"/>
            <w:r w:rsidRPr="00DD271B">
              <w:rPr>
                <w:sz w:val="20"/>
                <w:szCs w:val="20"/>
              </w:rPr>
              <w:t xml:space="preserve"> </w:t>
            </w:r>
            <w:proofErr w:type="spellStart"/>
            <w:r w:rsidRPr="00DD271B">
              <w:rPr>
                <w:sz w:val="20"/>
                <w:szCs w:val="20"/>
              </w:rPr>
              <w:t>screen</w:t>
            </w:r>
            <w:proofErr w:type="spellEnd"/>
          </w:p>
        </w:tc>
        <w:tc>
          <w:tcPr>
            <w:tcW w:w="6759" w:type="dxa"/>
            <w:tcBorders>
              <w:top w:val="single" w:sz="4" w:space="0" w:color="auto"/>
              <w:left w:val="single" w:sz="4" w:space="0" w:color="auto"/>
              <w:bottom w:val="single" w:sz="4" w:space="0" w:color="auto"/>
            </w:tcBorders>
          </w:tcPr>
          <w:p w14:paraId="7132772F" w14:textId="324CA97A" w:rsidR="00E41A95" w:rsidRPr="0008434A" w:rsidRDefault="00DD271B" w:rsidP="00E41A95">
            <w:pPr>
              <w:spacing w:after="0"/>
              <w:jc w:val="left"/>
              <w:rPr>
                <w:sz w:val="20"/>
                <w:szCs w:val="20"/>
              </w:rPr>
            </w:pPr>
            <w:proofErr w:type="spellStart"/>
            <w:r w:rsidRPr="00DD271B">
              <w:rPr>
                <w:sz w:val="20"/>
                <w:szCs w:val="20"/>
              </w:rPr>
              <w:t>Detailed</w:t>
            </w:r>
            <w:proofErr w:type="spellEnd"/>
            <w:r w:rsidRPr="00DD271B">
              <w:rPr>
                <w:sz w:val="20"/>
                <w:szCs w:val="20"/>
              </w:rPr>
              <w:t xml:space="preserve"> </w:t>
            </w:r>
            <w:proofErr w:type="spellStart"/>
            <w:r w:rsidRPr="00DD271B">
              <w:rPr>
                <w:sz w:val="20"/>
                <w:szCs w:val="20"/>
              </w:rPr>
              <w:t>work</w:t>
            </w:r>
            <w:proofErr w:type="spellEnd"/>
            <w:r w:rsidRPr="00DD271B">
              <w:rPr>
                <w:sz w:val="20"/>
                <w:szCs w:val="20"/>
              </w:rPr>
              <w:t xml:space="preserve"> data</w:t>
            </w:r>
          </w:p>
        </w:tc>
      </w:tr>
    </w:tbl>
    <w:p w14:paraId="1A39ABCD" w14:textId="012D4F78" w:rsidR="0010120F" w:rsidRDefault="00DD271B" w:rsidP="00353800">
      <w:pPr>
        <w:pStyle w:val="Nagwek2"/>
        <w:numPr>
          <w:ilvl w:val="1"/>
          <w:numId w:val="2"/>
        </w:numPr>
      </w:pPr>
      <w:bookmarkStart w:id="23" w:name="_Toc236895993"/>
      <w:proofErr w:type="spellStart"/>
      <w:r w:rsidRPr="00DD271B">
        <w:t>Setting</w:t>
      </w:r>
      <w:proofErr w:type="spellEnd"/>
      <w:r w:rsidRPr="00DD271B">
        <w:t xml:space="preserve">: Gear </w:t>
      </w:r>
      <w:r>
        <w:t>I</w:t>
      </w:r>
      <w:bookmarkEnd w:id="23"/>
    </w:p>
    <w:p w14:paraId="0667291B" w14:textId="0CA48D2E" w:rsidR="004956D0" w:rsidRPr="00900E91" w:rsidRDefault="00900E91" w:rsidP="007E3F08">
      <w:pPr>
        <w:spacing w:before="240"/>
        <w:rPr>
          <w:b/>
          <w:bCs/>
          <w:lang w:val="en-US" w:eastAsia="pl-PL"/>
        </w:rPr>
      </w:pPr>
      <w:r w:rsidRPr="00900E91">
        <w:rPr>
          <w:lang w:val="en-US" w:eastAsia="pl-PL"/>
        </w:rPr>
        <w:t xml:space="preserve">This section allows you to set the </w:t>
      </w:r>
      <w:r w:rsidRPr="00900E91">
        <w:rPr>
          <w:b/>
          <w:bCs/>
          <w:lang w:val="en-US" w:eastAsia="pl-PL"/>
        </w:rPr>
        <w:t>minimum capacity</w:t>
      </w:r>
      <w:r w:rsidRPr="00900E91">
        <w:rPr>
          <w:lang w:val="en-US" w:eastAsia="pl-PL"/>
        </w:rPr>
        <w:t xml:space="preserve"> for the air handling unit (</w:t>
      </w:r>
      <w:r>
        <w:rPr>
          <w:lang w:val="en-US" w:eastAsia="pl-PL"/>
        </w:rPr>
        <w:t>GEAR</w:t>
      </w:r>
      <w:r w:rsidRPr="00900E91">
        <w:rPr>
          <w:lang w:val="en-US" w:eastAsia="pl-PL"/>
        </w:rPr>
        <w:t xml:space="preserve"> I). Depending on whether the unit is fitted with the XF flow balancing system or operates in standard mode (without XF), two different interfaces are available for setting </w:t>
      </w:r>
      <w:r>
        <w:rPr>
          <w:lang w:val="en-US" w:eastAsia="pl-PL"/>
        </w:rPr>
        <w:t xml:space="preserve">GEAR </w:t>
      </w:r>
      <w:r w:rsidRPr="00900E91">
        <w:rPr>
          <w:lang w:val="en-US" w:eastAsia="pl-PL"/>
        </w:rPr>
        <w:t xml:space="preserve">I. </w:t>
      </w:r>
      <w:r>
        <w:rPr>
          <w:lang w:val="en-US" w:eastAsia="pl-PL"/>
        </w:rPr>
        <w:t xml:space="preserve">GEAR </w:t>
      </w:r>
      <w:r w:rsidRPr="00900E91">
        <w:rPr>
          <w:lang w:val="en-US" w:eastAsia="pl-PL"/>
        </w:rPr>
        <w:t xml:space="preserve">I is used to ensure the minimum ventilation capacity recommended during prolonged periods </w:t>
      </w:r>
      <w:r w:rsidRPr="00900E91">
        <w:rPr>
          <w:b/>
          <w:bCs/>
          <w:lang w:val="en-US" w:eastAsia="pl-PL"/>
        </w:rPr>
        <w:t>when occupants are absent from the building</w:t>
      </w:r>
      <w:r w:rsidR="000D5C65" w:rsidRPr="00900E91">
        <w:rPr>
          <w:b/>
          <w:bCs/>
          <w:lang w:val="en-US" w:eastAsia="pl-PL"/>
        </w:rPr>
        <w:t>.</w:t>
      </w:r>
    </w:p>
    <w:p w14:paraId="024EB378" w14:textId="3BF4445D" w:rsidR="0010120F" w:rsidRDefault="00513D28" w:rsidP="004956D0">
      <w:pPr>
        <w:autoSpaceDE w:val="0"/>
        <w:autoSpaceDN w:val="0"/>
        <w:adjustRightInd w:val="0"/>
        <w:spacing w:before="240" w:after="0"/>
        <w:jc w:val="center"/>
        <w:rPr>
          <w:rFonts w:cstheme="minorHAnsi"/>
          <w:bCs/>
          <w:color w:val="000000"/>
          <w:szCs w:val="24"/>
        </w:rPr>
      </w:pPr>
      <w:r>
        <w:rPr>
          <w:rFonts w:cstheme="minorHAnsi"/>
          <w:bCs/>
          <w:noProof/>
          <w:color w:val="000000"/>
          <w:szCs w:val="24"/>
          <w14:ligatures w14:val="standardContextual"/>
        </w:rPr>
        <w:drawing>
          <wp:inline distT="0" distB="0" distL="0" distR="0" wp14:anchorId="132E7AEE" wp14:editId="6DDC829E">
            <wp:extent cx="1980000" cy="1122000"/>
            <wp:effectExtent l="0" t="0" r="1270" b="2540"/>
            <wp:docPr id="150752730"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4956D0">
        <w:rPr>
          <w:rFonts w:cstheme="minorHAnsi"/>
          <w:bCs/>
          <w:noProof/>
          <w:color w:val="000000"/>
          <w:szCs w:val="24"/>
          <w14:ligatures w14:val="standardContextual"/>
        </w:rPr>
        <w:drawing>
          <wp:inline distT="0" distB="0" distL="0" distR="0" wp14:anchorId="46B860DB" wp14:editId="122DF912">
            <wp:extent cx="1980000" cy="1122000"/>
            <wp:effectExtent l="0" t="0" r="1270" b="2540"/>
            <wp:docPr id="128084569"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4569" name="Obraz 128084569"/>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4956D0">
        <w:rPr>
          <w:rFonts w:cstheme="minorHAnsi"/>
          <w:bCs/>
          <w:noProof/>
          <w:color w:val="000000"/>
          <w:szCs w:val="24"/>
          <w14:ligatures w14:val="standardContextual"/>
        </w:rPr>
        <w:drawing>
          <wp:inline distT="0" distB="0" distL="0" distR="0" wp14:anchorId="24EF6F9D" wp14:editId="1CB62173">
            <wp:extent cx="1980000" cy="1122000"/>
            <wp:effectExtent l="0" t="0" r="1270" b="2540"/>
            <wp:docPr id="126124699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46990" name="Obraz 126124699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4C3F7989" w14:textId="79AA355B" w:rsidR="000D5C65" w:rsidRDefault="00DD271B" w:rsidP="00353800">
      <w:pPr>
        <w:pStyle w:val="Nagwek2"/>
        <w:numPr>
          <w:ilvl w:val="1"/>
          <w:numId w:val="2"/>
        </w:numPr>
      </w:pPr>
      <w:bookmarkStart w:id="24" w:name="_Toc236895994"/>
      <w:proofErr w:type="spellStart"/>
      <w:r>
        <w:t>Setting</w:t>
      </w:r>
      <w:proofErr w:type="spellEnd"/>
      <w:r>
        <w:t>: Gear II</w:t>
      </w:r>
      <w:bookmarkEnd w:id="24"/>
    </w:p>
    <w:p w14:paraId="7CB2AB29" w14:textId="59834E4D" w:rsidR="000D5C65" w:rsidRPr="00900E91" w:rsidRDefault="00900E91" w:rsidP="00B94462">
      <w:pPr>
        <w:spacing w:before="240" w:after="0"/>
        <w:rPr>
          <w:b/>
          <w:bCs/>
          <w:lang w:val="en-US"/>
        </w:rPr>
      </w:pPr>
      <w:r w:rsidRPr="00900E91">
        <w:rPr>
          <w:lang w:val="en-US"/>
        </w:rPr>
        <w:t xml:space="preserve">This section allows you to set the </w:t>
      </w:r>
      <w:r w:rsidRPr="00900E91">
        <w:rPr>
          <w:b/>
          <w:bCs/>
          <w:lang w:val="en-US"/>
        </w:rPr>
        <w:t>optimum/comfort</w:t>
      </w:r>
      <w:r w:rsidRPr="00900E91">
        <w:rPr>
          <w:lang w:val="en-US"/>
        </w:rPr>
        <w:t xml:space="preserve"> performance (</w:t>
      </w:r>
      <w:r>
        <w:rPr>
          <w:lang w:val="en-US"/>
        </w:rPr>
        <w:t>GEAR</w:t>
      </w:r>
      <w:r w:rsidRPr="00900E91">
        <w:rPr>
          <w:lang w:val="en-US"/>
        </w:rPr>
        <w:t xml:space="preserve"> II). Depending on whether the unit is fitted with the XF flow balancing system or is operating in standard mode (without XF), two different interfaces are available for setting </w:t>
      </w:r>
      <w:r>
        <w:rPr>
          <w:lang w:val="en-US"/>
        </w:rPr>
        <w:t>GEAR</w:t>
      </w:r>
      <w:r w:rsidRPr="00900E91">
        <w:rPr>
          <w:lang w:val="en-US"/>
        </w:rPr>
        <w:t xml:space="preserve"> II. </w:t>
      </w:r>
      <w:r>
        <w:rPr>
          <w:lang w:val="en-US"/>
        </w:rPr>
        <w:t>GEAR</w:t>
      </w:r>
      <w:r w:rsidRPr="00900E91">
        <w:rPr>
          <w:lang w:val="en-US"/>
        </w:rPr>
        <w:t xml:space="preserve"> II is designed to ensure optimum </w:t>
      </w:r>
      <w:r w:rsidRPr="00900E91">
        <w:rPr>
          <w:lang w:val="en-US"/>
        </w:rPr>
        <w:lastRenderedPageBreak/>
        <w:t xml:space="preserve">ventilation performance, recommended for continuous operation of the air handling unit during periods </w:t>
      </w:r>
      <w:r w:rsidRPr="00900E91">
        <w:rPr>
          <w:b/>
          <w:bCs/>
          <w:lang w:val="en-US"/>
        </w:rPr>
        <w:t>when occupants are present</w:t>
      </w:r>
      <w:r w:rsidR="000D5C65" w:rsidRPr="00900E91">
        <w:rPr>
          <w:b/>
          <w:bCs/>
          <w:lang w:val="en-US"/>
        </w:rPr>
        <w:t>.</w:t>
      </w:r>
    </w:p>
    <w:p w14:paraId="55DE14AF" w14:textId="17E13DF0" w:rsidR="000D5C65" w:rsidRDefault="000D5C65" w:rsidP="000D5C65">
      <w:pPr>
        <w:jc w:val="center"/>
      </w:pPr>
      <w:r>
        <w:rPr>
          <w:rFonts w:cstheme="minorHAnsi"/>
          <w:bCs/>
          <w:noProof/>
          <w:color w:val="000000"/>
          <w:szCs w:val="24"/>
          <w14:ligatures w14:val="standardContextual"/>
        </w:rPr>
        <w:drawing>
          <wp:inline distT="0" distB="0" distL="0" distR="0" wp14:anchorId="02ECE594" wp14:editId="167DA981">
            <wp:extent cx="1980000" cy="1122000"/>
            <wp:effectExtent l="0" t="0" r="1270" b="2540"/>
            <wp:docPr id="110165134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589F9A65" wp14:editId="7F683113">
            <wp:extent cx="1980000" cy="1122000"/>
            <wp:effectExtent l="0" t="0" r="1270" b="2540"/>
            <wp:docPr id="1532678518"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78518" name="Obraz 153267851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3711CF18" wp14:editId="67889FD2">
            <wp:extent cx="1980000" cy="1122000"/>
            <wp:effectExtent l="0" t="0" r="1270" b="2540"/>
            <wp:docPr id="68802110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21101" name="Obraz 68802110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089D7D3E" w14:textId="31A13B7B" w:rsidR="007E3F08" w:rsidRDefault="00DD271B" w:rsidP="00353800">
      <w:pPr>
        <w:pStyle w:val="Nagwek2"/>
        <w:numPr>
          <w:ilvl w:val="1"/>
          <w:numId w:val="2"/>
        </w:numPr>
      </w:pPr>
      <w:bookmarkStart w:id="25" w:name="_Toc236895995"/>
      <w:proofErr w:type="spellStart"/>
      <w:r>
        <w:t>Setting:Gear</w:t>
      </w:r>
      <w:proofErr w:type="spellEnd"/>
      <w:r>
        <w:t xml:space="preserve"> III</w:t>
      </w:r>
      <w:bookmarkEnd w:id="25"/>
    </w:p>
    <w:p w14:paraId="34A536A7" w14:textId="0A1FD9AE" w:rsidR="00537C21" w:rsidRDefault="00537C21" w:rsidP="00537C21">
      <w:pPr>
        <w:rPr>
          <w:lang w:val="en-US"/>
        </w:rPr>
      </w:pPr>
      <w:r w:rsidRPr="00537C21">
        <w:rPr>
          <w:lang w:val="en-US"/>
        </w:rPr>
        <w:t>This section allows you to set the maximum output (</w:t>
      </w:r>
      <w:r>
        <w:rPr>
          <w:lang w:val="en-US"/>
        </w:rPr>
        <w:t>GEAR</w:t>
      </w:r>
      <w:r w:rsidRPr="00537C21">
        <w:rPr>
          <w:lang w:val="en-US"/>
        </w:rPr>
        <w:t xml:space="preserve"> III). Depending on whether the unit is fitted with the XF flow balancing system or is operating in standard mode (without XF), there are two different interfaces available for setting </w:t>
      </w:r>
      <w:r>
        <w:rPr>
          <w:lang w:val="en-US"/>
        </w:rPr>
        <w:t xml:space="preserve">GEAR </w:t>
      </w:r>
      <w:r w:rsidRPr="00537C21">
        <w:rPr>
          <w:lang w:val="en-US"/>
        </w:rPr>
        <w:t xml:space="preserve">III. </w:t>
      </w:r>
      <w:r>
        <w:rPr>
          <w:lang w:val="en-US"/>
        </w:rPr>
        <w:t>GEAR</w:t>
      </w:r>
      <w:r w:rsidRPr="00537C21">
        <w:rPr>
          <w:lang w:val="en-US"/>
        </w:rPr>
        <w:t xml:space="preserve"> III is mainly used for intensive ventilation of rooms and the building (e.g. after cooking or to achieve a rapid air change)</w:t>
      </w:r>
    </w:p>
    <w:p w14:paraId="2AA4DF76" w14:textId="36DC1883" w:rsidR="007E3F08" w:rsidRPr="00537C21" w:rsidRDefault="007E3F08" w:rsidP="00537C21">
      <w:pPr>
        <w:rPr>
          <w:lang w:val="en-US"/>
        </w:rPr>
      </w:pPr>
      <w:r>
        <w:rPr>
          <w:rFonts w:cstheme="minorHAnsi"/>
          <w:bCs/>
          <w:noProof/>
          <w:color w:val="000000"/>
          <w:szCs w:val="24"/>
          <w14:ligatures w14:val="standardContextual"/>
        </w:rPr>
        <w:drawing>
          <wp:inline distT="0" distB="0" distL="0" distR="0" wp14:anchorId="36B9890D" wp14:editId="5027809B">
            <wp:extent cx="1980000" cy="1122000"/>
            <wp:effectExtent l="0" t="0" r="1270" b="2540"/>
            <wp:docPr id="1145653273"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566FA86D" wp14:editId="42D82C4D">
            <wp:extent cx="1980000" cy="1122000"/>
            <wp:effectExtent l="0" t="0" r="1270" b="2540"/>
            <wp:docPr id="398754440"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54440" name="Obraz 39875444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7F1BF5EF" wp14:editId="764EA9E2">
            <wp:extent cx="1980000" cy="1122000"/>
            <wp:effectExtent l="0" t="0" r="1270" b="2540"/>
            <wp:docPr id="64978153"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8153" name="Obraz 64978153"/>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36B645D4" w14:textId="11AD7ACA" w:rsidR="00B94462" w:rsidRPr="008F70FF" w:rsidRDefault="008F70FF" w:rsidP="0057301E">
      <w:pPr>
        <w:pStyle w:val="Nagwek2"/>
        <w:numPr>
          <w:ilvl w:val="1"/>
          <w:numId w:val="2"/>
        </w:numPr>
        <w:rPr>
          <w:lang w:val="en-US"/>
        </w:rPr>
      </w:pPr>
      <w:bookmarkStart w:id="26" w:name="_Toc236895996"/>
      <w:r w:rsidRPr="008F70FF">
        <w:rPr>
          <w:lang w:val="en-US"/>
        </w:rPr>
        <w:t>Air power correct</w:t>
      </w:r>
      <w:r>
        <w:rPr>
          <w:lang w:val="en-US"/>
        </w:rPr>
        <w:t>ion</w:t>
      </w:r>
      <w:bookmarkEnd w:id="26"/>
    </w:p>
    <w:p w14:paraId="43A062C1" w14:textId="7590F45A" w:rsidR="00B94462" w:rsidRPr="008F70FF" w:rsidRDefault="008F70FF" w:rsidP="00B94462">
      <w:pPr>
        <w:spacing w:before="240"/>
        <w:rPr>
          <w:lang w:val="en-US" w:eastAsia="pl-PL"/>
        </w:rPr>
      </w:pPr>
      <w:r w:rsidRPr="008F70FF">
        <w:rPr>
          <w:lang w:val="en-US" w:eastAsia="pl-PL"/>
        </w:rPr>
        <w:t>These functions are used to quickly adjust fan performance, enabling precise balancing of the supply and extract air flows within the system</w:t>
      </w:r>
      <w:r w:rsidR="00B94462" w:rsidRPr="008F70FF">
        <w:rPr>
          <w:lang w:val="en-US" w:eastAsia="pl-PL"/>
        </w:rPr>
        <w:t>.</w:t>
      </w:r>
    </w:p>
    <w:p w14:paraId="35358314" w14:textId="60A2DB19" w:rsidR="00B94462" w:rsidRPr="00B94462" w:rsidRDefault="00D14277" w:rsidP="00AA1604">
      <w:pPr>
        <w:jc w:val="center"/>
        <w:rPr>
          <w:lang w:eastAsia="pl-PL"/>
        </w:rPr>
      </w:pPr>
      <w:r w:rsidRPr="00924C4F">
        <w:rPr>
          <w:rFonts w:cstheme="minorHAnsi"/>
          <w:b/>
          <w:bCs/>
          <w:noProof/>
          <w:color w:val="000000"/>
          <w:szCs w:val="24"/>
          <w:lang w:eastAsia="pl-PL"/>
        </w:rPr>
        <w:drawing>
          <wp:anchor distT="0" distB="0" distL="114300" distR="114300" simplePos="0" relativeHeight="251777024" behindDoc="0" locked="0" layoutInCell="1" allowOverlap="1" wp14:anchorId="610ED141" wp14:editId="2D7B5B98">
            <wp:simplePos x="0" y="0"/>
            <wp:positionH relativeFrom="column">
              <wp:posOffset>7738</wp:posOffset>
            </wp:positionH>
            <wp:positionV relativeFrom="paragraph">
              <wp:posOffset>1189355</wp:posOffset>
            </wp:positionV>
            <wp:extent cx="600075" cy="653023"/>
            <wp:effectExtent l="0" t="0" r="0" b="0"/>
            <wp:wrapThrough wrapText="bothSides">
              <wp:wrapPolygon edited="0">
                <wp:start x="0" y="0"/>
                <wp:lineTo x="0" y="20802"/>
                <wp:lineTo x="20571" y="20802"/>
                <wp:lineTo x="20571" y="0"/>
                <wp:lineTo x="0" y="0"/>
              </wp:wrapPolygon>
            </wp:wrapThrough>
            <wp:docPr id="964438465" name="Obraz 96443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anchor>
        </w:drawing>
      </w:r>
      <w:r w:rsidR="00B94462">
        <w:rPr>
          <w:noProof/>
          <w:lang w:eastAsia="pl-PL"/>
          <w14:ligatures w14:val="standardContextual"/>
        </w:rPr>
        <w:drawing>
          <wp:inline distT="0" distB="0" distL="0" distR="0" wp14:anchorId="0CE06091" wp14:editId="6E2B595E">
            <wp:extent cx="1980000" cy="1122000"/>
            <wp:effectExtent l="0" t="0" r="1270" b="2540"/>
            <wp:docPr id="25211737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17373" name="Obraz 25211737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B94462">
        <w:rPr>
          <w:noProof/>
          <w:lang w:eastAsia="pl-PL"/>
          <w14:ligatures w14:val="standardContextual"/>
        </w:rPr>
        <w:drawing>
          <wp:inline distT="0" distB="0" distL="0" distR="0" wp14:anchorId="11940B5F" wp14:editId="3622BFF8">
            <wp:extent cx="1980000" cy="1122000"/>
            <wp:effectExtent l="0" t="0" r="1270" b="2540"/>
            <wp:docPr id="156740392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3925" name="Obraz 156740392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B94462">
        <w:rPr>
          <w:noProof/>
          <w:lang w:eastAsia="pl-PL"/>
          <w14:ligatures w14:val="standardContextual"/>
        </w:rPr>
        <w:drawing>
          <wp:inline distT="0" distB="0" distL="0" distR="0" wp14:anchorId="3407461A" wp14:editId="65D4F75E">
            <wp:extent cx="1980000" cy="1122000"/>
            <wp:effectExtent l="0" t="0" r="1270" b="2540"/>
            <wp:docPr id="887914834"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14834" name="Obraz 88791483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7AF950F7" w14:textId="1D481077" w:rsidR="00B94462" w:rsidRPr="00D049A5" w:rsidRDefault="00D049A5" w:rsidP="00B94462">
      <w:pPr>
        <w:rPr>
          <w:lang w:val="en-US" w:eastAsia="pl-PL"/>
        </w:rPr>
      </w:pPr>
      <w:r w:rsidRPr="00D049A5">
        <w:rPr>
          <w:b/>
          <w:bCs/>
          <w:lang w:val="en-US" w:eastAsia="pl-PL"/>
        </w:rPr>
        <w:t xml:space="preserve">NOTE: </w:t>
      </w:r>
      <w:r w:rsidRPr="00D049A5">
        <w:rPr>
          <w:lang w:val="en-US" w:eastAsia="pl-PL"/>
        </w:rPr>
        <w:t>When</w:t>
      </w:r>
      <w:r w:rsidRPr="00D049A5">
        <w:rPr>
          <w:b/>
          <w:bCs/>
          <w:lang w:val="en-US" w:eastAsia="pl-PL"/>
        </w:rPr>
        <w:t xml:space="preserve"> the XF function (automatic flow balancing) is active, </w:t>
      </w:r>
      <w:r w:rsidRPr="00D049A5">
        <w:rPr>
          <w:lang w:val="en-US" w:eastAsia="pl-PL"/>
        </w:rPr>
        <w:t xml:space="preserve">the supply fan’s output can only be adjusted when it is necessary to create </w:t>
      </w:r>
      <w:r>
        <w:rPr>
          <w:lang w:val="en-US" w:eastAsia="pl-PL"/>
        </w:rPr>
        <w:t xml:space="preserve">over or under </w:t>
      </w:r>
      <w:r w:rsidRPr="00D049A5">
        <w:rPr>
          <w:lang w:val="en-US" w:eastAsia="pl-PL"/>
        </w:rPr>
        <w:t>pressure in the building.</w:t>
      </w:r>
    </w:p>
    <w:p w14:paraId="395BD027" w14:textId="109804F2" w:rsidR="00B94462" w:rsidRPr="00B94462" w:rsidRDefault="00B94462" w:rsidP="00B94462">
      <w:pPr>
        <w:jc w:val="center"/>
        <w:rPr>
          <w:lang w:eastAsia="pl-PL"/>
        </w:rPr>
      </w:pPr>
      <w:r>
        <w:rPr>
          <w:noProof/>
          <w:lang w:eastAsia="pl-PL"/>
          <w14:ligatures w14:val="standardContextual"/>
        </w:rPr>
        <w:drawing>
          <wp:inline distT="0" distB="0" distL="0" distR="0" wp14:anchorId="21BF6F7A" wp14:editId="3C023259">
            <wp:extent cx="2448000" cy="1387200"/>
            <wp:effectExtent l="0" t="0" r="0" b="3810"/>
            <wp:docPr id="1791099160"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99160" name="Obraz 1791099160"/>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48000" cy="1387200"/>
                    </a:xfrm>
                    <a:prstGeom prst="rect">
                      <a:avLst/>
                    </a:prstGeom>
                  </pic:spPr>
                </pic:pic>
              </a:graphicData>
            </a:graphic>
          </wp:inline>
        </w:drawing>
      </w:r>
      <w:r>
        <w:rPr>
          <w:noProof/>
          <w:lang w:eastAsia="pl-PL"/>
          <w14:ligatures w14:val="standardContextual"/>
        </w:rPr>
        <w:drawing>
          <wp:inline distT="0" distB="0" distL="0" distR="0" wp14:anchorId="330280D2" wp14:editId="1FFE66B9">
            <wp:extent cx="2448000" cy="1387200"/>
            <wp:effectExtent l="0" t="0" r="0" b="3810"/>
            <wp:docPr id="257799312"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99312" name="Obraz 25779931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8000" cy="1387200"/>
                    </a:xfrm>
                    <a:prstGeom prst="rect">
                      <a:avLst/>
                    </a:prstGeom>
                  </pic:spPr>
                </pic:pic>
              </a:graphicData>
            </a:graphic>
          </wp:inline>
        </w:drawing>
      </w:r>
    </w:p>
    <w:p w14:paraId="767C4B38" w14:textId="28D0A5F6" w:rsidR="00AF7F47" w:rsidRDefault="00D049A5" w:rsidP="00353800">
      <w:pPr>
        <w:pStyle w:val="Nagwek2"/>
        <w:numPr>
          <w:ilvl w:val="1"/>
          <w:numId w:val="2"/>
        </w:numPr>
      </w:pPr>
      <w:bookmarkStart w:id="27" w:name="_Toc236895997"/>
      <w:proofErr w:type="spellStart"/>
      <w:r>
        <w:lastRenderedPageBreak/>
        <w:t>Anti-freeze</w:t>
      </w:r>
      <w:proofErr w:type="spellEnd"/>
      <w:r>
        <w:t xml:space="preserve"> </w:t>
      </w:r>
      <w:proofErr w:type="spellStart"/>
      <w:r>
        <w:t>algorithm</w:t>
      </w:r>
      <w:bookmarkEnd w:id="27"/>
      <w:proofErr w:type="spellEnd"/>
    </w:p>
    <w:p w14:paraId="63092FE3" w14:textId="77777777" w:rsidR="00D049A5" w:rsidRPr="00BB1069" w:rsidRDefault="00D049A5" w:rsidP="007C5654">
      <w:pPr>
        <w:spacing w:before="240" w:after="0"/>
        <w:rPr>
          <w:lang w:val="en-US"/>
        </w:rPr>
      </w:pPr>
      <w:r w:rsidRPr="00D049A5">
        <w:rPr>
          <w:lang w:val="en-US"/>
        </w:rPr>
        <w:t xml:space="preserve">The anti-freeze algorithm is designed to </w:t>
      </w:r>
      <w:r w:rsidRPr="00D049A5">
        <w:rPr>
          <w:b/>
          <w:bCs/>
          <w:lang w:val="en-US"/>
        </w:rPr>
        <w:t>protect the heat exchanger</w:t>
      </w:r>
      <w:r w:rsidRPr="00D049A5">
        <w:rPr>
          <w:lang w:val="en-US"/>
        </w:rPr>
        <w:t xml:space="preserve"> in the air handling unit from icing caused by condensate freezing when outside temperatures are low. </w:t>
      </w:r>
      <w:r w:rsidRPr="00BB1069">
        <w:rPr>
          <w:lang w:val="en-US"/>
        </w:rPr>
        <w:t xml:space="preserve">By default, </w:t>
      </w:r>
      <w:r w:rsidRPr="00BB1069">
        <w:rPr>
          <w:b/>
          <w:bCs/>
          <w:lang w:val="en-US"/>
        </w:rPr>
        <w:t>‘Heater + Fan’</w:t>
      </w:r>
      <w:r w:rsidRPr="00BB1069">
        <w:rPr>
          <w:lang w:val="en-US"/>
        </w:rPr>
        <w:t xml:space="preserve"> mode is active, and the </w:t>
      </w:r>
      <w:r w:rsidRPr="00BB1069">
        <w:rPr>
          <w:b/>
          <w:bCs/>
          <w:lang w:val="en-US"/>
        </w:rPr>
        <w:t>Activation Temperature</w:t>
      </w:r>
      <w:r w:rsidRPr="00BB1069">
        <w:rPr>
          <w:lang w:val="en-US"/>
        </w:rPr>
        <w:t xml:space="preserve"> is set to </w:t>
      </w:r>
      <w:r w:rsidRPr="00BB1069">
        <w:rPr>
          <w:b/>
          <w:bCs/>
          <w:lang w:val="en-US"/>
        </w:rPr>
        <w:t>0°C</w:t>
      </w:r>
      <w:r w:rsidRPr="00BB1069">
        <w:rPr>
          <w:lang w:val="en-US"/>
        </w:rPr>
        <w:t>.</w:t>
      </w:r>
    </w:p>
    <w:p w14:paraId="1040325B" w14:textId="77777777" w:rsidR="00D049A5" w:rsidRPr="00BB1069" w:rsidRDefault="00D049A5" w:rsidP="007C5654">
      <w:pPr>
        <w:rPr>
          <w:lang w:val="en-US"/>
        </w:rPr>
      </w:pPr>
    </w:p>
    <w:p w14:paraId="29B59F46" w14:textId="452D3715" w:rsidR="00AF7F47" w:rsidRPr="00D049A5" w:rsidRDefault="007C5654" w:rsidP="007C5654">
      <w:pPr>
        <w:rPr>
          <w:lang w:val="en-US"/>
        </w:rPr>
      </w:pPr>
      <w:r w:rsidRPr="00924C4F">
        <w:rPr>
          <w:rFonts w:cstheme="minorHAnsi"/>
          <w:b/>
          <w:bCs/>
          <w:noProof/>
          <w:color w:val="000000"/>
          <w:szCs w:val="24"/>
          <w:lang w:eastAsia="pl-PL"/>
        </w:rPr>
        <w:drawing>
          <wp:anchor distT="0" distB="0" distL="114300" distR="114300" simplePos="0" relativeHeight="251804672" behindDoc="0" locked="0" layoutInCell="1" allowOverlap="1" wp14:anchorId="5040F8E4" wp14:editId="54B7C4D9">
            <wp:simplePos x="0" y="0"/>
            <wp:positionH relativeFrom="column">
              <wp:posOffset>-2077</wp:posOffset>
            </wp:positionH>
            <wp:positionV relativeFrom="paragraph">
              <wp:posOffset>-683</wp:posOffset>
            </wp:positionV>
            <wp:extent cx="600075" cy="519430"/>
            <wp:effectExtent l="0" t="0" r="9525" b="0"/>
            <wp:wrapThrough wrapText="bothSides">
              <wp:wrapPolygon edited="0">
                <wp:start x="0" y="0"/>
                <wp:lineTo x="0" y="20597"/>
                <wp:lineTo x="21257" y="20597"/>
                <wp:lineTo x="21257" y="0"/>
                <wp:lineTo x="0" y="0"/>
              </wp:wrapPolygon>
            </wp:wrapThrough>
            <wp:docPr id="435980720" name="Obraz 43598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959" b="10322"/>
                    <a:stretch>
                      <a:fillRect/>
                    </a:stretch>
                  </pic:blipFill>
                  <pic:spPr bwMode="auto">
                    <a:xfrm>
                      <a:off x="0" y="0"/>
                      <a:ext cx="600075" cy="519430"/>
                    </a:xfrm>
                    <a:prstGeom prst="rect">
                      <a:avLst/>
                    </a:prstGeom>
                    <a:solidFill>
                      <a:srgbClr val="FFFF00"/>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049A5" w:rsidRPr="00D049A5">
        <w:rPr>
          <w:rFonts w:cstheme="minorHAnsi"/>
          <w:noProof/>
          <w:color w:val="000000"/>
          <w:szCs w:val="24"/>
          <w:lang w:val="en-US" w:eastAsia="pl-PL"/>
        </w:rPr>
        <w:t>In cold conditions, localised (spot) icing may occur in the lower part of the heat exchanger. This does not affect its proper operation and is a normal occurrence that does not constitute grounds for a complaint.</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4921"/>
      </w:tblGrid>
      <w:tr w:rsidR="00B85987" w14:paraId="62AF187F" w14:textId="77777777" w:rsidTr="00675E40">
        <w:trPr>
          <w:jc w:val="center"/>
        </w:trPr>
        <w:tc>
          <w:tcPr>
            <w:tcW w:w="1696" w:type="dxa"/>
            <w:tcBorders>
              <w:bottom w:val="single" w:sz="4" w:space="0" w:color="auto"/>
              <w:right w:val="single" w:sz="4" w:space="0" w:color="auto"/>
            </w:tcBorders>
            <w:shd w:val="clear" w:color="auto" w:fill="D9D9D9" w:themeFill="background1" w:themeFillShade="D9"/>
            <w:vAlign w:val="center"/>
          </w:tcPr>
          <w:p w14:paraId="3723664E" w14:textId="2EA33935" w:rsidR="00B85987" w:rsidRPr="0008434A" w:rsidRDefault="00625242" w:rsidP="00675E40">
            <w:pPr>
              <w:spacing w:after="0"/>
              <w:jc w:val="center"/>
              <w:rPr>
                <w:sz w:val="20"/>
                <w:szCs w:val="20"/>
              </w:rPr>
            </w:pPr>
            <w:proofErr w:type="spellStart"/>
            <w:r w:rsidRPr="00625242">
              <w:rPr>
                <w:sz w:val="20"/>
                <w:szCs w:val="20"/>
              </w:rPr>
              <w:t>Protection</w:t>
            </w:r>
            <w:proofErr w:type="spellEnd"/>
            <w:r w:rsidRPr="00625242">
              <w:rPr>
                <w:sz w:val="20"/>
                <w:szCs w:val="20"/>
              </w:rPr>
              <w:t xml:space="preserve"> </w:t>
            </w:r>
            <w:proofErr w:type="spellStart"/>
            <w:r w:rsidRPr="00625242">
              <w:rPr>
                <w:sz w:val="20"/>
                <w:szCs w:val="20"/>
              </w:rPr>
              <w:t>mode</w:t>
            </w:r>
            <w:proofErr w:type="spellEnd"/>
          </w:p>
        </w:tc>
        <w:tc>
          <w:tcPr>
            <w:tcW w:w="3119" w:type="dxa"/>
            <w:tcBorders>
              <w:left w:val="single" w:sz="4" w:space="0" w:color="auto"/>
              <w:bottom w:val="single" w:sz="4" w:space="0" w:color="auto"/>
            </w:tcBorders>
            <w:shd w:val="clear" w:color="auto" w:fill="D9D9D9" w:themeFill="background1" w:themeFillShade="D9"/>
            <w:vAlign w:val="center"/>
          </w:tcPr>
          <w:p w14:paraId="641891CE" w14:textId="30BD2E77" w:rsidR="00B85987" w:rsidRPr="0008434A" w:rsidRDefault="00625242" w:rsidP="00675E40">
            <w:pPr>
              <w:spacing w:after="0"/>
              <w:jc w:val="center"/>
              <w:rPr>
                <w:sz w:val="20"/>
                <w:szCs w:val="20"/>
              </w:rPr>
            </w:pPr>
            <w:r w:rsidRPr="00625242">
              <w:rPr>
                <w:sz w:val="20"/>
                <w:szCs w:val="20"/>
              </w:rPr>
              <w:t>Action (</w:t>
            </w:r>
            <w:proofErr w:type="spellStart"/>
            <w:r w:rsidRPr="00625242">
              <w:rPr>
                <w:sz w:val="20"/>
                <w:szCs w:val="20"/>
              </w:rPr>
              <w:t>Objective</w:t>
            </w:r>
            <w:proofErr w:type="spellEnd"/>
            <w:r w:rsidRPr="00625242">
              <w:rPr>
                <w:sz w:val="20"/>
                <w:szCs w:val="20"/>
              </w:rPr>
              <w:t xml:space="preserve"> and </w:t>
            </w:r>
            <w:proofErr w:type="spellStart"/>
            <w:r w:rsidRPr="00625242">
              <w:rPr>
                <w:sz w:val="20"/>
                <w:szCs w:val="20"/>
              </w:rPr>
              <w:t>Outcome</w:t>
            </w:r>
            <w:proofErr w:type="spellEnd"/>
            <w:r w:rsidRPr="00625242">
              <w:rPr>
                <w:sz w:val="20"/>
                <w:szCs w:val="20"/>
              </w:rPr>
              <w:t>)</w:t>
            </w:r>
          </w:p>
        </w:tc>
        <w:tc>
          <w:tcPr>
            <w:tcW w:w="4921" w:type="dxa"/>
            <w:tcBorders>
              <w:bottom w:val="single" w:sz="4" w:space="0" w:color="auto"/>
            </w:tcBorders>
            <w:shd w:val="clear" w:color="auto" w:fill="D9D9D9" w:themeFill="background1" w:themeFillShade="D9"/>
            <w:vAlign w:val="center"/>
          </w:tcPr>
          <w:p w14:paraId="1D9E7304" w14:textId="64AA409B" w:rsidR="00B85987" w:rsidRPr="0008434A" w:rsidRDefault="00625242" w:rsidP="00675E40">
            <w:pPr>
              <w:spacing w:after="0"/>
              <w:jc w:val="center"/>
              <w:rPr>
                <w:sz w:val="20"/>
                <w:szCs w:val="20"/>
              </w:rPr>
            </w:pPr>
            <w:r w:rsidRPr="00625242">
              <w:rPr>
                <w:sz w:val="20"/>
                <w:szCs w:val="20"/>
              </w:rPr>
              <w:t xml:space="preserve">Service </w:t>
            </w:r>
            <w:proofErr w:type="spellStart"/>
            <w:r w:rsidRPr="00625242">
              <w:rPr>
                <w:sz w:val="20"/>
                <w:szCs w:val="20"/>
              </w:rPr>
              <w:t>Parameters</w:t>
            </w:r>
            <w:proofErr w:type="spellEnd"/>
            <w:r w:rsidRPr="00625242">
              <w:rPr>
                <w:sz w:val="20"/>
                <w:szCs w:val="20"/>
              </w:rPr>
              <w:t xml:space="preserve"> and </w:t>
            </w:r>
            <w:proofErr w:type="spellStart"/>
            <w:r w:rsidRPr="00625242">
              <w:rPr>
                <w:sz w:val="20"/>
                <w:szCs w:val="20"/>
              </w:rPr>
              <w:t>Conditions</w:t>
            </w:r>
            <w:proofErr w:type="spellEnd"/>
          </w:p>
        </w:tc>
      </w:tr>
      <w:tr w:rsidR="00B85987" w:rsidRPr="00CD3584" w14:paraId="7B616740"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724BBB3E" w14:textId="63376E1B" w:rsidR="00B85987" w:rsidRPr="0008434A" w:rsidRDefault="00625242" w:rsidP="00675E40">
            <w:pPr>
              <w:spacing w:after="0"/>
              <w:jc w:val="center"/>
              <w:rPr>
                <w:b/>
                <w:bCs/>
                <w:sz w:val="20"/>
                <w:szCs w:val="20"/>
              </w:rPr>
            </w:pPr>
            <w:proofErr w:type="spellStart"/>
            <w:r w:rsidRPr="00625242">
              <w:rPr>
                <w:b/>
                <w:bCs/>
                <w:sz w:val="20"/>
                <w:szCs w:val="20"/>
              </w:rPr>
              <w:t>Reducing</w:t>
            </w:r>
            <w:proofErr w:type="spellEnd"/>
            <w:r w:rsidRPr="00625242">
              <w:rPr>
                <w:b/>
                <w:bCs/>
                <w:sz w:val="20"/>
                <w:szCs w:val="20"/>
              </w:rPr>
              <w:t xml:space="preserve"> the fan </w:t>
            </w:r>
            <w:proofErr w:type="spellStart"/>
            <w:r w:rsidRPr="00625242">
              <w:rPr>
                <w:b/>
                <w:bCs/>
                <w:sz w:val="20"/>
                <w:szCs w:val="20"/>
              </w:rPr>
              <w:t>speed</w:t>
            </w:r>
            <w:proofErr w:type="spellEnd"/>
          </w:p>
        </w:tc>
        <w:tc>
          <w:tcPr>
            <w:tcW w:w="3119" w:type="dxa"/>
            <w:tcBorders>
              <w:top w:val="single" w:sz="4" w:space="0" w:color="auto"/>
              <w:left w:val="single" w:sz="4" w:space="0" w:color="auto"/>
              <w:bottom w:val="single" w:sz="4" w:space="0" w:color="auto"/>
            </w:tcBorders>
            <w:vAlign w:val="center"/>
          </w:tcPr>
          <w:p w14:paraId="5E5B2412" w14:textId="4FDD001B" w:rsidR="00B85987" w:rsidRPr="007C5654" w:rsidRDefault="00625242" w:rsidP="00675E40">
            <w:pPr>
              <w:spacing w:after="0"/>
              <w:jc w:val="center"/>
              <w:rPr>
                <w:sz w:val="18"/>
                <w:szCs w:val="18"/>
              </w:rPr>
            </w:pPr>
            <w:r w:rsidRPr="00625242">
              <w:rPr>
                <w:sz w:val="18"/>
                <w:szCs w:val="18"/>
                <w:lang w:val="en-US"/>
              </w:rPr>
              <w:t xml:space="preserve">Protection of the heat exchanger by </w:t>
            </w:r>
            <w:r w:rsidRPr="00625242">
              <w:rPr>
                <w:b/>
                <w:bCs/>
                <w:sz w:val="18"/>
                <w:szCs w:val="18"/>
                <w:lang w:val="en-US"/>
              </w:rPr>
              <w:t>gradually reducing the supply fan’s output</w:t>
            </w:r>
            <w:r w:rsidRPr="00625242">
              <w:rPr>
                <w:sz w:val="18"/>
                <w:szCs w:val="18"/>
                <w:lang w:val="en-US"/>
              </w:rPr>
              <w:t xml:space="preserve">. </w:t>
            </w:r>
            <w:r w:rsidRPr="00625242">
              <w:rPr>
                <w:sz w:val="18"/>
                <w:szCs w:val="18"/>
              </w:rPr>
              <w:t xml:space="preserve">The </w:t>
            </w:r>
            <w:proofErr w:type="spellStart"/>
            <w:r w:rsidRPr="00625242">
              <w:rPr>
                <w:sz w:val="18"/>
                <w:szCs w:val="18"/>
              </w:rPr>
              <w:t>extract</w:t>
            </w:r>
            <w:proofErr w:type="spellEnd"/>
            <w:r w:rsidRPr="00625242">
              <w:rPr>
                <w:sz w:val="18"/>
                <w:szCs w:val="18"/>
              </w:rPr>
              <w:t xml:space="preserve"> fan </w:t>
            </w:r>
            <w:proofErr w:type="spellStart"/>
            <w:r w:rsidRPr="00625242">
              <w:rPr>
                <w:sz w:val="18"/>
                <w:szCs w:val="18"/>
              </w:rPr>
              <w:t>continues</w:t>
            </w:r>
            <w:proofErr w:type="spellEnd"/>
            <w:r w:rsidRPr="00625242">
              <w:rPr>
                <w:sz w:val="18"/>
                <w:szCs w:val="18"/>
              </w:rPr>
              <w:t xml:space="preserve"> to </w:t>
            </w:r>
            <w:proofErr w:type="spellStart"/>
            <w:r w:rsidRPr="00625242">
              <w:rPr>
                <w:sz w:val="18"/>
                <w:szCs w:val="18"/>
              </w:rPr>
              <w:t>operate</w:t>
            </w:r>
            <w:proofErr w:type="spellEnd"/>
            <w:r w:rsidRPr="00625242">
              <w:rPr>
                <w:sz w:val="18"/>
                <w:szCs w:val="18"/>
              </w:rPr>
              <w:t xml:space="preserve"> as </w:t>
            </w:r>
            <w:proofErr w:type="spellStart"/>
            <w:r w:rsidRPr="00625242">
              <w:rPr>
                <w:sz w:val="18"/>
                <w:szCs w:val="18"/>
              </w:rPr>
              <w:t>normal</w:t>
            </w:r>
            <w:proofErr w:type="spellEnd"/>
          </w:p>
        </w:tc>
        <w:tc>
          <w:tcPr>
            <w:tcW w:w="4921" w:type="dxa"/>
            <w:tcBorders>
              <w:top w:val="single" w:sz="4" w:space="0" w:color="auto"/>
              <w:bottom w:val="single" w:sz="4" w:space="0" w:color="auto"/>
            </w:tcBorders>
            <w:vAlign w:val="center"/>
          </w:tcPr>
          <w:p w14:paraId="6983ABC4" w14:textId="591B8719" w:rsidR="00B85987" w:rsidRPr="00625242" w:rsidRDefault="00625242" w:rsidP="00C3686B">
            <w:pPr>
              <w:spacing w:after="0"/>
              <w:jc w:val="center"/>
              <w:rPr>
                <w:sz w:val="18"/>
                <w:szCs w:val="18"/>
                <w:lang w:val="en-US"/>
              </w:rPr>
            </w:pPr>
            <w:r w:rsidRPr="00625242">
              <w:rPr>
                <w:b/>
                <w:bCs/>
                <w:sz w:val="18"/>
                <w:szCs w:val="18"/>
                <w:lang w:val="en-US"/>
              </w:rPr>
              <w:t>Start:</w:t>
            </w:r>
            <w:r w:rsidRPr="00625242">
              <w:rPr>
                <w:sz w:val="18"/>
                <w:szCs w:val="18"/>
                <w:lang w:val="en-US"/>
              </w:rPr>
              <w:t xml:space="preserve"> Reduction begins when the intake temperature falls below the activation temperature AND the exhaust temperature falls below </w:t>
            </w:r>
            <w:r w:rsidRPr="00625242">
              <w:rPr>
                <w:b/>
                <w:bCs/>
                <w:sz w:val="18"/>
                <w:szCs w:val="18"/>
                <w:lang w:val="en-US"/>
              </w:rPr>
              <w:t>10°C. Stop Limit:</w:t>
            </w:r>
            <w:r w:rsidRPr="00625242">
              <w:rPr>
                <w:sz w:val="18"/>
                <w:szCs w:val="18"/>
                <w:lang w:val="en-US"/>
              </w:rPr>
              <w:t xml:space="preserve"> A drop in the exhaust temperature to </w:t>
            </w:r>
            <w:r w:rsidRPr="00625242">
              <w:rPr>
                <w:b/>
                <w:bCs/>
                <w:sz w:val="18"/>
                <w:szCs w:val="18"/>
                <w:lang w:val="en-US"/>
              </w:rPr>
              <w:t>5°C</w:t>
            </w:r>
            <w:r w:rsidRPr="00625242">
              <w:rPr>
                <w:sz w:val="18"/>
                <w:szCs w:val="18"/>
                <w:lang w:val="en-US"/>
              </w:rPr>
              <w:t xml:space="preserve"> causes </w:t>
            </w:r>
            <w:r w:rsidRPr="00625242">
              <w:rPr>
                <w:b/>
                <w:bCs/>
                <w:sz w:val="18"/>
                <w:szCs w:val="18"/>
                <w:lang w:val="en-US"/>
              </w:rPr>
              <w:t>the supply fan to stop. Restart</w:t>
            </w:r>
            <w:r w:rsidRPr="00625242">
              <w:rPr>
                <w:sz w:val="18"/>
                <w:szCs w:val="18"/>
                <w:lang w:val="en-US"/>
              </w:rPr>
              <w:t xml:space="preserve">: This occurs when the exhaust temperature rises above </w:t>
            </w:r>
            <w:r w:rsidRPr="00625242">
              <w:rPr>
                <w:b/>
                <w:bCs/>
                <w:sz w:val="18"/>
                <w:szCs w:val="18"/>
                <w:lang w:val="en-US"/>
              </w:rPr>
              <w:t>10°C.</w:t>
            </w:r>
          </w:p>
        </w:tc>
      </w:tr>
      <w:tr w:rsidR="00B85987" w:rsidRPr="00CD3584" w14:paraId="43EACE7A"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62C2F56A" w14:textId="5971DD4C" w:rsidR="00B85987" w:rsidRPr="0008434A" w:rsidRDefault="00625242" w:rsidP="00675E40">
            <w:pPr>
              <w:spacing w:after="0"/>
              <w:jc w:val="center"/>
              <w:rPr>
                <w:b/>
                <w:bCs/>
                <w:sz w:val="20"/>
                <w:szCs w:val="20"/>
              </w:rPr>
            </w:pPr>
            <w:proofErr w:type="spellStart"/>
            <w:r>
              <w:rPr>
                <w:b/>
                <w:bCs/>
                <w:sz w:val="20"/>
                <w:szCs w:val="20"/>
              </w:rPr>
              <w:t>Primary</w:t>
            </w:r>
            <w:proofErr w:type="spellEnd"/>
            <w:r>
              <w:rPr>
                <w:b/>
                <w:bCs/>
                <w:sz w:val="20"/>
                <w:szCs w:val="20"/>
              </w:rPr>
              <w:t xml:space="preserve"> </w:t>
            </w:r>
            <w:proofErr w:type="spellStart"/>
            <w:r>
              <w:rPr>
                <w:b/>
                <w:bCs/>
                <w:sz w:val="20"/>
                <w:szCs w:val="20"/>
              </w:rPr>
              <w:t>heater</w:t>
            </w:r>
            <w:proofErr w:type="spellEnd"/>
          </w:p>
        </w:tc>
        <w:tc>
          <w:tcPr>
            <w:tcW w:w="3119" w:type="dxa"/>
            <w:tcBorders>
              <w:top w:val="single" w:sz="4" w:space="0" w:color="auto"/>
              <w:left w:val="single" w:sz="4" w:space="0" w:color="auto"/>
              <w:bottom w:val="single" w:sz="4" w:space="0" w:color="auto"/>
            </w:tcBorders>
            <w:vAlign w:val="center"/>
          </w:tcPr>
          <w:p w14:paraId="6C4DC463" w14:textId="19AE3A34" w:rsidR="00B85987" w:rsidRPr="0055224B" w:rsidRDefault="0055224B" w:rsidP="00675E40">
            <w:pPr>
              <w:spacing w:after="0"/>
              <w:jc w:val="center"/>
              <w:rPr>
                <w:sz w:val="18"/>
                <w:szCs w:val="18"/>
                <w:lang w:val="en-US"/>
              </w:rPr>
            </w:pPr>
            <w:r w:rsidRPr="0055224B">
              <w:rPr>
                <w:sz w:val="18"/>
                <w:szCs w:val="18"/>
                <w:lang w:val="en-US"/>
              </w:rPr>
              <w:t xml:space="preserve">Maintaining a safe exhaust temperature whilst maintaining </w:t>
            </w:r>
            <w:r w:rsidRPr="0055224B">
              <w:rPr>
                <w:b/>
                <w:bCs/>
                <w:sz w:val="18"/>
                <w:szCs w:val="18"/>
                <w:lang w:val="en-US"/>
              </w:rPr>
              <w:t>the nominal fan speeds.</w:t>
            </w:r>
          </w:p>
        </w:tc>
        <w:tc>
          <w:tcPr>
            <w:tcW w:w="4921" w:type="dxa"/>
            <w:tcBorders>
              <w:top w:val="single" w:sz="4" w:space="0" w:color="auto"/>
              <w:bottom w:val="single" w:sz="4" w:space="0" w:color="auto"/>
            </w:tcBorders>
            <w:vAlign w:val="center"/>
          </w:tcPr>
          <w:p w14:paraId="21BF1D80" w14:textId="77777777" w:rsidR="0055224B" w:rsidRPr="0055224B" w:rsidRDefault="0055224B" w:rsidP="0055224B">
            <w:pPr>
              <w:spacing w:after="0"/>
              <w:jc w:val="center"/>
              <w:rPr>
                <w:sz w:val="18"/>
                <w:szCs w:val="18"/>
                <w:lang w:val="en-US"/>
              </w:rPr>
            </w:pPr>
            <w:r w:rsidRPr="0055224B">
              <w:rPr>
                <w:sz w:val="18"/>
                <w:szCs w:val="18"/>
                <w:lang w:val="en-US"/>
              </w:rPr>
              <w:t xml:space="preserve">The system is activated when the temperature </w:t>
            </w:r>
            <w:r w:rsidRPr="0055224B">
              <w:rPr>
                <w:b/>
                <w:bCs/>
                <w:sz w:val="18"/>
                <w:szCs w:val="18"/>
                <w:lang w:val="en-US"/>
              </w:rPr>
              <w:t>at the air intake falls below the activation temperature and the temperature at the exhaust falls below 5°C.</w:t>
            </w:r>
          </w:p>
          <w:p w14:paraId="7E7404D8" w14:textId="3BDB6907" w:rsidR="00B85987" w:rsidRPr="0055224B" w:rsidRDefault="0055224B" w:rsidP="0055224B">
            <w:pPr>
              <w:spacing w:after="0"/>
              <w:jc w:val="center"/>
              <w:rPr>
                <w:sz w:val="18"/>
                <w:szCs w:val="18"/>
                <w:lang w:val="en-US"/>
              </w:rPr>
            </w:pPr>
            <w:r w:rsidRPr="0055224B">
              <w:rPr>
                <w:sz w:val="18"/>
                <w:szCs w:val="18"/>
                <w:lang w:val="en-US"/>
              </w:rPr>
              <w:t xml:space="preserve">The system is deactivated when the exhaust temperature rises </w:t>
            </w:r>
            <w:r w:rsidRPr="0055224B">
              <w:rPr>
                <w:b/>
                <w:bCs/>
                <w:sz w:val="18"/>
                <w:szCs w:val="18"/>
                <w:lang w:val="en-US"/>
              </w:rPr>
              <w:t>above 10°C</w:t>
            </w:r>
            <w:r w:rsidRPr="0055224B">
              <w:rPr>
                <w:sz w:val="18"/>
                <w:szCs w:val="18"/>
                <w:lang w:val="en-US"/>
              </w:rPr>
              <w:t xml:space="preserve"> or the temperature at the air intake rises </w:t>
            </w:r>
            <w:r w:rsidRPr="0055224B">
              <w:rPr>
                <w:b/>
                <w:bCs/>
                <w:sz w:val="18"/>
                <w:szCs w:val="18"/>
                <w:lang w:val="en-US"/>
              </w:rPr>
              <w:t>above the activation temperature.</w:t>
            </w:r>
          </w:p>
        </w:tc>
      </w:tr>
      <w:tr w:rsidR="00B85987" w:rsidRPr="00CD3584" w14:paraId="696AB4BB"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21FFE97A" w14:textId="722AD4CA" w:rsidR="00B85987" w:rsidRPr="0008434A" w:rsidRDefault="00625242" w:rsidP="00675E40">
            <w:pPr>
              <w:spacing w:after="0"/>
              <w:jc w:val="center"/>
              <w:rPr>
                <w:b/>
                <w:bCs/>
                <w:sz w:val="20"/>
                <w:szCs w:val="20"/>
              </w:rPr>
            </w:pPr>
            <w:proofErr w:type="spellStart"/>
            <w:r>
              <w:rPr>
                <w:b/>
                <w:bCs/>
                <w:sz w:val="20"/>
                <w:szCs w:val="20"/>
              </w:rPr>
              <w:t>Primary</w:t>
            </w:r>
            <w:proofErr w:type="spellEnd"/>
            <w:r>
              <w:rPr>
                <w:b/>
                <w:bCs/>
                <w:sz w:val="20"/>
                <w:szCs w:val="20"/>
              </w:rPr>
              <w:t xml:space="preserve"> </w:t>
            </w:r>
            <w:proofErr w:type="spellStart"/>
            <w:r>
              <w:rPr>
                <w:b/>
                <w:bCs/>
                <w:sz w:val="20"/>
                <w:szCs w:val="20"/>
              </w:rPr>
              <w:t>heater</w:t>
            </w:r>
            <w:proofErr w:type="spellEnd"/>
            <w:r>
              <w:rPr>
                <w:b/>
                <w:bCs/>
                <w:sz w:val="20"/>
                <w:szCs w:val="20"/>
              </w:rPr>
              <w:t xml:space="preserve"> </w:t>
            </w:r>
            <w:r w:rsidR="00C35C7D" w:rsidRPr="0008434A">
              <w:rPr>
                <w:b/>
                <w:bCs/>
                <w:sz w:val="20"/>
                <w:szCs w:val="20"/>
              </w:rPr>
              <w:t xml:space="preserve">+ </w:t>
            </w:r>
            <w:r>
              <w:rPr>
                <w:b/>
                <w:bCs/>
                <w:sz w:val="20"/>
                <w:szCs w:val="20"/>
              </w:rPr>
              <w:t>fan</w:t>
            </w:r>
          </w:p>
        </w:tc>
        <w:tc>
          <w:tcPr>
            <w:tcW w:w="3119" w:type="dxa"/>
            <w:tcBorders>
              <w:top w:val="single" w:sz="4" w:space="0" w:color="auto"/>
              <w:left w:val="single" w:sz="4" w:space="0" w:color="auto"/>
              <w:bottom w:val="single" w:sz="4" w:space="0" w:color="auto"/>
            </w:tcBorders>
            <w:vAlign w:val="center"/>
          </w:tcPr>
          <w:p w14:paraId="71ACA7E9" w14:textId="1CFCC357" w:rsidR="00B85987" w:rsidRPr="0055224B" w:rsidRDefault="0055224B" w:rsidP="00675E40">
            <w:pPr>
              <w:spacing w:after="0"/>
              <w:jc w:val="center"/>
              <w:rPr>
                <w:sz w:val="18"/>
                <w:szCs w:val="18"/>
                <w:lang w:val="en-US"/>
              </w:rPr>
            </w:pPr>
            <w:r w:rsidRPr="0055224B">
              <w:rPr>
                <w:sz w:val="18"/>
                <w:szCs w:val="18"/>
                <w:lang w:val="en-US"/>
              </w:rPr>
              <w:t>A combination of reduced airflow and heater operation to ensure maximum protection</w:t>
            </w:r>
            <w:r w:rsidR="00C3686B" w:rsidRPr="0055224B">
              <w:rPr>
                <w:sz w:val="18"/>
                <w:szCs w:val="18"/>
                <w:lang w:val="en-US"/>
              </w:rPr>
              <w:t>.</w:t>
            </w:r>
          </w:p>
        </w:tc>
        <w:tc>
          <w:tcPr>
            <w:tcW w:w="4921" w:type="dxa"/>
            <w:tcBorders>
              <w:top w:val="single" w:sz="4" w:space="0" w:color="auto"/>
              <w:bottom w:val="single" w:sz="4" w:space="0" w:color="auto"/>
            </w:tcBorders>
            <w:vAlign w:val="center"/>
          </w:tcPr>
          <w:p w14:paraId="07B29780" w14:textId="2EB05099" w:rsidR="00B85987" w:rsidRPr="0055224B" w:rsidRDefault="0055224B" w:rsidP="00C3686B">
            <w:pPr>
              <w:spacing w:after="0"/>
              <w:jc w:val="center"/>
              <w:rPr>
                <w:sz w:val="18"/>
                <w:szCs w:val="18"/>
                <w:lang w:val="en-US"/>
              </w:rPr>
            </w:pPr>
            <w:r w:rsidRPr="0055224B">
              <w:rPr>
                <w:sz w:val="18"/>
                <w:szCs w:val="18"/>
                <w:lang w:val="en-US"/>
              </w:rPr>
              <w:t xml:space="preserve">When the exhaust temperature drops to </w:t>
            </w:r>
            <w:r w:rsidRPr="0055224B">
              <w:rPr>
                <w:b/>
                <w:bCs/>
                <w:sz w:val="18"/>
                <w:szCs w:val="18"/>
                <w:lang w:val="en-US"/>
              </w:rPr>
              <w:t>8°C</w:t>
            </w:r>
            <w:r w:rsidRPr="0055224B">
              <w:rPr>
                <w:sz w:val="18"/>
                <w:szCs w:val="18"/>
                <w:lang w:val="en-US"/>
              </w:rPr>
              <w:t xml:space="preserve">, the supply fan stops and the pre-heater is switched on. </w:t>
            </w:r>
            <w:r w:rsidRPr="0055224B">
              <w:rPr>
                <w:b/>
                <w:bCs/>
                <w:sz w:val="18"/>
                <w:szCs w:val="18"/>
                <w:lang w:val="en-US"/>
              </w:rPr>
              <w:t>Timed Override</w:t>
            </w:r>
            <w:r w:rsidRPr="0055224B">
              <w:rPr>
                <w:sz w:val="18"/>
                <w:szCs w:val="18"/>
                <w:lang w:val="en-US"/>
              </w:rPr>
              <w:t xml:space="preserve">: If the pre-heater has been running for less than 5 minutes, it is forced </w:t>
            </w:r>
            <w:r w:rsidRPr="0055224B">
              <w:rPr>
                <w:b/>
                <w:bCs/>
                <w:sz w:val="18"/>
                <w:szCs w:val="18"/>
                <w:lang w:val="en-US"/>
              </w:rPr>
              <w:t>to continue running for the remaining time</w:t>
            </w:r>
            <w:r w:rsidRPr="0055224B">
              <w:rPr>
                <w:sz w:val="18"/>
                <w:szCs w:val="18"/>
                <w:lang w:val="en-US"/>
              </w:rPr>
              <w:t xml:space="preserve"> (up to a total of 5 minutes).</w:t>
            </w:r>
          </w:p>
        </w:tc>
      </w:tr>
      <w:tr w:rsidR="00B85987" w:rsidRPr="00CD3584" w14:paraId="55A4A235" w14:textId="77777777" w:rsidTr="00675E40">
        <w:trPr>
          <w:jc w:val="center"/>
        </w:trPr>
        <w:tc>
          <w:tcPr>
            <w:tcW w:w="1696" w:type="dxa"/>
            <w:tcBorders>
              <w:top w:val="single" w:sz="4" w:space="0" w:color="auto"/>
              <w:right w:val="single" w:sz="4" w:space="0" w:color="auto"/>
            </w:tcBorders>
            <w:shd w:val="clear" w:color="auto" w:fill="D9D9D9" w:themeFill="background1" w:themeFillShade="D9"/>
            <w:vAlign w:val="center"/>
          </w:tcPr>
          <w:p w14:paraId="3DA462B8" w14:textId="67880970" w:rsidR="00B85987" w:rsidRPr="0008434A" w:rsidRDefault="00625242" w:rsidP="00675E40">
            <w:pPr>
              <w:spacing w:after="0"/>
              <w:jc w:val="center"/>
              <w:rPr>
                <w:sz w:val="20"/>
                <w:szCs w:val="20"/>
              </w:rPr>
            </w:pPr>
            <w:r w:rsidRPr="00625242">
              <w:rPr>
                <w:b/>
                <w:bCs/>
                <w:sz w:val="20"/>
                <w:szCs w:val="20"/>
              </w:rPr>
              <w:t>Air in</w:t>
            </w:r>
            <w:r>
              <w:rPr>
                <w:b/>
                <w:bCs/>
                <w:sz w:val="20"/>
                <w:szCs w:val="20"/>
              </w:rPr>
              <w:t xml:space="preserve">let </w:t>
            </w:r>
            <w:r w:rsidRPr="00625242">
              <w:rPr>
                <w:b/>
                <w:bCs/>
                <w:sz w:val="20"/>
                <w:szCs w:val="20"/>
              </w:rPr>
              <w:t xml:space="preserve"> </w:t>
            </w:r>
            <w:proofErr w:type="spellStart"/>
            <w:r w:rsidRPr="00625242">
              <w:rPr>
                <w:b/>
                <w:bCs/>
                <w:sz w:val="20"/>
                <w:szCs w:val="20"/>
              </w:rPr>
              <w:t>protection</w:t>
            </w:r>
            <w:proofErr w:type="spellEnd"/>
          </w:p>
        </w:tc>
        <w:tc>
          <w:tcPr>
            <w:tcW w:w="3119" w:type="dxa"/>
            <w:tcBorders>
              <w:top w:val="single" w:sz="4" w:space="0" w:color="auto"/>
              <w:left w:val="single" w:sz="4" w:space="0" w:color="auto"/>
            </w:tcBorders>
            <w:vAlign w:val="center"/>
          </w:tcPr>
          <w:p w14:paraId="666BFF30" w14:textId="5E572301" w:rsidR="00B85987" w:rsidRPr="0055224B" w:rsidRDefault="0055224B" w:rsidP="00675E40">
            <w:pPr>
              <w:spacing w:after="0"/>
              <w:jc w:val="center"/>
              <w:rPr>
                <w:sz w:val="18"/>
                <w:szCs w:val="18"/>
                <w:lang w:val="en-US"/>
              </w:rPr>
            </w:pPr>
            <w:r w:rsidRPr="0055224B">
              <w:rPr>
                <w:sz w:val="18"/>
                <w:szCs w:val="18"/>
                <w:lang w:val="en-US"/>
              </w:rPr>
              <w:t xml:space="preserve">Preventing </w:t>
            </w:r>
            <w:r w:rsidRPr="0055224B">
              <w:rPr>
                <w:b/>
                <w:bCs/>
                <w:sz w:val="18"/>
                <w:szCs w:val="18"/>
                <w:lang w:val="en-US"/>
              </w:rPr>
              <w:t>excessively cold air from entering rooms</w:t>
            </w:r>
            <w:r w:rsidRPr="0055224B">
              <w:rPr>
                <w:sz w:val="18"/>
                <w:szCs w:val="18"/>
                <w:lang w:val="en-US"/>
              </w:rPr>
              <w:t xml:space="preserve"> during periods of extremely low temperatures.</w:t>
            </w:r>
          </w:p>
        </w:tc>
        <w:tc>
          <w:tcPr>
            <w:tcW w:w="4921" w:type="dxa"/>
            <w:tcBorders>
              <w:top w:val="single" w:sz="4" w:space="0" w:color="auto"/>
            </w:tcBorders>
            <w:vAlign w:val="center"/>
          </w:tcPr>
          <w:p w14:paraId="5829C62D" w14:textId="2238A440" w:rsidR="00B85987" w:rsidRPr="0055224B" w:rsidRDefault="0055224B" w:rsidP="007C5654">
            <w:pPr>
              <w:spacing w:after="0"/>
              <w:jc w:val="center"/>
              <w:rPr>
                <w:sz w:val="18"/>
                <w:szCs w:val="18"/>
                <w:lang w:val="en-US"/>
              </w:rPr>
            </w:pPr>
            <w:r w:rsidRPr="0055224B">
              <w:rPr>
                <w:b/>
                <w:bCs/>
                <w:sz w:val="18"/>
                <w:szCs w:val="18"/>
                <w:lang w:val="en-US"/>
              </w:rPr>
              <w:t xml:space="preserve">Activation Conditions: </w:t>
            </w:r>
            <w:r w:rsidRPr="0055224B">
              <w:rPr>
                <w:sz w:val="18"/>
                <w:szCs w:val="18"/>
                <w:lang w:val="en-US"/>
              </w:rPr>
              <w:t>The outdoor temperature (intake</w:t>
            </w:r>
            <w:r w:rsidRPr="0055224B">
              <w:rPr>
                <w:b/>
                <w:bCs/>
                <w:sz w:val="18"/>
                <w:szCs w:val="18"/>
                <w:lang w:val="en-US"/>
              </w:rPr>
              <w:t xml:space="preserve">) is below zero, </w:t>
            </w:r>
            <w:r w:rsidRPr="0055224B">
              <w:rPr>
                <w:sz w:val="18"/>
                <w:szCs w:val="18"/>
                <w:lang w:val="en-US"/>
              </w:rPr>
              <w:t xml:space="preserve">AND the supply air temperature is </w:t>
            </w:r>
            <w:r w:rsidRPr="0055224B">
              <w:rPr>
                <w:b/>
                <w:bCs/>
                <w:sz w:val="18"/>
                <w:szCs w:val="18"/>
                <w:lang w:val="en-US"/>
              </w:rPr>
              <w:t>7°C lower than the room temperature. Forced Operation</w:t>
            </w:r>
            <w:r w:rsidRPr="0055224B">
              <w:rPr>
                <w:sz w:val="18"/>
                <w:szCs w:val="18"/>
                <w:lang w:val="en-US"/>
              </w:rPr>
              <w:t>: Supply air 5%, Extract air 50%, primary heater activated</w:t>
            </w:r>
            <w:r w:rsidRPr="0055224B">
              <w:rPr>
                <w:b/>
                <w:bCs/>
                <w:sz w:val="18"/>
                <w:szCs w:val="18"/>
                <w:lang w:val="en-US"/>
              </w:rPr>
              <w:t xml:space="preserve">. Deactivation: </w:t>
            </w:r>
            <w:r w:rsidRPr="0055224B">
              <w:rPr>
                <w:sz w:val="18"/>
                <w:szCs w:val="18"/>
                <w:lang w:val="en-US"/>
              </w:rPr>
              <w:t>The mode switches off when the supply air temperature rises to a level equal</w:t>
            </w:r>
            <w:r w:rsidRPr="0055224B">
              <w:rPr>
                <w:b/>
                <w:bCs/>
                <w:sz w:val="18"/>
                <w:szCs w:val="18"/>
                <w:lang w:val="en-US"/>
              </w:rPr>
              <w:t xml:space="preserve"> to the room temperature minus 2°C.</w:t>
            </w:r>
          </w:p>
        </w:tc>
      </w:tr>
    </w:tbl>
    <w:p w14:paraId="67ED505C" w14:textId="1A3E470E" w:rsidR="00B85987" w:rsidRPr="00AF7F47" w:rsidRDefault="00C35C7D" w:rsidP="00C35C7D">
      <w:pPr>
        <w:spacing w:before="240"/>
        <w:jc w:val="center"/>
      </w:pPr>
      <w:r>
        <w:rPr>
          <w:noProof/>
          <w14:ligatures w14:val="standardContextual"/>
        </w:rPr>
        <w:drawing>
          <wp:inline distT="0" distB="0" distL="0" distR="0" wp14:anchorId="66F3A768" wp14:editId="58EC513A">
            <wp:extent cx="2520000" cy="1428003"/>
            <wp:effectExtent l="0" t="0" r="0" b="1270"/>
            <wp:docPr id="1291731867"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31867" name="Obraz 1291731867"/>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0" cy="1428003"/>
                    </a:xfrm>
                    <a:prstGeom prst="rect">
                      <a:avLst/>
                    </a:prstGeom>
                  </pic:spPr>
                </pic:pic>
              </a:graphicData>
            </a:graphic>
          </wp:inline>
        </w:drawing>
      </w:r>
      <w:r>
        <w:t xml:space="preserve"> </w:t>
      </w:r>
      <w:r>
        <w:rPr>
          <w:noProof/>
          <w14:ligatures w14:val="standardContextual"/>
        </w:rPr>
        <w:drawing>
          <wp:inline distT="0" distB="0" distL="0" distR="0" wp14:anchorId="11E2E130" wp14:editId="2C01B793">
            <wp:extent cx="2520000" cy="1428000"/>
            <wp:effectExtent l="0" t="0" r="0" b="1270"/>
            <wp:docPr id="524709269"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09269" name="Obraz 524709269"/>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4378D0A6" w14:textId="4776865F" w:rsidR="00B94462" w:rsidRPr="00BB1069" w:rsidRDefault="00BB1069" w:rsidP="00751D28">
      <w:pPr>
        <w:pStyle w:val="Nagwek3"/>
        <w:numPr>
          <w:ilvl w:val="2"/>
          <w:numId w:val="2"/>
        </w:numPr>
        <w:ind w:left="1225" w:hanging="505"/>
        <w:rPr>
          <w:lang w:val="en-US"/>
        </w:rPr>
      </w:pPr>
      <w:bookmarkStart w:id="28" w:name="_Toc236895998"/>
      <w:r w:rsidRPr="00BB1069">
        <w:rPr>
          <w:lang w:val="en-US"/>
        </w:rPr>
        <w:t>temperature of the anti-freeze algorithm</w:t>
      </w:r>
      <w:bookmarkEnd w:id="28"/>
    </w:p>
    <w:p w14:paraId="4F09ABFC" w14:textId="69DB5D13" w:rsidR="00AC613C" w:rsidRPr="00BB1069" w:rsidRDefault="00BB1069" w:rsidP="00AC613C">
      <w:pPr>
        <w:spacing w:before="240"/>
        <w:rPr>
          <w:lang w:val="en-US"/>
        </w:rPr>
      </w:pPr>
      <w:r w:rsidRPr="00BB1069">
        <w:rPr>
          <w:lang w:val="en-US"/>
        </w:rPr>
        <w:t xml:space="preserve"> </w:t>
      </w:r>
      <w:r w:rsidRPr="00BB1069">
        <w:rPr>
          <w:b/>
          <w:bCs/>
          <w:lang w:val="en-US"/>
        </w:rPr>
        <w:t>The Activation Temperature is a critical outdoor temperature threshold</w:t>
      </w:r>
      <w:r w:rsidRPr="00BB1069">
        <w:rPr>
          <w:lang w:val="en-US"/>
        </w:rPr>
        <w:t xml:space="preserve">, set by the installer in the Service Menu, below which the system automatically switches to </w:t>
      </w:r>
      <w:r w:rsidRPr="00BB1069">
        <w:rPr>
          <w:b/>
          <w:bCs/>
          <w:lang w:val="en-US"/>
        </w:rPr>
        <w:t>standby mode and begins regulating the operation of the unit</w:t>
      </w:r>
      <w:r w:rsidRPr="00BB1069">
        <w:rPr>
          <w:lang w:val="en-US"/>
        </w:rPr>
        <w:t xml:space="preserve">. This is to prevent the heat exchanger from icing up as a result of condensate freezing. </w:t>
      </w:r>
      <w:r w:rsidRPr="00BB1069">
        <w:rPr>
          <w:b/>
          <w:bCs/>
          <w:lang w:val="en-US"/>
        </w:rPr>
        <w:t>The Activation Temperature is set to 0°C</w:t>
      </w:r>
      <w:r w:rsidRPr="00BB1069">
        <w:rPr>
          <w:lang w:val="en-US"/>
        </w:rPr>
        <w:t xml:space="preserve"> by default. Below this threshold, </w:t>
      </w:r>
      <w:r w:rsidRPr="00BB1069">
        <w:rPr>
          <w:lang w:val="en-US"/>
        </w:rPr>
        <w:lastRenderedPageBreak/>
        <w:t xml:space="preserve">depending on the selected mode, protective mechanisms are activated (e.g. the pre-heater is </w:t>
      </w:r>
      <w:r>
        <w:rPr>
          <w:rFonts w:cstheme="minorHAnsi"/>
          <w:b/>
          <w:bCs/>
          <w:noProof/>
          <w:szCs w:val="24"/>
          <w14:ligatures w14:val="standardContextual"/>
        </w:rPr>
        <w:drawing>
          <wp:anchor distT="0" distB="0" distL="114300" distR="114300" simplePos="0" relativeHeight="251778048" behindDoc="0" locked="0" layoutInCell="1" allowOverlap="1" wp14:anchorId="32DBD470" wp14:editId="37B0EBB0">
            <wp:simplePos x="0" y="0"/>
            <wp:positionH relativeFrom="column">
              <wp:posOffset>-98425</wp:posOffset>
            </wp:positionH>
            <wp:positionV relativeFrom="paragraph">
              <wp:posOffset>589280</wp:posOffset>
            </wp:positionV>
            <wp:extent cx="359410" cy="407035"/>
            <wp:effectExtent l="0" t="0" r="2540" b="0"/>
            <wp:wrapThrough wrapText="bothSides">
              <wp:wrapPolygon edited="0">
                <wp:start x="0" y="0"/>
                <wp:lineTo x="0" y="20218"/>
                <wp:lineTo x="20608" y="20218"/>
                <wp:lineTo x="20608" y="0"/>
                <wp:lineTo x="0" y="0"/>
              </wp:wrapPolygon>
            </wp:wrapThrough>
            <wp:docPr id="56338510" name="Graf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510" name="Grafika 56338510"/>
                    <pic:cNvPicPr/>
                  </pic:nvPicPr>
                  <pic:blipFill rotWithShape="1">
                    <a:blip r:embed="rId72">
                      <a:extLst>
                        <a:ext uri="{96DAC541-7B7A-43D3-8B79-37D633B846F1}">
                          <asvg:svgBlip xmlns:asvg="http://schemas.microsoft.com/office/drawing/2016/SVG/main" r:embed="rId73"/>
                        </a:ext>
                      </a:extLst>
                    </a:blip>
                    <a:srcRect l="12089" t="6908" r="12109" b="7300"/>
                    <a:stretch>
                      <a:fillRect/>
                    </a:stretch>
                  </pic:blipFill>
                  <pic:spPr bwMode="auto">
                    <a:xfrm>
                      <a:off x="0" y="0"/>
                      <a:ext cx="359410" cy="40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1069">
        <w:rPr>
          <w:lang w:val="en-US"/>
        </w:rPr>
        <w:t>switched on or the supply fan speed is reduced).</w:t>
      </w:r>
    </w:p>
    <w:p w14:paraId="45B7DB4F" w14:textId="77777777" w:rsidR="00BB1069" w:rsidRPr="00BB1069" w:rsidRDefault="00BB1069" w:rsidP="00BB1069">
      <w:pPr>
        <w:spacing w:before="240"/>
        <w:rPr>
          <w:rFonts w:eastAsia="Times New Roman" w:cstheme="minorHAnsi"/>
          <w:b/>
          <w:bCs/>
          <w:szCs w:val="24"/>
          <w:lang w:val="en-US" w:eastAsia="pl-PL"/>
        </w:rPr>
      </w:pPr>
      <w:r w:rsidRPr="00BB1069">
        <w:rPr>
          <w:rFonts w:eastAsia="Times New Roman" w:cstheme="minorHAnsi"/>
          <w:b/>
          <w:bCs/>
          <w:szCs w:val="24"/>
          <w:lang w:val="en-US" w:eastAsia="pl-PL"/>
        </w:rPr>
        <w:t xml:space="preserve">Tip: </w:t>
      </w:r>
      <w:r w:rsidRPr="00BB1069">
        <w:rPr>
          <w:rFonts w:eastAsia="Times New Roman" w:cstheme="minorHAnsi"/>
          <w:szCs w:val="24"/>
          <w:lang w:val="en-US" w:eastAsia="pl-PL"/>
        </w:rPr>
        <w:t>For buildings with high humidity (e.g. new-builds), it is recommended that this threshold be set to</w:t>
      </w:r>
      <w:r w:rsidRPr="00BB1069">
        <w:rPr>
          <w:rFonts w:eastAsia="Times New Roman" w:cstheme="minorHAnsi"/>
          <w:b/>
          <w:bCs/>
          <w:szCs w:val="24"/>
          <w:lang w:val="en-US" w:eastAsia="pl-PL"/>
        </w:rPr>
        <w:t xml:space="preserve"> 0°C. </w:t>
      </w:r>
      <w:r w:rsidRPr="00BB1069">
        <w:rPr>
          <w:rFonts w:eastAsia="Times New Roman" w:cstheme="minorHAnsi"/>
          <w:szCs w:val="24"/>
          <w:lang w:val="en-US" w:eastAsia="pl-PL"/>
        </w:rPr>
        <w:t>The drier the air in the building, the lower the temperature can be set – for example, down to</w:t>
      </w:r>
      <w:r w:rsidRPr="00BB1069">
        <w:rPr>
          <w:rFonts w:eastAsia="Times New Roman" w:cstheme="minorHAnsi"/>
          <w:b/>
          <w:bCs/>
          <w:szCs w:val="24"/>
          <w:lang w:val="en-US" w:eastAsia="pl-PL"/>
        </w:rPr>
        <w:t xml:space="preserve"> -3°C.</w:t>
      </w:r>
    </w:p>
    <w:p w14:paraId="7BB487D6" w14:textId="2B1AFF10" w:rsidR="00353800" w:rsidRPr="00BB1069" w:rsidRDefault="00751D28" w:rsidP="00BB1069">
      <w:pPr>
        <w:spacing w:before="240"/>
        <w:jc w:val="center"/>
        <w:rPr>
          <w:lang w:val="en-US"/>
        </w:rPr>
      </w:pPr>
      <w:r>
        <w:rPr>
          <w:noProof/>
          <w14:ligatures w14:val="standardContextual"/>
        </w:rPr>
        <w:drawing>
          <wp:inline distT="0" distB="0" distL="0" distR="0" wp14:anchorId="2627707B" wp14:editId="01B9C314">
            <wp:extent cx="3096000" cy="1754400"/>
            <wp:effectExtent l="0" t="0" r="0" b="0"/>
            <wp:docPr id="860710633"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10633" name="Obraz 860710633"/>
                    <pic:cNvPicPr/>
                  </pic:nvPicPr>
                  <pic:blipFill>
                    <a:blip r:embed="rId74">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10B04A1D" w14:textId="3DDB9ACC" w:rsidR="00FC3D32" w:rsidRDefault="00BB1069" w:rsidP="009D5D50">
      <w:pPr>
        <w:pStyle w:val="Nagwek2"/>
        <w:numPr>
          <w:ilvl w:val="1"/>
          <w:numId w:val="2"/>
        </w:numPr>
      </w:pPr>
      <w:bookmarkStart w:id="29" w:name="_Toc236895999"/>
      <w:proofErr w:type="spellStart"/>
      <w:r>
        <w:t>Humidifier</w:t>
      </w:r>
      <w:proofErr w:type="spellEnd"/>
      <w:r>
        <w:t xml:space="preserve"> </w:t>
      </w:r>
      <w:proofErr w:type="spellStart"/>
      <w:r>
        <w:t>settings</w:t>
      </w:r>
      <w:bookmarkEnd w:id="29"/>
      <w:proofErr w:type="spellEnd"/>
    </w:p>
    <w:p w14:paraId="224F4B15" w14:textId="163121B9" w:rsidR="00212BC2" w:rsidRPr="00BB1069" w:rsidRDefault="00BB1069" w:rsidP="009D5D50">
      <w:pPr>
        <w:rPr>
          <w:lang w:val="en-US"/>
        </w:rPr>
      </w:pPr>
      <w:r w:rsidRPr="00BB1069">
        <w:rPr>
          <w:lang w:val="en-US"/>
        </w:rPr>
        <w:t xml:space="preserve">This section allows you to </w:t>
      </w:r>
      <w:r w:rsidRPr="00046A13">
        <w:rPr>
          <w:b/>
          <w:bCs/>
          <w:lang w:val="en-US"/>
        </w:rPr>
        <w:t>configure and set the parameters for the optional air humidifier module</w:t>
      </w:r>
      <w:r w:rsidRPr="00BB1069">
        <w:rPr>
          <w:lang w:val="en-US"/>
        </w:rPr>
        <w:t xml:space="preserve"> fitted to the air handling unit. Correct configuration is essential for </w:t>
      </w:r>
      <w:r w:rsidRPr="00046A13">
        <w:rPr>
          <w:b/>
          <w:bCs/>
          <w:lang w:val="en-US"/>
        </w:rPr>
        <w:t>maintaining the setpoint humidity level</w:t>
      </w:r>
      <w:r w:rsidRPr="00BB1069">
        <w:rPr>
          <w:lang w:val="en-US"/>
        </w:rPr>
        <w:t xml:space="preserve"> in the rooms.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686"/>
        <w:gridCol w:w="4354"/>
      </w:tblGrid>
      <w:tr w:rsidR="009D5D50" w14:paraId="01C8F763" w14:textId="77777777" w:rsidTr="00675E40">
        <w:tc>
          <w:tcPr>
            <w:tcW w:w="1696" w:type="dxa"/>
            <w:tcBorders>
              <w:bottom w:val="single" w:sz="4" w:space="0" w:color="auto"/>
              <w:right w:val="single" w:sz="4" w:space="0" w:color="auto"/>
            </w:tcBorders>
            <w:shd w:val="clear" w:color="auto" w:fill="D9D9D9" w:themeFill="background1" w:themeFillShade="D9"/>
            <w:vAlign w:val="center"/>
          </w:tcPr>
          <w:p w14:paraId="52FE6D37" w14:textId="1E528F10" w:rsidR="009D5D50" w:rsidRPr="0008434A" w:rsidRDefault="00046A13" w:rsidP="00675E40">
            <w:pPr>
              <w:spacing w:after="0"/>
              <w:jc w:val="center"/>
              <w:rPr>
                <w:sz w:val="20"/>
                <w:szCs w:val="20"/>
              </w:rPr>
            </w:pPr>
            <w:r>
              <w:rPr>
                <w:sz w:val="20"/>
                <w:szCs w:val="20"/>
              </w:rPr>
              <w:t>Menu Option</w:t>
            </w:r>
          </w:p>
        </w:tc>
        <w:tc>
          <w:tcPr>
            <w:tcW w:w="3686" w:type="dxa"/>
            <w:tcBorders>
              <w:left w:val="single" w:sz="4" w:space="0" w:color="auto"/>
              <w:bottom w:val="single" w:sz="4" w:space="0" w:color="auto"/>
            </w:tcBorders>
            <w:shd w:val="clear" w:color="auto" w:fill="D9D9D9" w:themeFill="background1" w:themeFillShade="D9"/>
            <w:vAlign w:val="center"/>
          </w:tcPr>
          <w:p w14:paraId="05B0B3D2" w14:textId="42D1A132" w:rsidR="009D5D50" w:rsidRPr="0008434A" w:rsidRDefault="00046A13" w:rsidP="00675E40">
            <w:pPr>
              <w:spacing w:after="0"/>
              <w:jc w:val="center"/>
              <w:rPr>
                <w:sz w:val="20"/>
                <w:szCs w:val="20"/>
              </w:rPr>
            </w:pPr>
            <w:proofErr w:type="spellStart"/>
            <w:r w:rsidRPr="00046A13">
              <w:rPr>
                <w:sz w:val="20"/>
                <w:szCs w:val="20"/>
              </w:rPr>
              <w:t>Purpose</w:t>
            </w:r>
            <w:proofErr w:type="spellEnd"/>
            <w:r w:rsidRPr="00046A13">
              <w:rPr>
                <w:sz w:val="20"/>
                <w:szCs w:val="20"/>
              </w:rPr>
              <w:t xml:space="preserve"> and </w:t>
            </w:r>
            <w:proofErr w:type="spellStart"/>
            <w:r w:rsidRPr="00046A13">
              <w:rPr>
                <w:sz w:val="20"/>
                <w:szCs w:val="20"/>
              </w:rPr>
              <w:t>function</w:t>
            </w:r>
            <w:proofErr w:type="spellEnd"/>
          </w:p>
        </w:tc>
        <w:tc>
          <w:tcPr>
            <w:tcW w:w="4354" w:type="dxa"/>
            <w:tcBorders>
              <w:bottom w:val="single" w:sz="4" w:space="0" w:color="auto"/>
            </w:tcBorders>
            <w:shd w:val="clear" w:color="auto" w:fill="D9D9D9" w:themeFill="background1" w:themeFillShade="D9"/>
            <w:vAlign w:val="center"/>
          </w:tcPr>
          <w:p w14:paraId="66EF34C9" w14:textId="4A243443" w:rsidR="009D5D50" w:rsidRPr="0008434A" w:rsidRDefault="00046A13" w:rsidP="00675E40">
            <w:pPr>
              <w:spacing w:after="0"/>
              <w:jc w:val="center"/>
              <w:rPr>
                <w:sz w:val="20"/>
                <w:szCs w:val="20"/>
              </w:rPr>
            </w:pPr>
            <w:proofErr w:type="spellStart"/>
            <w:r w:rsidRPr="00046A13">
              <w:rPr>
                <w:sz w:val="20"/>
                <w:szCs w:val="20"/>
              </w:rPr>
              <w:t>Specifications</w:t>
            </w:r>
            <w:proofErr w:type="spellEnd"/>
            <w:r w:rsidRPr="00046A13">
              <w:rPr>
                <w:sz w:val="20"/>
                <w:szCs w:val="20"/>
              </w:rPr>
              <w:t xml:space="preserve"> and Technical Notes</w:t>
            </w:r>
          </w:p>
        </w:tc>
      </w:tr>
      <w:tr w:rsidR="009D5D50" w:rsidRPr="00CD3584" w14:paraId="3D896B3B"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15C747D1" w14:textId="700AFCA9" w:rsidR="009D5D50" w:rsidRPr="0008434A" w:rsidRDefault="009D5D50" w:rsidP="00675E40">
            <w:pPr>
              <w:spacing w:after="0"/>
              <w:jc w:val="center"/>
              <w:rPr>
                <w:sz w:val="20"/>
                <w:szCs w:val="20"/>
              </w:rPr>
            </w:pPr>
            <w:r w:rsidRPr="0008434A">
              <w:rPr>
                <w:sz w:val="20"/>
                <w:szCs w:val="20"/>
              </w:rPr>
              <w:t>ON/OFF</w:t>
            </w:r>
          </w:p>
        </w:tc>
        <w:tc>
          <w:tcPr>
            <w:tcW w:w="3686" w:type="dxa"/>
            <w:tcBorders>
              <w:top w:val="single" w:sz="4" w:space="0" w:color="auto"/>
              <w:left w:val="single" w:sz="4" w:space="0" w:color="auto"/>
              <w:bottom w:val="single" w:sz="4" w:space="0" w:color="auto"/>
            </w:tcBorders>
            <w:vAlign w:val="center"/>
          </w:tcPr>
          <w:p w14:paraId="191ACEE8" w14:textId="55FAC42C" w:rsidR="009D5D50" w:rsidRPr="006F2B00" w:rsidRDefault="006F2B00" w:rsidP="00675E40">
            <w:pPr>
              <w:spacing w:after="0"/>
              <w:jc w:val="center"/>
              <w:rPr>
                <w:sz w:val="20"/>
                <w:szCs w:val="20"/>
                <w:lang w:val="en-US"/>
              </w:rPr>
            </w:pPr>
            <w:r w:rsidRPr="006F2B00">
              <w:rPr>
                <w:b/>
                <w:bCs/>
                <w:sz w:val="20"/>
                <w:szCs w:val="20"/>
                <w:lang w:val="en-US"/>
              </w:rPr>
              <w:t xml:space="preserve">Enabling/Disabling </w:t>
            </w:r>
            <w:r w:rsidRPr="006F2B00">
              <w:rPr>
                <w:sz w:val="20"/>
                <w:szCs w:val="20"/>
                <w:lang w:val="en-US"/>
              </w:rPr>
              <w:t>the main function of the humidifier</w:t>
            </w:r>
            <w:r w:rsidR="00212BC2" w:rsidRPr="006F2B00">
              <w:rPr>
                <w:sz w:val="20"/>
                <w:szCs w:val="20"/>
                <w:lang w:val="en-US"/>
              </w:rPr>
              <w:t>.</w:t>
            </w:r>
          </w:p>
        </w:tc>
        <w:tc>
          <w:tcPr>
            <w:tcW w:w="4354" w:type="dxa"/>
            <w:tcBorders>
              <w:top w:val="single" w:sz="4" w:space="0" w:color="auto"/>
              <w:bottom w:val="single" w:sz="4" w:space="0" w:color="auto"/>
            </w:tcBorders>
            <w:vAlign w:val="center"/>
          </w:tcPr>
          <w:p w14:paraId="34806AAE" w14:textId="517AC10C" w:rsidR="009D5D50" w:rsidRPr="006F2B00" w:rsidRDefault="006F2B00" w:rsidP="00675E40">
            <w:pPr>
              <w:spacing w:after="0"/>
              <w:jc w:val="center"/>
              <w:rPr>
                <w:sz w:val="20"/>
                <w:szCs w:val="20"/>
                <w:lang w:val="en-US"/>
              </w:rPr>
            </w:pPr>
            <w:r w:rsidRPr="006F2B00">
              <w:rPr>
                <w:sz w:val="20"/>
                <w:szCs w:val="20"/>
                <w:lang w:val="en-US"/>
              </w:rPr>
              <w:t>Once the humidifier function has been activated, the ‘Humidifier RH%’ icon will appear in the main menu.</w:t>
            </w:r>
          </w:p>
        </w:tc>
      </w:tr>
      <w:tr w:rsidR="009D5D50" w:rsidRPr="00CD3584" w14:paraId="774B4B7D"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5BE37DFD" w14:textId="6600984C" w:rsidR="009D5D50" w:rsidRPr="0008434A" w:rsidRDefault="006F2B00" w:rsidP="00675E40">
            <w:pPr>
              <w:spacing w:after="0"/>
              <w:jc w:val="center"/>
              <w:rPr>
                <w:sz w:val="20"/>
                <w:szCs w:val="20"/>
              </w:rPr>
            </w:pPr>
            <w:r w:rsidRPr="006F2B00">
              <w:rPr>
                <w:sz w:val="20"/>
                <w:szCs w:val="20"/>
              </w:rPr>
              <w:t xml:space="preserve">Solenoid </w:t>
            </w:r>
            <w:proofErr w:type="spellStart"/>
            <w:r w:rsidRPr="006F2B00">
              <w:rPr>
                <w:sz w:val="20"/>
                <w:szCs w:val="20"/>
              </w:rPr>
              <w:t>valve</w:t>
            </w:r>
            <w:proofErr w:type="spellEnd"/>
            <w:r w:rsidRPr="006F2B00">
              <w:rPr>
                <w:sz w:val="20"/>
                <w:szCs w:val="20"/>
              </w:rPr>
              <w:t xml:space="preserve"> </w:t>
            </w:r>
            <w:proofErr w:type="spellStart"/>
            <w:r w:rsidRPr="006F2B00">
              <w:rPr>
                <w:sz w:val="20"/>
                <w:szCs w:val="20"/>
              </w:rPr>
              <w:t>opening</w:t>
            </w:r>
            <w:proofErr w:type="spellEnd"/>
            <w:r w:rsidRPr="006F2B00">
              <w:rPr>
                <w:sz w:val="20"/>
                <w:szCs w:val="20"/>
              </w:rPr>
              <w:t xml:space="preserve"> </w:t>
            </w:r>
            <w:proofErr w:type="spellStart"/>
            <w:r w:rsidRPr="006F2B00">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41653EA8" w14:textId="5465CA71" w:rsidR="009D5D50" w:rsidRPr="006F2B00" w:rsidRDefault="006F2B00" w:rsidP="00675E40">
            <w:pPr>
              <w:spacing w:after="0"/>
              <w:jc w:val="center"/>
              <w:rPr>
                <w:sz w:val="20"/>
                <w:szCs w:val="20"/>
                <w:lang w:val="en-US"/>
              </w:rPr>
            </w:pPr>
            <w:r w:rsidRPr="006F2B00">
              <w:rPr>
                <w:sz w:val="20"/>
                <w:szCs w:val="20"/>
                <w:lang w:val="en-US"/>
              </w:rPr>
              <w:t>The length of time for which the mat is sprayed with water. This is intended to ensure that the mat is thoroughly soaked in a single cycle</w:t>
            </w:r>
            <w:r w:rsidR="00212BC2" w:rsidRPr="006F2B00">
              <w:rPr>
                <w:sz w:val="20"/>
                <w:szCs w:val="20"/>
                <w:lang w:val="en-US"/>
              </w:rPr>
              <w:t>.</w:t>
            </w:r>
          </w:p>
        </w:tc>
        <w:tc>
          <w:tcPr>
            <w:tcW w:w="4354" w:type="dxa"/>
            <w:tcBorders>
              <w:top w:val="single" w:sz="4" w:space="0" w:color="auto"/>
              <w:bottom w:val="single" w:sz="4" w:space="0" w:color="auto"/>
            </w:tcBorders>
            <w:vAlign w:val="center"/>
          </w:tcPr>
          <w:p w14:paraId="17301E32" w14:textId="77777777" w:rsidR="002F0C2D" w:rsidRPr="002F0C2D" w:rsidRDefault="002F0C2D" w:rsidP="002F0C2D">
            <w:pPr>
              <w:spacing w:after="0"/>
              <w:jc w:val="center"/>
              <w:rPr>
                <w:sz w:val="20"/>
                <w:szCs w:val="20"/>
                <w:lang w:val="en-US"/>
              </w:rPr>
            </w:pPr>
            <w:r w:rsidRPr="002F0C2D">
              <w:rPr>
                <w:sz w:val="20"/>
                <w:szCs w:val="20"/>
                <w:lang w:val="en-US"/>
              </w:rPr>
              <w:t xml:space="preserve">This time depends mainly on </w:t>
            </w:r>
            <w:r w:rsidRPr="002F0C2D">
              <w:rPr>
                <w:b/>
                <w:bCs/>
                <w:sz w:val="20"/>
                <w:szCs w:val="20"/>
                <w:lang w:val="en-US"/>
              </w:rPr>
              <w:t>the water pressure in the system</w:t>
            </w:r>
            <w:r w:rsidRPr="002F0C2D">
              <w:rPr>
                <w:sz w:val="20"/>
                <w:szCs w:val="20"/>
                <w:lang w:val="en-US"/>
              </w:rPr>
              <w:t>. The installer adjusts the time to the optimum setting.</w:t>
            </w:r>
          </w:p>
          <w:p w14:paraId="64219483" w14:textId="2C031B8A" w:rsidR="007C5654" w:rsidRPr="002F0C2D" w:rsidRDefault="002F0C2D" w:rsidP="002F0C2D">
            <w:pPr>
              <w:spacing w:after="0"/>
              <w:jc w:val="center"/>
              <w:rPr>
                <w:sz w:val="20"/>
                <w:szCs w:val="20"/>
                <w:lang w:val="en-US"/>
              </w:rPr>
            </w:pPr>
            <w:r w:rsidRPr="002F0C2D">
              <w:rPr>
                <w:sz w:val="20"/>
                <w:szCs w:val="20"/>
                <w:lang w:val="en-US"/>
              </w:rPr>
              <w:t>The optimum setting is when the mat is wet but the water does not overflow into the drip tray</w:t>
            </w:r>
            <w:r w:rsidR="00002E3D" w:rsidRPr="002F0C2D">
              <w:rPr>
                <w:sz w:val="20"/>
                <w:szCs w:val="20"/>
                <w:lang w:val="en-US"/>
              </w:rPr>
              <w:t>.</w:t>
            </w:r>
          </w:p>
        </w:tc>
      </w:tr>
      <w:tr w:rsidR="009D5D50" w:rsidRPr="00CD3584" w14:paraId="597635CD"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1E9BFBD0" w14:textId="78759C9F" w:rsidR="009D5D50" w:rsidRPr="0008434A" w:rsidRDefault="002F0C2D" w:rsidP="00675E40">
            <w:pPr>
              <w:spacing w:after="0"/>
              <w:jc w:val="center"/>
              <w:rPr>
                <w:sz w:val="20"/>
                <w:szCs w:val="20"/>
              </w:rPr>
            </w:pPr>
            <w:r w:rsidRPr="002F0C2D">
              <w:rPr>
                <w:sz w:val="20"/>
                <w:szCs w:val="20"/>
              </w:rPr>
              <w:t xml:space="preserve">Solenoid </w:t>
            </w:r>
            <w:proofErr w:type="spellStart"/>
            <w:r w:rsidRPr="002F0C2D">
              <w:rPr>
                <w:sz w:val="20"/>
                <w:szCs w:val="20"/>
              </w:rPr>
              <w:t>valve</w:t>
            </w:r>
            <w:proofErr w:type="spellEnd"/>
            <w:r w:rsidRPr="002F0C2D">
              <w:rPr>
                <w:sz w:val="20"/>
                <w:szCs w:val="20"/>
              </w:rPr>
              <w:t xml:space="preserve"> </w:t>
            </w:r>
            <w:proofErr w:type="spellStart"/>
            <w:r w:rsidRPr="002F0C2D">
              <w:rPr>
                <w:sz w:val="20"/>
                <w:szCs w:val="20"/>
              </w:rPr>
              <w:t>closing</w:t>
            </w:r>
            <w:proofErr w:type="spellEnd"/>
            <w:r w:rsidRPr="002F0C2D">
              <w:rPr>
                <w:sz w:val="20"/>
                <w:szCs w:val="20"/>
              </w:rPr>
              <w:t xml:space="preserve"> </w:t>
            </w:r>
            <w:proofErr w:type="spellStart"/>
            <w:r w:rsidRPr="002F0C2D">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611828B6" w14:textId="7636578A" w:rsidR="009D5D50" w:rsidRPr="002F0C2D" w:rsidRDefault="002F0C2D" w:rsidP="00675E40">
            <w:pPr>
              <w:spacing w:after="0"/>
              <w:jc w:val="center"/>
              <w:rPr>
                <w:sz w:val="20"/>
                <w:szCs w:val="20"/>
                <w:lang w:val="en-US"/>
              </w:rPr>
            </w:pPr>
            <w:r w:rsidRPr="002F0C2D">
              <w:rPr>
                <w:sz w:val="20"/>
                <w:szCs w:val="20"/>
                <w:lang w:val="en-US"/>
              </w:rPr>
              <w:t>The length of the pause between successive watering cycles. This is to prevent the mat from drying out</w:t>
            </w:r>
            <w:r w:rsidR="00212BC2" w:rsidRPr="002F0C2D">
              <w:rPr>
                <w:sz w:val="20"/>
                <w:szCs w:val="20"/>
                <w:lang w:val="en-US"/>
              </w:rPr>
              <w:t>.</w:t>
            </w:r>
          </w:p>
        </w:tc>
        <w:tc>
          <w:tcPr>
            <w:tcW w:w="4354" w:type="dxa"/>
            <w:tcBorders>
              <w:top w:val="single" w:sz="4" w:space="0" w:color="auto"/>
              <w:bottom w:val="single" w:sz="4" w:space="0" w:color="auto"/>
            </w:tcBorders>
            <w:vAlign w:val="center"/>
          </w:tcPr>
          <w:p w14:paraId="76DEB943" w14:textId="177CB0DE" w:rsidR="009D5D50" w:rsidRPr="002F0C2D" w:rsidRDefault="002F0C2D" w:rsidP="00675E40">
            <w:pPr>
              <w:spacing w:after="0"/>
              <w:jc w:val="center"/>
              <w:rPr>
                <w:sz w:val="20"/>
                <w:szCs w:val="20"/>
                <w:lang w:val="en-US"/>
              </w:rPr>
            </w:pPr>
            <w:r w:rsidRPr="002F0C2D">
              <w:rPr>
                <w:sz w:val="20"/>
                <w:szCs w:val="20"/>
                <w:lang w:val="en-US"/>
              </w:rPr>
              <w:t xml:space="preserve">This time depends mainly on the </w:t>
            </w:r>
            <w:r w:rsidRPr="002F0C2D">
              <w:rPr>
                <w:b/>
                <w:bCs/>
                <w:sz w:val="20"/>
                <w:szCs w:val="20"/>
                <w:lang w:val="en-US"/>
              </w:rPr>
              <w:t>air flow. NOTE</w:t>
            </w:r>
            <w:r w:rsidRPr="002F0C2D">
              <w:rPr>
                <w:sz w:val="20"/>
                <w:szCs w:val="20"/>
                <w:lang w:val="en-US"/>
              </w:rPr>
              <w:t>: Incorrect times result in increased water consumption and reduced efficiency.</w:t>
            </w:r>
          </w:p>
        </w:tc>
      </w:tr>
      <w:tr w:rsidR="00AF511F" w:rsidRPr="00CD3584" w14:paraId="21EE0E6A"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26FADA0F" w14:textId="08F85E14" w:rsidR="00AF511F" w:rsidRPr="0008434A" w:rsidRDefault="002F0C2D" w:rsidP="00675E40">
            <w:pPr>
              <w:spacing w:after="0"/>
              <w:jc w:val="center"/>
              <w:rPr>
                <w:sz w:val="20"/>
                <w:szCs w:val="20"/>
              </w:rPr>
            </w:pPr>
            <w:proofErr w:type="spellStart"/>
            <w:r w:rsidRPr="002F0C2D">
              <w:rPr>
                <w:sz w:val="20"/>
                <w:szCs w:val="20"/>
              </w:rPr>
              <w:t>Humidifier</w:t>
            </w:r>
            <w:proofErr w:type="spellEnd"/>
            <w:r w:rsidRPr="002F0C2D">
              <w:rPr>
                <w:sz w:val="20"/>
                <w:szCs w:val="20"/>
              </w:rPr>
              <w:t xml:space="preserve"> </w:t>
            </w:r>
            <w:proofErr w:type="spellStart"/>
            <w:r w:rsidRPr="002F0C2D">
              <w:rPr>
                <w:sz w:val="20"/>
                <w:szCs w:val="20"/>
              </w:rPr>
              <w:t>heater</w:t>
            </w:r>
            <w:proofErr w:type="spellEnd"/>
          </w:p>
        </w:tc>
        <w:tc>
          <w:tcPr>
            <w:tcW w:w="3686" w:type="dxa"/>
            <w:tcBorders>
              <w:top w:val="single" w:sz="4" w:space="0" w:color="auto"/>
              <w:left w:val="single" w:sz="4" w:space="0" w:color="auto"/>
              <w:bottom w:val="single" w:sz="4" w:space="0" w:color="auto"/>
            </w:tcBorders>
            <w:vAlign w:val="center"/>
          </w:tcPr>
          <w:p w14:paraId="008C2A19" w14:textId="00DBA3D3" w:rsidR="00AF511F" w:rsidRPr="002F0C2D" w:rsidRDefault="002F0C2D" w:rsidP="00675E40">
            <w:pPr>
              <w:spacing w:after="0"/>
              <w:jc w:val="center"/>
              <w:rPr>
                <w:sz w:val="20"/>
                <w:szCs w:val="20"/>
                <w:lang w:val="en-US"/>
              </w:rPr>
            </w:pPr>
            <w:r w:rsidRPr="002F0C2D">
              <w:rPr>
                <w:sz w:val="20"/>
                <w:szCs w:val="20"/>
                <w:lang w:val="en-US"/>
              </w:rPr>
              <w:t>Activating the humidifier’s heating function</w:t>
            </w:r>
            <w:r w:rsidR="00AF511F" w:rsidRPr="002F0C2D">
              <w:rPr>
                <w:sz w:val="20"/>
                <w:szCs w:val="20"/>
                <w:lang w:val="en-US"/>
              </w:rPr>
              <w:t>.</w:t>
            </w:r>
          </w:p>
        </w:tc>
        <w:tc>
          <w:tcPr>
            <w:tcW w:w="4354" w:type="dxa"/>
            <w:tcBorders>
              <w:top w:val="single" w:sz="4" w:space="0" w:color="auto"/>
              <w:bottom w:val="single" w:sz="4" w:space="0" w:color="auto"/>
            </w:tcBorders>
            <w:vAlign w:val="center"/>
          </w:tcPr>
          <w:p w14:paraId="1C37C0D9" w14:textId="3BA58811" w:rsidR="00AF511F" w:rsidRPr="002F0C2D" w:rsidRDefault="002F0C2D" w:rsidP="00675E40">
            <w:pPr>
              <w:spacing w:after="0"/>
              <w:jc w:val="center"/>
              <w:rPr>
                <w:sz w:val="20"/>
                <w:szCs w:val="20"/>
                <w:lang w:val="en-US"/>
              </w:rPr>
            </w:pPr>
            <w:r w:rsidRPr="002F0C2D">
              <w:rPr>
                <w:sz w:val="20"/>
                <w:szCs w:val="20"/>
                <w:lang w:val="en-US"/>
              </w:rPr>
              <w:t>This component improves the humidifier’s performance and increases the temperature of the supply air</w:t>
            </w:r>
          </w:p>
        </w:tc>
      </w:tr>
      <w:tr w:rsidR="00AF511F" w:rsidRPr="00CD3584" w14:paraId="097CA53E"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44ABC5B9" w14:textId="3B9F4713"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start-</w:t>
            </w:r>
            <w:proofErr w:type="spellStart"/>
            <w:r w:rsidRPr="00C87180">
              <w:rPr>
                <w:sz w:val="20"/>
                <w:szCs w:val="20"/>
              </w:rPr>
              <w:t>up</w:t>
            </w:r>
            <w:proofErr w:type="spellEnd"/>
            <w:r w:rsidRPr="00C87180">
              <w:rPr>
                <w:sz w:val="20"/>
                <w:szCs w:val="20"/>
              </w:rPr>
              <w:t xml:space="preserve"> </w:t>
            </w:r>
            <w:proofErr w:type="spellStart"/>
            <w:r w:rsidRPr="00C87180">
              <w:rPr>
                <w:sz w:val="20"/>
                <w:szCs w:val="20"/>
              </w:rPr>
              <w:t>temperature</w:t>
            </w:r>
            <w:proofErr w:type="spellEnd"/>
          </w:p>
        </w:tc>
        <w:tc>
          <w:tcPr>
            <w:tcW w:w="3686" w:type="dxa"/>
            <w:tcBorders>
              <w:top w:val="single" w:sz="4" w:space="0" w:color="auto"/>
              <w:left w:val="single" w:sz="4" w:space="0" w:color="auto"/>
              <w:bottom w:val="single" w:sz="4" w:space="0" w:color="auto"/>
            </w:tcBorders>
            <w:vAlign w:val="center"/>
          </w:tcPr>
          <w:p w14:paraId="0CCD17CC" w14:textId="11814D48" w:rsidR="00AF511F" w:rsidRPr="00C87180" w:rsidRDefault="00C87180" w:rsidP="00675E40">
            <w:pPr>
              <w:spacing w:after="0"/>
              <w:jc w:val="center"/>
              <w:rPr>
                <w:sz w:val="20"/>
                <w:szCs w:val="20"/>
                <w:lang w:val="en-US"/>
              </w:rPr>
            </w:pPr>
            <w:r w:rsidRPr="00C87180">
              <w:rPr>
                <w:sz w:val="20"/>
                <w:szCs w:val="20"/>
                <w:lang w:val="en-US"/>
              </w:rPr>
              <w:t xml:space="preserve">Setting the air temperature threshold </w:t>
            </w:r>
            <w:r w:rsidRPr="00C87180">
              <w:rPr>
                <w:b/>
                <w:bCs/>
                <w:sz w:val="20"/>
                <w:szCs w:val="20"/>
                <w:lang w:val="en-US"/>
              </w:rPr>
              <w:t>upstream of the humidifier</w:t>
            </w:r>
            <w:r w:rsidRPr="00C87180">
              <w:rPr>
                <w:sz w:val="20"/>
                <w:szCs w:val="20"/>
                <w:lang w:val="en-US"/>
              </w:rPr>
              <w:t>, below which the humidifier’s heater is activated</w:t>
            </w:r>
            <w:r w:rsidR="00AF511F" w:rsidRPr="00C87180">
              <w:rPr>
                <w:sz w:val="20"/>
                <w:szCs w:val="20"/>
                <w:lang w:val="en-US"/>
              </w:rPr>
              <w:t>.</w:t>
            </w:r>
          </w:p>
        </w:tc>
        <w:tc>
          <w:tcPr>
            <w:tcW w:w="4354" w:type="dxa"/>
            <w:tcBorders>
              <w:top w:val="single" w:sz="4" w:space="0" w:color="auto"/>
              <w:bottom w:val="single" w:sz="4" w:space="0" w:color="auto"/>
            </w:tcBorders>
            <w:vAlign w:val="center"/>
          </w:tcPr>
          <w:p w14:paraId="3316B724" w14:textId="41F54C1B" w:rsidR="00AF511F" w:rsidRPr="00C87180" w:rsidRDefault="00AF511F" w:rsidP="00675E40">
            <w:pPr>
              <w:spacing w:after="0"/>
              <w:jc w:val="center"/>
              <w:rPr>
                <w:sz w:val="20"/>
                <w:szCs w:val="20"/>
                <w:lang w:val="en-US"/>
              </w:rPr>
            </w:pPr>
          </w:p>
        </w:tc>
      </w:tr>
      <w:tr w:rsidR="00AF511F" w:rsidRPr="00CD3584" w14:paraId="236D72B6"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0DDBE1BE" w14:textId="0D363E1C"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w:t>
            </w:r>
            <w:proofErr w:type="spellStart"/>
            <w:r w:rsidRPr="00C87180">
              <w:rPr>
                <w:sz w:val="20"/>
                <w:szCs w:val="20"/>
              </w:rPr>
              <w:t>cut</w:t>
            </w:r>
            <w:proofErr w:type="spellEnd"/>
            <w:r w:rsidRPr="00C87180">
              <w:rPr>
                <w:sz w:val="20"/>
                <w:szCs w:val="20"/>
              </w:rPr>
              <w:t xml:space="preserve">-off </w:t>
            </w:r>
            <w:proofErr w:type="spellStart"/>
            <w:r w:rsidRPr="00C87180">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476FDB90" w14:textId="61337C23"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w:t>
            </w:r>
            <w:proofErr w:type="spellStart"/>
            <w:r w:rsidRPr="00C87180">
              <w:rPr>
                <w:sz w:val="20"/>
                <w:szCs w:val="20"/>
              </w:rPr>
              <w:t>switch</w:t>
            </w:r>
            <w:proofErr w:type="spellEnd"/>
            <w:r w:rsidRPr="00C87180">
              <w:rPr>
                <w:sz w:val="20"/>
                <w:szCs w:val="20"/>
              </w:rPr>
              <w:t xml:space="preserve">-off </w:t>
            </w:r>
            <w:proofErr w:type="spellStart"/>
            <w:r w:rsidRPr="00C87180">
              <w:rPr>
                <w:sz w:val="20"/>
                <w:szCs w:val="20"/>
              </w:rPr>
              <w:t>time</w:t>
            </w:r>
            <w:proofErr w:type="spellEnd"/>
            <w:r w:rsidRPr="00C87180">
              <w:rPr>
                <w:sz w:val="20"/>
                <w:szCs w:val="20"/>
              </w:rPr>
              <w:t>.</w:t>
            </w:r>
          </w:p>
        </w:tc>
        <w:tc>
          <w:tcPr>
            <w:tcW w:w="4354" w:type="dxa"/>
            <w:tcBorders>
              <w:top w:val="single" w:sz="4" w:space="0" w:color="auto"/>
              <w:bottom w:val="single" w:sz="4" w:space="0" w:color="auto"/>
            </w:tcBorders>
            <w:vAlign w:val="center"/>
          </w:tcPr>
          <w:p w14:paraId="2946FD3A" w14:textId="7EB730C0" w:rsidR="00AF511F" w:rsidRPr="00C87180" w:rsidRDefault="00C87180" w:rsidP="00675E40">
            <w:pPr>
              <w:spacing w:after="0"/>
              <w:jc w:val="center"/>
              <w:rPr>
                <w:sz w:val="20"/>
                <w:szCs w:val="20"/>
                <w:lang w:val="en-US"/>
              </w:rPr>
            </w:pPr>
            <w:r w:rsidRPr="00C87180">
              <w:rPr>
                <w:sz w:val="20"/>
                <w:szCs w:val="20"/>
                <w:lang w:val="en-US"/>
              </w:rPr>
              <w:t>This is a function that delays the activation of the heater</w:t>
            </w:r>
            <w:r w:rsidR="00AF511F" w:rsidRPr="00C87180">
              <w:rPr>
                <w:sz w:val="20"/>
                <w:szCs w:val="20"/>
                <w:lang w:val="en-US"/>
              </w:rPr>
              <w:t>.</w:t>
            </w:r>
          </w:p>
        </w:tc>
      </w:tr>
      <w:tr w:rsidR="00AF511F" w14:paraId="75E53903"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38D68563" w14:textId="6DAB0382" w:rsidR="00AF511F" w:rsidRPr="0008434A" w:rsidRDefault="00C87180" w:rsidP="00675E40">
            <w:pPr>
              <w:spacing w:after="0"/>
              <w:jc w:val="center"/>
              <w:rPr>
                <w:sz w:val="20"/>
                <w:szCs w:val="20"/>
              </w:rPr>
            </w:pPr>
            <w:proofErr w:type="spellStart"/>
            <w:r w:rsidRPr="00C87180">
              <w:rPr>
                <w:sz w:val="20"/>
                <w:szCs w:val="20"/>
              </w:rPr>
              <w:t>Periodic</w:t>
            </w:r>
            <w:proofErr w:type="spellEnd"/>
            <w:r w:rsidRPr="00C87180">
              <w:rPr>
                <w:sz w:val="20"/>
                <w:szCs w:val="20"/>
              </w:rPr>
              <w:t xml:space="preserve"> </w:t>
            </w:r>
            <w:proofErr w:type="spellStart"/>
            <w:r w:rsidRPr="00C87180">
              <w:rPr>
                <w:sz w:val="20"/>
                <w:szCs w:val="20"/>
              </w:rPr>
              <w:t>flushing</w:t>
            </w:r>
            <w:proofErr w:type="spellEnd"/>
          </w:p>
        </w:tc>
        <w:tc>
          <w:tcPr>
            <w:tcW w:w="3686" w:type="dxa"/>
            <w:tcBorders>
              <w:top w:val="single" w:sz="4" w:space="0" w:color="auto"/>
              <w:left w:val="single" w:sz="4" w:space="0" w:color="auto"/>
              <w:bottom w:val="single" w:sz="4" w:space="0" w:color="auto"/>
            </w:tcBorders>
            <w:vAlign w:val="center"/>
          </w:tcPr>
          <w:p w14:paraId="18C7F591" w14:textId="566D6CE7" w:rsidR="00AF511F" w:rsidRPr="00C87180" w:rsidRDefault="00C87180" w:rsidP="00675E40">
            <w:pPr>
              <w:spacing w:after="0"/>
              <w:jc w:val="center"/>
              <w:rPr>
                <w:sz w:val="20"/>
                <w:szCs w:val="20"/>
                <w:lang w:val="en-US"/>
              </w:rPr>
            </w:pPr>
            <w:r w:rsidRPr="00C87180">
              <w:rPr>
                <w:b/>
                <w:bCs/>
                <w:sz w:val="20"/>
                <w:szCs w:val="20"/>
                <w:lang w:val="en-US"/>
              </w:rPr>
              <w:t>Weekly humidifier pad cleaning</w:t>
            </w:r>
            <w:r w:rsidRPr="00C87180">
              <w:rPr>
                <w:sz w:val="20"/>
                <w:szCs w:val="20"/>
                <w:lang w:val="en-US"/>
              </w:rPr>
              <w:t xml:space="preserve"> function. Removes dirt and salt deposits, flushing them down the drain</w:t>
            </w:r>
            <w:r w:rsidR="00AF511F" w:rsidRPr="00C87180">
              <w:rPr>
                <w:sz w:val="20"/>
                <w:szCs w:val="20"/>
                <w:lang w:val="en-US"/>
              </w:rPr>
              <w:t>.</w:t>
            </w:r>
          </w:p>
        </w:tc>
        <w:tc>
          <w:tcPr>
            <w:tcW w:w="4354" w:type="dxa"/>
            <w:tcBorders>
              <w:top w:val="single" w:sz="4" w:space="0" w:color="auto"/>
              <w:bottom w:val="single" w:sz="4" w:space="0" w:color="auto"/>
            </w:tcBorders>
            <w:vAlign w:val="center"/>
          </w:tcPr>
          <w:p w14:paraId="4A2483E8" w14:textId="31B8D9B4" w:rsidR="00AF511F" w:rsidRPr="0008434A" w:rsidRDefault="00C87180" w:rsidP="00675E40">
            <w:pPr>
              <w:spacing w:after="0"/>
              <w:jc w:val="center"/>
              <w:rPr>
                <w:sz w:val="20"/>
                <w:szCs w:val="20"/>
              </w:rPr>
            </w:pPr>
            <w:r w:rsidRPr="00C87180">
              <w:rPr>
                <w:sz w:val="20"/>
                <w:szCs w:val="20"/>
                <w:lang w:val="en-US"/>
              </w:rPr>
              <w:t xml:space="preserve">Flushing takes place automatically </w:t>
            </w:r>
            <w:r w:rsidRPr="00C87180">
              <w:rPr>
                <w:b/>
                <w:bCs/>
                <w:sz w:val="20"/>
                <w:szCs w:val="20"/>
                <w:lang w:val="en-US"/>
              </w:rPr>
              <w:t>once a week, every Sunday at 5.00.</w:t>
            </w:r>
            <w:r w:rsidRPr="00C87180">
              <w:rPr>
                <w:sz w:val="20"/>
                <w:szCs w:val="20"/>
                <w:lang w:val="en-US"/>
              </w:rPr>
              <w:t xml:space="preserve"> </w:t>
            </w:r>
            <w:r w:rsidRPr="00C87180">
              <w:rPr>
                <w:sz w:val="20"/>
                <w:szCs w:val="20"/>
              </w:rPr>
              <w:t xml:space="preserve">The </w:t>
            </w:r>
            <w:proofErr w:type="spellStart"/>
            <w:r w:rsidRPr="00C87180">
              <w:rPr>
                <w:sz w:val="20"/>
                <w:szCs w:val="20"/>
              </w:rPr>
              <w:t>flushing</w:t>
            </w:r>
            <w:proofErr w:type="spellEnd"/>
            <w:r w:rsidRPr="00C87180">
              <w:rPr>
                <w:sz w:val="20"/>
                <w:szCs w:val="20"/>
              </w:rPr>
              <w:t xml:space="preserve"> </w:t>
            </w:r>
            <w:proofErr w:type="spellStart"/>
            <w:r w:rsidRPr="00C87180">
              <w:rPr>
                <w:sz w:val="20"/>
                <w:szCs w:val="20"/>
              </w:rPr>
              <w:t>cycle</w:t>
            </w:r>
            <w:proofErr w:type="spellEnd"/>
            <w:r w:rsidRPr="00C87180">
              <w:rPr>
                <w:sz w:val="20"/>
                <w:szCs w:val="20"/>
              </w:rPr>
              <w:t xml:space="preserve"> </w:t>
            </w:r>
            <w:proofErr w:type="spellStart"/>
            <w:r w:rsidRPr="00C87180">
              <w:rPr>
                <w:sz w:val="20"/>
                <w:szCs w:val="20"/>
              </w:rPr>
              <w:t>lasts</w:t>
            </w:r>
            <w:proofErr w:type="spellEnd"/>
            <w:r w:rsidRPr="00C87180">
              <w:rPr>
                <w:sz w:val="20"/>
                <w:szCs w:val="20"/>
              </w:rPr>
              <w:t xml:space="preserve"> </w:t>
            </w:r>
            <w:r w:rsidRPr="00C87180">
              <w:rPr>
                <w:b/>
                <w:bCs/>
                <w:sz w:val="20"/>
                <w:szCs w:val="20"/>
              </w:rPr>
              <w:t xml:space="preserve">10 </w:t>
            </w:r>
            <w:proofErr w:type="spellStart"/>
            <w:r w:rsidRPr="00C87180">
              <w:rPr>
                <w:b/>
                <w:bCs/>
                <w:sz w:val="20"/>
                <w:szCs w:val="20"/>
              </w:rPr>
              <w:t>minutes</w:t>
            </w:r>
            <w:proofErr w:type="spellEnd"/>
            <w:r w:rsidR="00AA482C" w:rsidRPr="00C87180">
              <w:rPr>
                <w:b/>
                <w:bCs/>
                <w:sz w:val="20"/>
                <w:szCs w:val="20"/>
              </w:rPr>
              <w:t>.</w:t>
            </w:r>
          </w:p>
        </w:tc>
      </w:tr>
    </w:tbl>
    <w:p w14:paraId="24174692" w14:textId="4FD4AA4C" w:rsidR="00240C06" w:rsidRPr="009D5D50" w:rsidRDefault="00240C06" w:rsidP="00240C06">
      <w:pPr>
        <w:spacing w:before="240"/>
        <w:jc w:val="center"/>
      </w:pPr>
      <w:r>
        <w:rPr>
          <w:noProof/>
          <w14:ligatures w14:val="standardContextual"/>
        </w:rPr>
        <w:lastRenderedPageBreak/>
        <w:drawing>
          <wp:inline distT="0" distB="0" distL="0" distR="0" wp14:anchorId="0D0F7FF0" wp14:editId="5272064E">
            <wp:extent cx="1980000" cy="1122000"/>
            <wp:effectExtent l="0" t="0" r="1270" b="2540"/>
            <wp:docPr id="494468951"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68951" name="Obraz 49446895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075F6B69" wp14:editId="50BBDF4A">
            <wp:extent cx="1980000" cy="1122000"/>
            <wp:effectExtent l="0" t="0" r="1270" b="2540"/>
            <wp:docPr id="988204209"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4209" name="Obraz 988204209"/>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7B21183A" wp14:editId="719A8A63">
            <wp:extent cx="1980000" cy="1122000"/>
            <wp:effectExtent l="0" t="0" r="1270" b="2540"/>
            <wp:docPr id="171440600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06006" name="Obraz 171440600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002DA1CC" w14:textId="59037DDA" w:rsidR="0029575D" w:rsidRDefault="0029575D" w:rsidP="0029575D">
      <w:pPr>
        <w:pStyle w:val="Nagwek2"/>
        <w:numPr>
          <w:ilvl w:val="1"/>
          <w:numId w:val="2"/>
        </w:numPr>
      </w:pPr>
      <w:bookmarkStart w:id="30" w:name="_Toc236896000"/>
      <w:r>
        <w:t>Bypass</w:t>
      </w:r>
      <w:r w:rsidR="00C32484">
        <w:t xml:space="preserve"> </w:t>
      </w:r>
      <w:proofErr w:type="spellStart"/>
      <w:r w:rsidR="00C32484">
        <w:t>settings</w:t>
      </w:r>
      <w:bookmarkEnd w:id="30"/>
      <w:proofErr w:type="spellEnd"/>
    </w:p>
    <w:p w14:paraId="76A25A28" w14:textId="334E03D1" w:rsidR="00C32484" w:rsidRPr="00C32484" w:rsidRDefault="00C32484" w:rsidP="00751D28">
      <w:pPr>
        <w:spacing w:before="240"/>
        <w:rPr>
          <w:lang w:val="en-US"/>
        </w:rPr>
      </w:pPr>
      <w:r w:rsidRPr="00C32484">
        <w:rPr>
          <w:lang w:val="en-US"/>
        </w:rPr>
        <w:t xml:space="preserve">This section is used to </w:t>
      </w:r>
      <w:r w:rsidRPr="00C32484">
        <w:rPr>
          <w:b/>
          <w:bCs/>
          <w:lang w:val="en-US"/>
        </w:rPr>
        <w:t>configure and manage the automatic bypass</w:t>
      </w:r>
      <w:r w:rsidRPr="00C32484">
        <w:rPr>
          <w:lang w:val="en-US"/>
        </w:rPr>
        <w:t xml:space="preserve"> (heat exchanger bypass). The bypass function is used to cool rooms at night during the summer, when it is hot inside the house and the outside temperature is lower at night. When the bypass is open, </w:t>
      </w:r>
      <w:r w:rsidRPr="00C32484">
        <w:rPr>
          <w:b/>
          <w:bCs/>
          <w:lang w:val="en-US"/>
        </w:rPr>
        <w:t xml:space="preserve">the air bypasses the heat exchanger </w:t>
      </w:r>
      <w:r w:rsidRPr="00C32484">
        <w:rPr>
          <w:lang w:val="en-US"/>
        </w:rPr>
        <w:t>and cool air is fed directly into the rooms</w:t>
      </w:r>
    </w:p>
    <w:p w14:paraId="0862F80E" w14:textId="7FD574D0" w:rsidR="0029575D" w:rsidRPr="00FF3EB4" w:rsidRDefault="00FF3EB4" w:rsidP="0029575D">
      <w:pPr>
        <w:spacing w:before="240"/>
        <w:rPr>
          <w:lang w:val="en-US"/>
        </w:rPr>
      </w:pPr>
      <w:r w:rsidRPr="00FF3EB4">
        <w:rPr>
          <w:lang w:val="en-US"/>
        </w:rPr>
        <w:t>The bypass is opened when all three conditions are met simultaneously</w:t>
      </w:r>
      <w:r w:rsidR="0029575D" w:rsidRPr="00FF3EB4">
        <w:rPr>
          <w:lang w:val="en-US"/>
        </w:rPr>
        <w:t>:</w:t>
      </w:r>
    </w:p>
    <w:p w14:paraId="57D2DE31" w14:textId="38DD5FFE" w:rsidR="0029575D" w:rsidRPr="00FF3EB4" w:rsidRDefault="00FF3EB4" w:rsidP="00002E3D">
      <w:pPr>
        <w:numPr>
          <w:ilvl w:val="0"/>
          <w:numId w:val="11"/>
        </w:numPr>
        <w:spacing w:before="240" w:after="0"/>
        <w:rPr>
          <w:lang w:val="en-US"/>
        </w:rPr>
      </w:pPr>
      <w:r w:rsidRPr="00FF3EB4">
        <w:rPr>
          <w:lang w:val="en-US"/>
        </w:rPr>
        <w:t>The outside temperature is</w:t>
      </w:r>
      <w:r w:rsidRPr="00FF3EB4">
        <w:rPr>
          <w:b/>
          <w:bCs/>
          <w:lang w:val="en-US"/>
        </w:rPr>
        <w:t xml:space="preserve"> lower than the temperature inside the room</w:t>
      </w:r>
      <w:r w:rsidR="0029575D" w:rsidRPr="00FF3EB4">
        <w:rPr>
          <w:lang w:val="en-US"/>
        </w:rPr>
        <w:t>.</w:t>
      </w:r>
    </w:p>
    <w:p w14:paraId="5305FA05" w14:textId="024EB37D" w:rsidR="00002E3D" w:rsidRPr="00FF3EB4" w:rsidRDefault="00FF3EB4" w:rsidP="00002E3D">
      <w:pPr>
        <w:numPr>
          <w:ilvl w:val="0"/>
          <w:numId w:val="11"/>
        </w:numPr>
        <w:spacing w:before="240" w:after="0"/>
        <w:rPr>
          <w:lang w:val="en-US"/>
        </w:rPr>
      </w:pPr>
      <w:r w:rsidRPr="00FF3EB4">
        <w:rPr>
          <w:lang w:val="en-US"/>
        </w:rPr>
        <w:t xml:space="preserve">The comfort temperature in the weekly </w:t>
      </w:r>
      <w:proofErr w:type="spellStart"/>
      <w:r w:rsidRPr="00FF3EB4">
        <w:rPr>
          <w:lang w:val="en-US"/>
        </w:rPr>
        <w:t>programme</w:t>
      </w:r>
      <w:proofErr w:type="spellEnd"/>
      <w:r w:rsidRPr="00FF3EB4">
        <w:rPr>
          <w:lang w:val="en-US"/>
        </w:rPr>
        <w:t xml:space="preserve"> has not been reached</w:t>
      </w:r>
    </w:p>
    <w:p w14:paraId="4FA2E4FA" w14:textId="21AB85D2" w:rsidR="0029575D" w:rsidRPr="00FF3EB4" w:rsidRDefault="00FF3EB4" w:rsidP="00002E3D">
      <w:pPr>
        <w:numPr>
          <w:ilvl w:val="0"/>
          <w:numId w:val="11"/>
        </w:numPr>
        <w:spacing w:before="240" w:after="0"/>
        <w:rPr>
          <w:lang w:val="en-US"/>
        </w:rPr>
      </w:pPr>
      <w:r>
        <w:rPr>
          <w:lang w:val="en-US"/>
        </w:rPr>
        <w:t>T</w:t>
      </w:r>
      <w:r w:rsidRPr="00FF3EB4">
        <w:rPr>
          <w:lang w:val="en-US"/>
        </w:rPr>
        <w:t xml:space="preserve">he outdoor temperature </w:t>
      </w:r>
      <w:r w:rsidRPr="00FF3EB4">
        <w:rPr>
          <w:b/>
          <w:bCs/>
          <w:lang w:val="en-US"/>
        </w:rPr>
        <w:t>is higher than the lower activation temperature for the bypass</w:t>
      </w:r>
      <w:r w:rsidRPr="00FF3EB4">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266"/>
        <w:gridCol w:w="4207"/>
      </w:tblGrid>
      <w:tr w:rsidR="0029575D" w14:paraId="50CB3AA7" w14:textId="77777777" w:rsidTr="00675E40">
        <w:tc>
          <w:tcPr>
            <w:tcW w:w="2263" w:type="dxa"/>
            <w:tcBorders>
              <w:bottom w:val="single" w:sz="4" w:space="0" w:color="auto"/>
              <w:right w:val="single" w:sz="4" w:space="0" w:color="auto"/>
            </w:tcBorders>
            <w:shd w:val="clear" w:color="auto" w:fill="D9D9D9" w:themeFill="background1" w:themeFillShade="D9"/>
            <w:vAlign w:val="center"/>
          </w:tcPr>
          <w:p w14:paraId="5FB91E2B" w14:textId="77A2F9D2" w:rsidR="0029575D" w:rsidRPr="0008434A" w:rsidRDefault="0029575D" w:rsidP="00675E40">
            <w:pPr>
              <w:spacing w:after="0"/>
              <w:jc w:val="center"/>
              <w:rPr>
                <w:sz w:val="20"/>
                <w:szCs w:val="20"/>
              </w:rPr>
            </w:pPr>
            <w:r w:rsidRPr="00CD3584">
              <w:rPr>
                <w:sz w:val="20"/>
                <w:szCs w:val="20"/>
                <w:lang w:val="en-US"/>
              </w:rPr>
              <w:t xml:space="preserve"> </w:t>
            </w:r>
            <w:r w:rsidRPr="0008434A">
              <w:rPr>
                <w:sz w:val="20"/>
                <w:szCs w:val="20"/>
              </w:rPr>
              <w:t>Menu</w:t>
            </w:r>
            <w:r w:rsidR="00FF3EB4">
              <w:rPr>
                <w:sz w:val="20"/>
                <w:szCs w:val="20"/>
              </w:rPr>
              <w:t xml:space="preserve"> Option</w:t>
            </w:r>
          </w:p>
        </w:tc>
        <w:tc>
          <w:tcPr>
            <w:tcW w:w="3266" w:type="dxa"/>
            <w:tcBorders>
              <w:left w:val="single" w:sz="4" w:space="0" w:color="auto"/>
              <w:bottom w:val="single" w:sz="4" w:space="0" w:color="auto"/>
            </w:tcBorders>
            <w:shd w:val="clear" w:color="auto" w:fill="D9D9D9" w:themeFill="background1" w:themeFillShade="D9"/>
            <w:vAlign w:val="center"/>
          </w:tcPr>
          <w:p w14:paraId="5BC74072" w14:textId="60D1FFD9" w:rsidR="0029575D" w:rsidRPr="0008434A" w:rsidRDefault="00FF3EB4" w:rsidP="00675E40">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4207" w:type="dxa"/>
            <w:tcBorders>
              <w:bottom w:val="single" w:sz="4" w:space="0" w:color="auto"/>
            </w:tcBorders>
            <w:shd w:val="clear" w:color="auto" w:fill="D9D9D9" w:themeFill="background1" w:themeFillShade="D9"/>
            <w:vAlign w:val="center"/>
          </w:tcPr>
          <w:p w14:paraId="060033AD" w14:textId="17E11461" w:rsidR="0029575D" w:rsidRPr="0008434A" w:rsidRDefault="00FF3EB4" w:rsidP="00675E40">
            <w:pPr>
              <w:spacing w:after="0"/>
              <w:jc w:val="center"/>
              <w:rPr>
                <w:sz w:val="20"/>
                <w:szCs w:val="20"/>
              </w:rPr>
            </w:pPr>
            <w:proofErr w:type="spellStart"/>
            <w:r w:rsidRPr="00FF3EB4">
              <w:rPr>
                <w:sz w:val="20"/>
                <w:szCs w:val="20"/>
              </w:rPr>
              <w:t>Specifications</w:t>
            </w:r>
            <w:proofErr w:type="spellEnd"/>
            <w:r w:rsidRPr="00FF3EB4">
              <w:rPr>
                <w:sz w:val="20"/>
                <w:szCs w:val="20"/>
              </w:rPr>
              <w:t xml:space="preserve"> and Technical Notes</w:t>
            </w:r>
          </w:p>
        </w:tc>
      </w:tr>
      <w:tr w:rsidR="0029575D" w:rsidRPr="00CD3584" w14:paraId="5CFADBA9" w14:textId="77777777" w:rsidTr="00675E40">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1F960B76" w14:textId="2930EF3D" w:rsidR="0029575D" w:rsidRPr="0008434A" w:rsidRDefault="00FF3EB4" w:rsidP="00675E40">
            <w:pPr>
              <w:spacing w:after="0"/>
              <w:jc w:val="center"/>
              <w:rPr>
                <w:sz w:val="20"/>
                <w:szCs w:val="20"/>
              </w:rPr>
            </w:pPr>
            <w:r w:rsidRPr="00FF3EB4">
              <w:rPr>
                <w:sz w:val="20"/>
                <w:szCs w:val="20"/>
              </w:rPr>
              <w:t xml:space="preserve">Lower Bypass </w:t>
            </w:r>
            <w:proofErr w:type="spellStart"/>
            <w:r w:rsidRPr="00FF3EB4">
              <w:rPr>
                <w:sz w:val="20"/>
                <w:szCs w:val="20"/>
              </w:rPr>
              <w:t>Activation</w:t>
            </w:r>
            <w:proofErr w:type="spellEnd"/>
            <w:r w:rsidRPr="00FF3EB4">
              <w:rPr>
                <w:sz w:val="20"/>
                <w:szCs w:val="20"/>
              </w:rPr>
              <w:t xml:space="preserve"> </w:t>
            </w:r>
            <w:proofErr w:type="spellStart"/>
            <w:r w:rsidRPr="00FF3EB4">
              <w:rPr>
                <w:sz w:val="20"/>
                <w:szCs w:val="20"/>
              </w:rPr>
              <w:t>Temperature</w:t>
            </w:r>
            <w:proofErr w:type="spellEnd"/>
          </w:p>
        </w:tc>
        <w:tc>
          <w:tcPr>
            <w:tcW w:w="3266" w:type="dxa"/>
            <w:tcBorders>
              <w:top w:val="single" w:sz="4" w:space="0" w:color="auto"/>
              <w:left w:val="single" w:sz="4" w:space="0" w:color="auto"/>
              <w:bottom w:val="single" w:sz="4" w:space="0" w:color="auto"/>
            </w:tcBorders>
            <w:vAlign w:val="center"/>
          </w:tcPr>
          <w:p w14:paraId="5A426BD5" w14:textId="04AA3307" w:rsidR="0029575D" w:rsidRPr="00FF3EB4" w:rsidRDefault="00FF3EB4" w:rsidP="00675E40">
            <w:pPr>
              <w:spacing w:after="0"/>
              <w:jc w:val="center"/>
              <w:rPr>
                <w:sz w:val="20"/>
                <w:szCs w:val="20"/>
                <w:lang w:val="en-US"/>
              </w:rPr>
            </w:pPr>
            <w:r w:rsidRPr="00FF3EB4">
              <w:rPr>
                <w:sz w:val="20"/>
                <w:szCs w:val="20"/>
                <w:lang w:val="en-US"/>
              </w:rPr>
              <w:t>Setting the minimum outdoor temperature threshold below which the bypass will close</w:t>
            </w:r>
            <w:r w:rsidR="0029575D" w:rsidRPr="00FF3EB4">
              <w:rPr>
                <w:sz w:val="20"/>
                <w:szCs w:val="20"/>
                <w:lang w:val="en-US"/>
              </w:rPr>
              <w:t>.</w:t>
            </w:r>
          </w:p>
        </w:tc>
        <w:tc>
          <w:tcPr>
            <w:tcW w:w="4207" w:type="dxa"/>
            <w:tcBorders>
              <w:top w:val="single" w:sz="4" w:space="0" w:color="auto"/>
              <w:bottom w:val="single" w:sz="4" w:space="0" w:color="auto"/>
            </w:tcBorders>
            <w:vAlign w:val="center"/>
          </w:tcPr>
          <w:p w14:paraId="412FAC89" w14:textId="01F456A0" w:rsidR="0029575D" w:rsidRPr="00FF3EB4" w:rsidRDefault="00FF3EB4" w:rsidP="00675E40">
            <w:pPr>
              <w:spacing w:after="0"/>
              <w:jc w:val="center"/>
              <w:rPr>
                <w:sz w:val="20"/>
                <w:szCs w:val="20"/>
                <w:lang w:val="en-US"/>
              </w:rPr>
            </w:pPr>
            <w:r w:rsidRPr="00FF3EB4">
              <w:rPr>
                <w:sz w:val="20"/>
                <w:szCs w:val="20"/>
                <w:lang w:val="en-US"/>
              </w:rPr>
              <w:t>A key factor in maintaining the temperature within a building</w:t>
            </w:r>
            <w:r w:rsidR="00C44B67" w:rsidRPr="00FF3EB4">
              <w:rPr>
                <w:sz w:val="20"/>
                <w:szCs w:val="20"/>
                <w:lang w:val="en-US"/>
              </w:rPr>
              <w:t>.</w:t>
            </w:r>
          </w:p>
        </w:tc>
      </w:tr>
      <w:tr w:rsidR="0029575D" w14:paraId="6D771F76" w14:textId="77777777" w:rsidTr="00675E40">
        <w:tc>
          <w:tcPr>
            <w:tcW w:w="2263" w:type="dxa"/>
            <w:tcBorders>
              <w:top w:val="single" w:sz="4" w:space="0" w:color="auto"/>
              <w:right w:val="single" w:sz="4" w:space="0" w:color="auto"/>
            </w:tcBorders>
            <w:shd w:val="clear" w:color="auto" w:fill="D9D9D9" w:themeFill="background1" w:themeFillShade="D9"/>
            <w:vAlign w:val="center"/>
          </w:tcPr>
          <w:p w14:paraId="1EC9BEB5" w14:textId="1851C4AC" w:rsidR="0029575D" w:rsidRPr="0008434A" w:rsidRDefault="00FF3EB4" w:rsidP="00675E40">
            <w:pPr>
              <w:spacing w:after="0"/>
              <w:jc w:val="center"/>
              <w:rPr>
                <w:sz w:val="20"/>
                <w:szCs w:val="20"/>
              </w:rPr>
            </w:pPr>
            <w:r w:rsidRPr="00FF3EB4">
              <w:rPr>
                <w:sz w:val="20"/>
                <w:szCs w:val="20"/>
              </w:rPr>
              <w:t xml:space="preserve">Performance </w:t>
            </w:r>
            <w:proofErr w:type="spellStart"/>
            <w:r w:rsidRPr="00FF3EB4">
              <w:rPr>
                <w:sz w:val="20"/>
                <w:szCs w:val="20"/>
              </w:rPr>
              <w:t>Adjustment</w:t>
            </w:r>
            <w:proofErr w:type="spellEnd"/>
          </w:p>
        </w:tc>
        <w:tc>
          <w:tcPr>
            <w:tcW w:w="3266" w:type="dxa"/>
            <w:tcBorders>
              <w:top w:val="single" w:sz="4" w:space="0" w:color="auto"/>
              <w:left w:val="single" w:sz="4" w:space="0" w:color="auto"/>
            </w:tcBorders>
            <w:vAlign w:val="center"/>
          </w:tcPr>
          <w:p w14:paraId="3CA5F734" w14:textId="3B522455" w:rsidR="0029575D" w:rsidRPr="00FF3EB4" w:rsidRDefault="00FF3EB4" w:rsidP="00675E40">
            <w:pPr>
              <w:spacing w:after="0"/>
              <w:jc w:val="center"/>
              <w:rPr>
                <w:sz w:val="20"/>
                <w:szCs w:val="20"/>
                <w:lang w:val="en-US"/>
              </w:rPr>
            </w:pPr>
            <w:r w:rsidRPr="00FF3EB4">
              <w:rPr>
                <w:sz w:val="20"/>
                <w:szCs w:val="20"/>
                <w:lang w:val="en-US"/>
              </w:rPr>
              <w:t xml:space="preserve">Setting to </w:t>
            </w:r>
            <w:r w:rsidRPr="00FF3EB4">
              <w:rPr>
                <w:b/>
                <w:bCs/>
                <w:sz w:val="20"/>
                <w:szCs w:val="20"/>
                <w:lang w:val="en-US"/>
              </w:rPr>
              <w:t>increase fan speed</w:t>
            </w:r>
            <w:r w:rsidRPr="00FF3EB4">
              <w:rPr>
                <w:sz w:val="20"/>
                <w:szCs w:val="20"/>
                <w:lang w:val="en-US"/>
              </w:rPr>
              <w:t xml:space="preserve"> when the bypass is active</w:t>
            </w:r>
            <w:r w:rsidR="0029575D" w:rsidRPr="00FF3EB4">
              <w:rPr>
                <w:sz w:val="20"/>
                <w:szCs w:val="20"/>
                <w:lang w:val="en-US"/>
              </w:rPr>
              <w:t>.</w:t>
            </w:r>
          </w:p>
        </w:tc>
        <w:tc>
          <w:tcPr>
            <w:tcW w:w="4207" w:type="dxa"/>
            <w:tcBorders>
              <w:top w:val="single" w:sz="4" w:space="0" w:color="auto"/>
            </w:tcBorders>
            <w:vAlign w:val="center"/>
          </w:tcPr>
          <w:p w14:paraId="1A9CA962" w14:textId="77777777" w:rsidR="00FF3EB4" w:rsidRPr="00FF3EB4" w:rsidRDefault="00FF3EB4" w:rsidP="00FF3EB4">
            <w:pPr>
              <w:autoSpaceDE w:val="0"/>
              <w:autoSpaceDN w:val="0"/>
              <w:adjustRightInd w:val="0"/>
              <w:spacing w:after="0"/>
              <w:jc w:val="center"/>
              <w:rPr>
                <w:sz w:val="20"/>
                <w:szCs w:val="20"/>
                <w:lang w:val="en-US"/>
              </w:rPr>
            </w:pPr>
            <w:r w:rsidRPr="00FF3EB4">
              <w:rPr>
                <w:sz w:val="20"/>
                <w:szCs w:val="20"/>
                <w:lang w:val="en-US"/>
              </w:rPr>
              <w:t>This is designed to cool the room more quickly in order to improve comfort.</w:t>
            </w:r>
          </w:p>
          <w:p w14:paraId="071AE6E0" w14:textId="77777777" w:rsidR="00FF3EB4" w:rsidRPr="00FF3EB4" w:rsidRDefault="00FF3EB4" w:rsidP="00FF3EB4">
            <w:pPr>
              <w:autoSpaceDE w:val="0"/>
              <w:autoSpaceDN w:val="0"/>
              <w:adjustRightInd w:val="0"/>
              <w:spacing w:after="0"/>
              <w:jc w:val="center"/>
              <w:rPr>
                <w:sz w:val="20"/>
                <w:szCs w:val="20"/>
              </w:rPr>
            </w:pPr>
            <w:r w:rsidRPr="00FF3EB4">
              <w:rPr>
                <w:sz w:val="20"/>
                <w:szCs w:val="20"/>
              </w:rPr>
              <w:t xml:space="preserve">•    0% – no </w:t>
            </w:r>
            <w:proofErr w:type="spellStart"/>
            <w:r w:rsidRPr="00FF3EB4">
              <w:rPr>
                <w:sz w:val="20"/>
                <w:szCs w:val="20"/>
              </w:rPr>
              <w:t>increase</w:t>
            </w:r>
            <w:proofErr w:type="spellEnd"/>
            <w:r w:rsidRPr="00FF3EB4">
              <w:rPr>
                <w:sz w:val="20"/>
                <w:szCs w:val="20"/>
              </w:rPr>
              <w:t xml:space="preserve"> in </w:t>
            </w:r>
            <w:proofErr w:type="spellStart"/>
            <w:r w:rsidRPr="00FF3EB4">
              <w:rPr>
                <w:sz w:val="20"/>
                <w:szCs w:val="20"/>
              </w:rPr>
              <w:t>capacity</w:t>
            </w:r>
            <w:proofErr w:type="spellEnd"/>
            <w:r w:rsidRPr="00FF3EB4">
              <w:rPr>
                <w:sz w:val="20"/>
                <w:szCs w:val="20"/>
              </w:rPr>
              <w:t>,</w:t>
            </w:r>
          </w:p>
          <w:p w14:paraId="46094A60" w14:textId="37B5AACB" w:rsidR="0029575D" w:rsidRPr="0008434A" w:rsidRDefault="00FF3EB4" w:rsidP="00FF3EB4">
            <w:pPr>
              <w:pStyle w:val="Akapitzlist"/>
              <w:numPr>
                <w:ilvl w:val="0"/>
                <w:numId w:val="12"/>
              </w:numPr>
              <w:autoSpaceDE w:val="0"/>
              <w:autoSpaceDN w:val="0"/>
              <w:adjustRightInd w:val="0"/>
              <w:spacing w:after="0"/>
              <w:jc w:val="center"/>
              <w:rPr>
                <w:rFonts w:cstheme="minorHAnsi"/>
                <w:bCs/>
                <w:color w:val="000000" w:themeColor="text1"/>
                <w:sz w:val="20"/>
                <w:szCs w:val="20"/>
              </w:rPr>
            </w:pPr>
            <w:r w:rsidRPr="00FF3EB4">
              <w:rPr>
                <w:sz w:val="20"/>
                <w:szCs w:val="20"/>
              </w:rPr>
              <w:t xml:space="preserve">  100% – </w:t>
            </w:r>
            <w:proofErr w:type="spellStart"/>
            <w:r w:rsidRPr="00FF3EB4">
              <w:rPr>
                <w:sz w:val="20"/>
                <w:szCs w:val="20"/>
              </w:rPr>
              <w:t>capacity</w:t>
            </w:r>
            <w:proofErr w:type="spellEnd"/>
            <w:r w:rsidRPr="00FF3EB4">
              <w:rPr>
                <w:sz w:val="20"/>
                <w:szCs w:val="20"/>
              </w:rPr>
              <w:t xml:space="preserve"> </w:t>
            </w:r>
            <w:proofErr w:type="spellStart"/>
            <w:r w:rsidRPr="00FF3EB4">
              <w:rPr>
                <w:sz w:val="20"/>
                <w:szCs w:val="20"/>
              </w:rPr>
              <w:t>doubled</w:t>
            </w:r>
            <w:proofErr w:type="spellEnd"/>
            <w:r w:rsidRPr="00FF3EB4">
              <w:rPr>
                <w:sz w:val="20"/>
                <w:szCs w:val="20"/>
              </w:rPr>
              <w:t>.</w:t>
            </w:r>
          </w:p>
        </w:tc>
      </w:tr>
    </w:tbl>
    <w:p w14:paraId="743747BD" w14:textId="1450B26A" w:rsidR="0029575D" w:rsidRDefault="00BC37A5" w:rsidP="00BC37A5">
      <w:pPr>
        <w:spacing w:before="240"/>
        <w:jc w:val="center"/>
      </w:pPr>
      <w:r>
        <w:rPr>
          <w:noProof/>
          <w14:ligatures w14:val="standardContextual"/>
        </w:rPr>
        <w:drawing>
          <wp:inline distT="0" distB="0" distL="0" distR="0" wp14:anchorId="62A12C14" wp14:editId="6187D5B5">
            <wp:extent cx="1980000" cy="1122000"/>
            <wp:effectExtent l="0" t="0" r="1270" b="2540"/>
            <wp:docPr id="1787353885"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53885" name="Obraz 178735388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2C0BCCD5" wp14:editId="79AF9F86">
            <wp:extent cx="1980000" cy="1122000"/>
            <wp:effectExtent l="0" t="0" r="1270" b="2540"/>
            <wp:docPr id="2074570935"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0935" name="Obraz 207457093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18882EB2" wp14:editId="633B6C1E">
            <wp:extent cx="1980000" cy="1122000"/>
            <wp:effectExtent l="0" t="0" r="1270" b="2540"/>
            <wp:docPr id="779493323"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93323" name="Obraz 779493323"/>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284C5A2E" w14:textId="560C0A1E" w:rsidR="00814BD9" w:rsidRDefault="00814BD9" w:rsidP="008F6D44">
      <w:pPr>
        <w:pStyle w:val="Nagwek2"/>
        <w:numPr>
          <w:ilvl w:val="1"/>
          <w:numId w:val="2"/>
        </w:numPr>
      </w:pPr>
      <w:bookmarkStart w:id="31" w:name="_Toc236896001"/>
      <w:r>
        <w:t>G</w:t>
      </w:r>
      <w:r w:rsidR="00CD3584">
        <w:t xml:space="preserve">HE </w:t>
      </w:r>
      <w:proofErr w:type="spellStart"/>
      <w:r w:rsidR="00CD3584">
        <w:t>Settings</w:t>
      </w:r>
      <w:bookmarkEnd w:id="31"/>
      <w:proofErr w:type="spellEnd"/>
    </w:p>
    <w:p w14:paraId="0465ECC5" w14:textId="77777777" w:rsidR="00CD3584" w:rsidRPr="00CD3584" w:rsidRDefault="008F6D44" w:rsidP="00CD3584">
      <w:pPr>
        <w:spacing w:before="240" w:after="0"/>
        <w:rPr>
          <w:lang w:val="en-US" w:eastAsia="pl-PL"/>
        </w:rPr>
      </w:pPr>
      <w:r w:rsidRPr="00CD3584">
        <w:rPr>
          <w:lang w:val="en-US"/>
        </w:rPr>
        <w:t>„</w:t>
      </w:r>
      <w:r w:rsidR="00CD3584" w:rsidRPr="00CD3584">
        <w:rPr>
          <w:b/>
          <w:bCs/>
          <w:lang w:val="en-US"/>
        </w:rPr>
        <w:t>GHE function</w:t>
      </w:r>
      <w:r w:rsidRPr="00CD3584">
        <w:rPr>
          <w:lang w:val="en-US"/>
        </w:rPr>
        <w:t>”-</w:t>
      </w:r>
      <w:r w:rsidR="00002E3D" w:rsidRPr="00CD3584">
        <w:rPr>
          <w:b/>
          <w:bCs/>
          <w:lang w:val="en-US"/>
        </w:rPr>
        <w:t xml:space="preserve"> </w:t>
      </w:r>
      <w:r w:rsidR="00CD3584" w:rsidRPr="00CD3584">
        <w:rPr>
          <w:lang w:val="en-US" w:eastAsia="pl-PL"/>
        </w:rPr>
        <w:t xml:space="preserve">Once the function has been activated in the service menu, its icon appears in the user menu. The ‘GWC Settings’ section </w:t>
      </w:r>
      <w:r w:rsidR="00CD3584" w:rsidRPr="00CD3584">
        <w:rPr>
          <w:b/>
          <w:bCs/>
          <w:lang w:val="en-US" w:eastAsia="pl-PL"/>
        </w:rPr>
        <w:t>allows you to configure the temperature thresholds</w:t>
      </w:r>
      <w:r w:rsidR="00CD3584" w:rsidRPr="00CD3584">
        <w:rPr>
          <w:lang w:val="en-US" w:eastAsia="pl-PL"/>
        </w:rPr>
        <w:t xml:space="preserve"> for automatically switching the unit to draw air from the Ground Heat Exchanger (GWC) instead of from the wall air intake. The GWC function is also used with a glycol heat exchanger to activate the circulation pump for preheating or pre-cooling the air before it enters the heat recovery unit.</w:t>
      </w:r>
    </w:p>
    <w:p w14:paraId="5538EEBF" w14:textId="77777777" w:rsidR="00CD3584" w:rsidRPr="00CD3584" w:rsidRDefault="00CD3584" w:rsidP="00CD3584">
      <w:pPr>
        <w:spacing w:before="240" w:after="0"/>
        <w:rPr>
          <w:lang w:val="en-US" w:eastAsia="pl-PL"/>
        </w:rPr>
      </w:pPr>
    </w:p>
    <w:p w14:paraId="0C449EEF" w14:textId="77777777" w:rsidR="00CD3584" w:rsidRDefault="00CD3584" w:rsidP="00CD3584">
      <w:pPr>
        <w:spacing w:before="240" w:after="0"/>
        <w:rPr>
          <w:lang w:val="en-US"/>
        </w:rPr>
      </w:pPr>
      <w:r w:rsidRPr="00CD3584">
        <w:rPr>
          <w:lang w:val="en-US"/>
        </w:rPr>
        <w:lastRenderedPageBreak/>
        <w:t>The G</w:t>
      </w:r>
      <w:r>
        <w:rPr>
          <w:lang w:val="en-US"/>
        </w:rPr>
        <w:t>HC</w:t>
      </w:r>
      <w:r w:rsidRPr="00CD3584">
        <w:rPr>
          <w:lang w:val="en-US"/>
        </w:rPr>
        <w:t xml:space="preserve"> requires the installation of an external sensor</w:t>
      </w:r>
      <w:r w:rsidRPr="00CD3584">
        <w:rPr>
          <w:lang w:val="en-US"/>
        </w:rPr>
        <w:t xml:space="preserve"> </w:t>
      </w:r>
      <w:hyperlink w:anchor="_Ustawienia_Czujnik_dodatkowy" w:history="1">
        <w:r w:rsidR="009F1252" w:rsidRPr="00CD3584">
          <w:rPr>
            <w:rStyle w:val="Hipercze"/>
            <w:lang w:val="en-US"/>
          </w:rPr>
          <w:t>EXTRA TEMP</w:t>
        </w:r>
      </w:hyperlink>
      <w:r w:rsidR="009F1252" w:rsidRPr="00CD3584">
        <w:rPr>
          <w:lang w:val="en-US"/>
        </w:rPr>
        <w:t>.</w:t>
      </w:r>
      <w:r w:rsidR="00F4394D" w:rsidRPr="00CD3584">
        <w:rPr>
          <w:lang w:val="en-US"/>
        </w:rPr>
        <w:t xml:space="preserve"> </w:t>
      </w:r>
      <w:r w:rsidRPr="00CD3584">
        <w:rPr>
          <w:lang w:val="en-US"/>
        </w:rPr>
        <w:t>It is not possible to operate the G</w:t>
      </w:r>
      <w:r>
        <w:rPr>
          <w:lang w:val="en-US"/>
        </w:rPr>
        <w:t>HC</w:t>
      </w:r>
      <w:r w:rsidRPr="00CD3584">
        <w:rPr>
          <w:lang w:val="en-US"/>
        </w:rPr>
        <w:t xml:space="preserve"> function and the heating/cooling function simultaneously, as they share the EXTRA TEMP input.</w:t>
      </w:r>
    </w:p>
    <w:p w14:paraId="2F7A31B5" w14:textId="48660117" w:rsidR="008F6D44" w:rsidRDefault="008F6D44" w:rsidP="00CD3584">
      <w:pPr>
        <w:spacing w:before="240" w:after="0"/>
        <w:jc w:val="center"/>
        <w:rPr>
          <w:lang w:val="en-US"/>
        </w:rPr>
      </w:pPr>
      <w:r>
        <w:rPr>
          <w:noProof/>
          <w14:ligatures w14:val="standardContextual"/>
        </w:rPr>
        <w:drawing>
          <wp:inline distT="0" distB="0" distL="0" distR="0" wp14:anchorId="0DBE957D" wp14:editId="6379888B">
            <wp:extent cx="3096000" cy="1712048"/>
            <wp:effectExtent l="0" t="0" r="9525" b="2540"/>
            <wp:docPr id="945794557"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94557" name="Obraz 64"/>
                    <pic:cNvPicPr/>
                  </pic:nvPicPr>
                  <pic:blipFill rotWithShape="1">
                    <a:blip r:embed="rId81">
                      <a:extLst>
                        <a:ext uri="{28A0092B-C50C-407E-A947-70E740481C1C}">
                          <a14:useLocalDpi xmlns:a14="http://schemas.microsoft.com/office/drawing/2010/main" val="0"/>
                        </a:ext>
                      </a:extLst>
                    </a:blip>
                    <a:srcRect l="22560" t="20808" r="27434" b="30031"/>
                    <a:stretch>
                      <a:fillRect/>
                    </a:stretch>
                  </pic:blipFill>
                  <pic:spPr bwMode="auto">
                    <a:xfrm>
                      <a:off x="0" y="0"/>
                      <a:ext cx="3096000" cy="1712048"/>
                    </a:xfrm>
                    <a:prstGeom prst="rect">
                      <a:avLst/>
                    </a:prstGeom>
                    <a:ln>
                      <a:noFill/>
                    </a:ln>
                    <a:extLst>
                      <a:ext uri="{53640926-AAD7-44D8-BBD7-CCE9431645EC}">
                        <a14:shadowObscured xmlns:a14="http://schemas.microsoft.com/office/drawing/2010/main"/>
                      </a:ext>
                    </a:extLst>
                  </pic:spPr>
                </pic:pic>
              </a:graphicData>
            </a:graphic>
          </wp:inline>
        </w:drawing>
      </w:r>
    </w:p>
    <w:p w14:paraId="5B46A41C" w14:textId="77777777" w:rsidR="00CD3584" w:rsidRPr="00CD3584" w:rsidRDefault="00CD3584" w:rsidP="00CD3584">
      <w:pPr>
        <w:spacing w:before="240" w:after="0"/>
        <w:jc w:val="cente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832"/>
        <w:gridCol w:w="4066"/>
      </w:tblGrid>
      <w:tr w:rsidR="00814BD9" w14:paraId="4B83DAE0" w14:textId="77777777" w:rsidTr="00675E40">
        <w:tc>
          <w:tcPr>
            <w:tcW w:w="1838" w:type="dxa"/>
            <w:tcBorders>
              <w:bottom w:val="single" w:sz="4" w:space="0" w:color="auto"/>
              <w:right w:val="single" w:sz="4" w:space="0" w:color="auto"/>
            </w:tcBorders>
            <w:shd w:val="clear" w:color="auto" w:fill="D9D9D9" w:themeFill="background1" w:themeFillShade="D9"/>
            <w:vAlign w:val="center"/>
          </w:tcPr>
          <w:p w14:paraId="49A87A72" w14:textId="7A522B77" w:rsidR="00814BD9" w:rsidRPr="007A6B8E" w:rsidRDefault="00CD3584" w:rsidP="00675E40">
            <w:pPr>
              <w:spacing w:after="0"/>
              <w:jc w:val="center"/>
              <w:rPr>
                <w:sz w:val="20"/>
                <w:szCs w:val="20"/>
              </w:rPr>
            </w:pPr>
            <w:r>
              <w:rPr>
                <w:sz w:val="20"/>
                <w:szCs w:val="20"/>
              </w:rPr>
              <w:t>Menu Option</w:t>
            </w:r>
          </w:p>
        </w:tc>
        <w:tc>
          <w:tcPr>
            <w:tcW w:w="3832" w:type="dxa"/>
            <w:tcBorders>
              <w:left w:val="single" w:sz="4" w:space="0" w:color="auto"/>
              <w:bottom w:val="single" w:sz="4" w:space="0" w:color="auto"/>
            </w:tcBorders>
            <w:shd w:val="clear" w:color="auto" w:fill="D9D9D9" w:themeFill="background1" w:themeFillShade="D9"/>
            <w:vAlign w:val="center"/>
          </w:tcPr>
          <w:p w14:paraId="5F6E3B1B" w14:textId="56072363" w:rsidR="00814BD9" w:rsidRPr="0008434A" w:rsidRDefault="00CD3584" w:rsidP="00675E40">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4066" w:type="dxa"/>
            <w:tcBorders>
              <w:bottom w:val="single" w:sz="4" w:space="0" w:color="auto"/>
            </w:tcBorders>
            <w:shd w:val="clear" w:color="auto" w:fill="D9D9D9" w:themeFill="background1" w:themeFillShade="D9"/>
            <w:vAlign w:val="center"/>
          </w:tcPr>
          <w:p w14:paraId="22DE76E4" w14:textId="302BB778" w:rsidR="00814BD9" w:rsidRPr="0008434A" w:rsidRDefault="00CD3584" w:rsidP="00675E40">
            <w:pPr>
              <w:spacing w:after="0"/>
              <w:jc w:val="center"/>
              <w:rPr>
                <w:sz w:val="20"/>
                <w:szCs w:val="20"/>
              </w:rPr>
            </w:pPr>
            <w:proofErr w:type="spellStart"/>
            <w:r w:rsidRPr="00FF3EB4">
              <w:rPr>
                <w:sz w:val="20"/>
                <w:szCs w:val="20"/>
              </w:rPr>
              <w:t>Specifications</w:t>
            </w:r>
            <w:proofErr w:type="spellEnd"/>
            <w:r w:rsidRPr="00FF3EB4">
              <w:rPr>
                <w:sz w:val="20"/>
                <w:szCs w:val="20"/>
              </w:rPr>
              <w:t xml:space="preserve"> and Technical Notes</w:t>
            </w:r>
          </w:p>
        </w:tc>
      </w:tr>
      <w:tr w:rsidR="00814BD9" w:rsidRPr="00CD3584" w14:paraId="58BBAAED"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1C70993F" w14:textId="78569E69" w:rsidR="00814BD9" w:rsidRPr="007A6B8E" w:rsidRDefault="00CD3584" w:rsidP="00675E40">
            <w:pPr>
              <w:spacing w:after="0"/>
              <w:jc w:val="center"/>
              <w:rPr>
                <w:sz w:val="20"/>
                <w:szCs w:val="20"/>
              </w:rPr>
            </w:pPr>
            <w:r>
              <w:rPr>
                <w:sz w:val="20"/>
                <w:szCs w:val="20"/>
              </w:rPr>
              <w:t xml:space="preserve">GHE </w:t>
            </w:r>
            <w:proofErr w:type="spellStart"/>
            <w:r>
              <w:rPr>
                <w:sz w:val="20"/>
                <w:szCs w:val="20"/>
              </w:rPr>
              <w:t>minimal</w:t>
            </w:r>
            <w:proofErr w:type="spellEnd"/>
            <w:r>
              <w:rPr>
                <w:sz w:val="20"/>
                <w:szCs w:val="20"/>
              </w:rPr>
              <w:t xml:space="preserve"> temp.</w:t>
            </w:r>
          </w:p>
        </w:tc>
        <w:tc>
          <w:tcPr>
            <w:tcW w:w="3832" w:type="dxa"/>
            <w:tcBorders>
              <w:top w:val="single" w:sz="4" w:space="0" w:color="auto"/>
              <w:left w:val="single" w:sz="4" w:space="0" w:color="auto"/>
              <w:bottom w:val="single" w:sz="4" w:space="0" w:color="auto"/>
            </w:tcBorders>
            <w:vAlign w:val="center"/>
          </w:tcPr>
          <w:p w14:paraId="26B3BF82" w14:textId="47D46B72" w:rsidR="00814BD9" w:rsidRPr="00CD3584" w:rsidRDefault="00CD3584" w:rsidP="00675E40">
            <w:pPr>
              <w:spacing w:after="0"/>
              <w:jc w:val="center"/>
              <w:rPr>
                <w:sz w:val="20"/>
                <w:szCs w:val="20"/>
                <w:lang w:val="en-US"/>
              </w:rPr>
            </w:pPr>
            <w:r w:rsidRPr="00CD3584">
              <w:rPr>
                <w:sz w:val="20"/>
                <w:szCs w:val="20"/>
                <w:lang w:val="en-US"/>
              </w:rPr>
              <w:t xml:space="preserve">Setting the </w:t>
            </w:r>
            <w:r w:rsidRPr="00CD3584">
              <w:rPr>
                <w:b/>
                <w:bCs/>
                <w:sz w:val="20"/>
                <w:szCs w:val="20"/>
                <w:lang w:val="en-US"/>
              </w:rPr>
              <w:t>lower outdoor temperature</w:t>
            </w:r>
            <w:r w:rsidRPr="00CD3584">
              <w:rPr>
                <w:sz w:val="20"/>
                <w:szCs w:val="20"/>
                <w:lang w:val="en-US"/>
              </w:rPr>
              <w:t xml:space="preserve"> threshold that activates the G</w:t>
            </w:r>
            <w:r>
              <w:rPr>
                <w:sz w:val="20"/>
                <w:szCs w:val="20"/>
                <w:lang w:val="en-US"/>
              </w:rPr>
              <w:t xml:space="preserve">HE </w:t>
            </w:r>
            <w:r w:rsidRPr="00CD3584">
              <w:rPr>
                <w:sz w:val="20"/>
                <w:szCs w:val="20"/>
                <w:lang w:val="en-US"/>
              </w:rPr>
              <w:t xml:space="preserve">during </w:t>
            </w:r>
            <w:r w:rsidRPr="00CD3584">
              <w:rPr>
                <w:b/>
                <w:bCs/>
                <w:sz w:val="20"/>
                <w:szCs w:val="20"/>
                <w:lang w:val="en-US"/>
              </w:rPr>
              <w:t>the</w:t>
            </w:r>
            <w:r w:rsidRPr="00CD3584">
              <w:rPr>
                <w:sz w:val="20"/>
                <w:szCs w:val="20"/>
                <w:lang w:val="en-US"/>
              </w:rPr>
              <w:t xml:space="preserve"> </w:t>
            </w:r>
            <w:r w:rsidRPr="00CD3584">
              <w:rPr>
                <w:b/>
                <w:bCs/>
                <w:sz w:val="20"/>
                <w:szCs w:val="20"/>
                <w:lang w:val="en-US"/>
              </w:rPr>
              <w:t>winter.</w:t>
            </w:r>
          </w:p>
        </w:tc>
        <w:tc>
          <w:tcPr>
            <w:tcW w:w="4066" w:type="dxa"/>
            <w:tcBorders>
              <w:top w:val="single" w:sz="4" w:space="0" w:color="auto"/>
              <w:bottom w:val="single" w:sz="4" w:space="0" w:color="auto"/>
            </w:tcBorders>
            <w:vAlign w:val="center"/>
          </w:tcPr>
          <w:p w14:paraId="58C6ABDA" w14:textId="70CD16DD" w:rsidR="00814BD9" w:rsidRPr="00CD3584" w:rsidRDefault="00CD3584" w:rsidP="00675E40">
            <w:pPr>
              <w:spacing w:after="0"/>
              <w:jc w:val="center"/>
              <w:rPr>
                <w:sz w:val="20"/>
                <w:szCs w:val="20"/>
                <w:lang w:val="en-US"/>
              </w:rPr>
            </w:pPr>
            <w:r w:rsidRPr="00CD3584">
              <w:rPr>
                <w:sz w:val="20"/>
                <w:szCs w:val="20"/>
                <w:lang w:val="en-US"/>
              </w:rPr>
              <w:t xml:space="preserve">The temperature below which the </w:t>
            </w:r>
            <w:r>
              <w:rPr>
                <w:sz w:val="20"/>
                <w:szCs w:val="20"/>
                <w:lang w:val="en-US"/>
              </w:rPr>
              <w:t>GHE</w:t>
            </w:r>
            <w:r w:rsidRPr="00CD3584">
              <w:rPr>
                <w:sz w:val="20"/>
                <w:szCs w:val="20"/>
                <w:lang w:val="en-US"/>
              </w:rPr>
              <w:t xml:space="preserve"> will activate.</w:t>
            </w:r>
          </w:p>
        </w:tc>
      </w:tr>
      <w:tr w:rsidR="00814BD9" w:rsidRPr="00643CB2" w14:paraId="4FF23EFE"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3299330B" w14:textId="5486EFDB" w:rsidR="00814BD9" w:rsidRPr="007A6B8E" w:rsidRDefault="00CD3584" w:rsidP="00675E40">
            <w:pPr>
              <w:spacing w:after="0"/>
              <w:jc w:val="center"/>
              <w:rPr>
                <w:sz w:val="20"/>
                <w:szCs w:val="20"/>
              </w:rPr>
            </w:pPr>
            <w:r>
              <w:rPr>
                <w:sz w:val="20"/>
                <w:szCs w:val="20"/>
              </w:rPr>
              <w:t>GHE max temp.</w:t>
            </w:r>
          </w:p>
        </w:tc>
        <w:tc>
          <w:tcPr>
            <w:tcW w:w="3832" w:type="dxa"/>
            <w:tcBorders>
              <w:top w:val="single" w:sz="4" w:space="0" w:color="auto"/>
              <w:left w:val="single" w:sz="4" w:space="0" w:color="auto"/>
              <w:bottom w:val="single" w:sz="4" w:space="0" w:color="auto"/>
            </w:tcBorders>
            <w:vAlign w:val="center"/>
          </w:tcPr>
          <w:p w14:paraId="3A480AE2" w14:textId="6911EFAE" w:rsidR="00814BD9" w:rsidRPr="00CD3584" w:rsidRDefault="00CD3584" w:rsidP="00675E40">
            <w:pPr>
              <w:spacing w:after="0"/>
              <w:jc w:val="center"/>
              <w:rPr>
                <w:sz w:val="20"/>
                <w:szCs w:val="20"/>
                <w:lang w:val="en-US"/>
              </w:rPr>
            </w:pPr>
            <w:r w:rsidRPr="00CD3584">
              <w:rPr>
                <w:sz w:val="20"/>
                <w:szCs w:val="20"/>
                <w:lang w:val="en-US"/>
              </w:rPr>
              <w:t xml:space="preserve">Setting the </w:t>
            </w:r>
            <w:r w:rsidRPr="00CD3584">
              <w:rPr>
                <w:b/>
                <w:bCs/>
                <w:sz w:val="20"/>
                <w:szCs w:val="20"/>
                <w:lang w:val="en-US"/>
              </w:rPr>
              <w:t>upper threshold</w:t>
            </w:r>
            <w:r w:rsidRPr="00CD3584">
              <w:rPr>
                <w:sz w:val="20"/>
                <w:szCs w:val="20"/>
                <w:lang w:val="en-US"/>
              </w:rPr>
              <w:t xml:space="preserve"> for the outdoor temperature that activates the G</w:t>
            </w:r>
            <w:r>
              <w:rPr>
                <w:sz w:val="20"/>
                <w:szCs w:val="20"/>
                <w:lang w:val="en-US"/>
              </w:rPr>
              <w:t>HE</w:t>
            </w:r>
            <w:r w:rsidRPr="00CD3584">
              <w:rPr>
                <w:sz w:val="20"/>
                <w:szCs w:val="20"/>
                <w:lang w:val="en-US"/>
              </w:rPr>
              <w:t xml:space="preserve"> during </w:t>
            </w:r>
            <w:r w:rsidRPr="00CD3584">
              <w:rPr>
                <w:b/>
                <w:bCs/>
                <w:sz w:val="20"/>
                <w:szCs w:val="20"/>
                <w:lang w:val="en-US"/>
              </w:rPr>
              <w:t>the summer</w:t>
            </w:r>
            <w:r w:rsidR="00814BD9" w:rsidRPr="00CD3584">
              <w:rPr>
                <w:sz w:val="20"/>
                <w:szCs w:val="20"/>
                <w:lang w:val="en-US"/>
              </w:rPr>
              <w:t>.</w:t>
            </w:r>
          </w:p>
        </w:tc>
        <w:tc>
          <w:tcPr>
            <w:tcW w:w="4066" w:type="dxa"/>
            <w:tcBorders>
              <w:top w:val="single" w:sz="4" w:space="0" w:color="auto"/>
              <w:bottom w:val="single" w:sz="4" w:space="0" w:color="auto"/>
            </w:tcBorders>
            <w:vAlign w:val="center"/>
          </w:tcPr>
          <w:p w14:paraId="78D64A6D" w14:textId="544208B4" w:rsidR="00814BD9" w:rsidRPr="00643CB2" w:rsidRDefault="00CD3584" w:rsidP="00675E40">
            <w:pPr>
              <w:spacing w:after="0"/>
              <w:jc w:val="center"/>
              <w:rPr>
                <w:sz w:val="20"/>
                <w:szCs w:val="20"/>
                <w:lang w:val="en-US"/>
              </w:rPr>
            </w:pPr>
            <w:r w:rsidRPr="00643CB2">
              <w:rPr>
                <w:sz w:val="20"/>
                <w:szCs w:val="20"/>
                <w:lang w:val="en-US"/>
              </w:rPr>
              <w:t>The temperature at which the G</w:t>
            </w:r>
            <w:r w:rsidRPr="00643CB2">
              <w:rPr>
                <w:sz w:val="20"/>
                <w:szCs w:val="20"/>
                <w:lang w:val="en-US"/>
              </w:rPr>
              <w:t>HE</w:t>
            </w:r>
            <w:r w:rsidRPr="00643CB2">
              <w:rPr>
                <w:sz w:val="20"/>
                <w:szCs w:val="20"/>
                <w:lang w:val="en-US"/>
              </w:rPr>
              <w:t xml:space="preserve"> will activate</w:t>
            </w:r>
            <w:r w:rsidR="00814BD9" w:rsidRPr="00643CB2">
              <w:rPr>
                <w:sz w:val="20"/>
                <w:szCs w:val="20"/>
                <w:lang w:val="en-US"/>
              </w:rPr>
              <w:t>.</w:t>
            </w:r>
          </w:p>
        </w:tc>
      </w:tr>
      <w:tr w:rsidR="00814BD9" w:rsidRPr="00643CB2" w14:paraId="71446BC2"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1B6778CF" w14:textId="5328C53F" w:rsidR="00814BD9" w:rsidRPr="00643CB2" w:rsidRDefault="00643CB2" w:rsidP="00675E40">
            <w:pPr>
              <w:spacing w:after="0"/>
              <w:jc w:val="center"/>
              <w:rPr>
                <w:sz w:val="20"/>
                <w:szCs w:val="20"/>
                <w:lang w:val="en-US"/>
              </w:rPr>
            </w:pPr>
            <w:r w:rsidRPr="00643CB2">
              <w:rPr>
                <w:sz w:val="20"/>
                <w:szCs w:val="20"/>
                <w:lang w:val="en-US"/>
              </w:rPr>
              <w:t>Adjustment of airflow rate for G</w:t>
            </w:r>
            <w:r>
              <w:rPr>
                <w:sz w:val="20"/>
                <w:szCs w:val="20"/>
                <w:lang w:val="en-US"/>
              </w:rPr>
              <w:t>HE</w:t>
            </w:r>
          </w:p>
        </w:tc>
        <w:tc>
          <w:tcPr>
            <w:tcW w:w="3832" w:type="dxa"/>
            <w:tcBorders>
              <w:top w:val="single" w:sz="4" w:space="0" w:color="auto"/>
              <w:left w:val="single" w:sz="4" w:space="0" w:color="auto"/>
              <w:bottom w:val="single" w:sz="4" w:space="0" w:color="auto"/>
            </w:tcBorders>
            <w:vAlign w:val="center"/>
          </w:tcPr>
          <w:p w14:paraId="6B924B34" w14:textId="49AE25ED" w:rsidR="00814BD9" w:rsidRPr="00643CB2" w:rsidRDefault="00643CB2" w:rsidP="00675E40">
            <w:pPr>
              <w:spacing w:after="0"/>
              <w:jc w:val="center"/>
              <w:rPr>
                <w:sz w:val="20"/>
                <w:szCs w:val="20"/>
                <w:lang w:val="en-US"/>
              </w:rPr>
            </w:pPr>
            <w:r w:rsidRPr="00643CB2">
              <w:rPr>
                <w:sz w:val="20"/>
                <w:szCs w:val="20"/>
                <w:lang w:val="en-US"/>
              </w:rPr>
              <w:t xml:space="preserve">It allows </w:t>
            </w:r>
            <w:r w:rsidRPr="00643CB2">
              <w:rPr>
                <w:b/>
                <w:bCs/>
                <w:sz w:val="20"/>
                <w:szCs w:val="20"/>
                <w:lang w:val="en-US"/>
              </w:rPr>
              <w:t>the supply fan power to be increased</w:t>
            </w:r>
            <w:r w:rsidRPr="00643CB2">
              <w:rPr>
                <w:sz w:val="20"/>
                <w:szCs w:val="20"/>
                <w:lang w:val="en-US"/>
              </w:rPr>
              <w:t xml:space="preserve"> in order to compensate for the additional air resistance caused by the air flowing through the G</w:t>
            </w:r>
            <w:r>
              <w:rPr>
                <w:sz w:val="20"/>
                <w:szCs w:val="20"/>
                <w:lang w:val="en-US"/>
              </w:rPr>
              <w:t>HE</w:t>
            </w:r>
            <w:r w:rsidRPr="00643CB2">
              <w:rPr>
                <w:sz w:val="20"/>
                <w:szCs w:val="20"/>
                <w:lang w:val="en-US"/>
              </w:rPr>
              <w:t>.</w:t>
            </w:r>
          </w:p>
        </w:tc>
        <w:tc>
          <w:tcPr>
            <w:tcW w:w="4066" w:type="dxa"/>
            <w:tcBorders>
              <w:top w:val="single" w:sz="4" w:space="0" w:color="auto"/>
              <w:bottom w:val="single" w:sz="4" w:space="0" w:color="auto"/>
            </w:tcBorders>
            <w:vAlign w:val="center"/>
          </w:tcPr>
          <w:p w14:paraId="665BF7F5" w14:textId="6016B49E" w:rsidR="00814BD9" w:rsidRPr="00643CB2" w:rsidRDefault="00643CB2" w:rsidP="00675E40">
            <w:pPr>
              <w:spacing w:after="0"/>
              <w:jc w:val="center"/>
              <w:rPr>
                <w:sz w:val="20"/>
                <w:szCs w:val="20"/>
                <w:lang w:val="en-US"/>
              </w:rPr>
            </w:pPr>
            <w:r w:rsidRPr="00643CB2">
              <w:rPr>
                <w:sz w:val="20"/>
                <w:szCs w:val="20"/>
                <w:lang w:val="en-US"/>
              </w:rPr>
              <w:t>The correction is set as a percentage (e.g. 0–100%). It is required if the flow resistance of the G</w:t>
            </w:r>
            <w:r>
              <w:rPr>
                <w:sz w:val="20"/>
                <w:szCs w:val="20"/>
                <w:lang w:val="en-US"/>
              </w:rPr>
              <w:t>HE</w:t>
            </w:r>
            <w:r w:rsidRPr="00643CB2">
              <w:rPr>
                <w:sz w:val="20"/>
                <w:szCs w:val="20"/>
                <w:lang w:val="en-US"/>
              </w:rPr>
              <w:t xml:space="preserve"> differs from that of the wall intake. </w:t>
            </w:r>
            <w:r w:rsidRPr="00643CB2">
              <w:rPr>
                <w:b/>
                <w:bCs/>
                <w:sz w:val="20"/>
                <w:szCs w:val="20"/>
                <w:lang w:val="en-US"/>
              </w:rPr>
              <w:t>The correction is only available when the XF function is deactivated</w:t>
            </w:r>
            <w:r w:rsidRPr="00643CB2">
              <w:rPr>
                <w:sz w:val="20"/>
                <w:szCs w:val="20"/>
                <w:lang w:val="en-US"/>
              </w:rPr>
              <w:t>.</w:t>
            </w:r>
          </w:p>
        </w:tc>
      </w:tr>
    </w:tbl>
    <w:p w14:paraId="655A9520" w14:textId="77777777" w:rsidR="00C8479C" w:rsidRPr="00643CB2" w:rsidRDefault="00C8479C" w:rsidP="007C698F">
      <w:pPr>
        <w:spacing w:before="240"/>
        <w:jc w:val="center"/>
        <w:rPr>
          <w:lang w:val="en-US"/>
        </w:rPr>
      </w:pPr>
    </w:p>
    <w:p w14:paraId="310191C2" w14:textId="72EC1124" w:rsidR="008F6D44" w:rsidRDefault="008F6D44" w:rsidP="007C698F">
      <w:pPr>
        <w:spacing w:before="240"/>
        <w:jc w:val="center"/>
      </w:pPr>
      <w:r w:rsidRPr="00643CB2">
        <w:rPr>
          <w:lang w:val="en-US"/>
        </w:rPr>
        <w:t xml:space="preserve"> </w:t>
      </w:r>
      <w:r>
        <w:rPr>
          <w:noProof/>
          <w14:ligatures w14:val="standardContextual"/>
        </w:rPr>
        <w:drawing>
          <wp:inline distT="0" distB="0" distL="0" distR="0" wp14:anchorId="7D3F6B66" wp14:editId="1891D470">
            <wp:extent cx="2520000" cy="1428000"/>
            <wp:effectExtent l="0" t="0" r="0" b="1270"/>
            <wp:docPr id="1872806341"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06341" name="Obraz 1872806341"/>
                    <pic:cNvPicPr/>
                  </pic:nvPicPr>
                  <pic:blipFill>
                    <a:blip r:embed="rId82">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t xml:space="preserve"> </w:t>
      </w:r>
      <w:r>
        <w:rPr>
          <w:noProof/>
          <w14:ligatures w14:val="standardContextual"/>
        </w:rPr>
        <w:drawing>
          <wp:inline distT="0" distB="0" distL="0" distR="0" wp14:anchorId="5ACAE906" wp14:editId="662D21CD">
            <wp:extent cx="2520000" cy="1428000"/>
            <wp:effectExtent l="0" t="0" r="0" b="1270"/>
            <wp:docPr id="1036870518"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70518" name="Obraz 1036870518"/>
                    <pic:cNvPicPr/>
                  </pic:nvPicPr>
                  <pic:blipFill>
                    <a:blip r:embed="rId83">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321F271F" w14:textId="77777777" w:rsidR="00C8479C" w:rsidRDefault="00C8479C" w:rsidP="007C698F">
      <w:pPr>
        <w:spacing w:before="240"/>
        <w:jc w:val="center"/>
      </w:pPr>
    </w:p>
    <w:p w14:paraId="649D17EA" w14:textId="06D86D3D" w:rsidR="00814BD9" w:rsidRDefault="00814BD9" w:rsidP="007C698F">
      <w:pPr>
        <w:spacing w:before="240"/>
        <w:jc w:val="center"/>
      </w:pPr>
      <w:r>
        <w:rPr>
          <w:noProof/>
          <w14:ligatures w14:val="standardContextual"/>
        </w:rPr>
        <w:drawing>
          <wp:inline distT="0" distB="0" distL="0" distR="0" wp14:anchorId="0CA991A5" wp14:editId="05F2C9EC">
            <wp:extent cx="1980000" cy="1122000"/>
            <wp:effectExtent l="0" t="0" r="1270" b="2540"/>
            <wp:docPr id="1122359811"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59811" name="Obraz 112235981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06787822" wp14:editId="4D782FD0">
            <wp:extent cx="1980000" cy="1122000"/>
            <wp:effectExtent l="0" t="0" r="1270" b="2540"/>
            <wp:docPr id="1737905364"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5364" name="Obraz 1737905364"/>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sidR="008F6D44">
        <w:rPr>
          <w:noProof/>
          <w14:ligatures w14:val="standardContextual"/>
        </w:rPr>
        <w:drawing>
          <wp:inline distT="0" distB="0" distL="0" distR="0" wp14:anchorId="23D623C4" wp14:editId="6730C94B">
            <wp:extent cx="1980000" cy="1122000"/>
            <wp:effectExtent l="0" t="0" r="1270" b="2540"/>
            <wp:docPr id="2064697609"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97609" name="Obraz 206469760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504DF82A" w14:textId="77777777" w:rsidR="00C8479C" w:rsidRDefault="00C8479C" w:rsidP="007C698F">
      <w:pPr>
        <w:spacing w:before="240"/>
        <w:jc w:val="center"/>
      </w:pPr>
    </w:p>
    <w:p w14:paraId="6EE3CD77" w14:textId="77777777" w:rsidR="00C8479C" w:rsidRDefault="00C8479C" w:rsidP="007C698F">
      <w:pPr>
        <w:spacing w:before="240"/>
        <w:jc w:val="center"/>
      </w:pPr>
    </w:p>
    <w:p w14:paraId="779B8319" w14:textId="2B31875C" w:rsidR="001A5C23" w:rsidRDefault="00DC6C33" w:rsidP="001A5C23">
      <w:pPr>
        <w:pStyle w:val="Nagwek2"/>
        <w:numPr>
          <w:ilvl w:val="1"/>
          <w:numId w:val="2"/>
        </w:numPr>
      </w:pPr>
      <w:bookmarkStart w:id="32" w:name="_Toc236896002"/>
      <w:r>
        <w:t xml:space="preserve">Heating – </w:t>
      </w:r>
      <w:proofErr w:type="spellStart"/>
      <w:r>
        <w:t>cooling</w:t>
      </w:r>
      <w:proofErr w:type="spellEnd"/>
      <w:r>
        <w:t xml:space="preserve"> </w:t>
      </w:r>
      <w:proofErr w:type="spellStart"/>
      <w:r>
        <w:t>settings</w:t>
      </w:r>
      <w:bookmarkEnd w:id="32"/>
      <w:proofErr w:type="spellEnd"/>
    </w:p>
    <w:p w14:paraId="1C9F578E" w14:textId="6C6CAB81" w:rsidR="001A5C23" w:rsidRPr="00DC6C33" w:rsidRDefault="00DC6C33" w:rsidP="004C648B">
      <w:pPr>
        <w:spacing w:before="240"/>
        <w:rPr>
          <w:lang w:val="en-US"/>
        </w:rPr>
      </w:pPr>
      <w:r w:rsidRPr="00DC6C33">
        <w:rPr>
          <w:lang w:val="en-US"/>
        </w:rPr>
        <w:t xml:space="preserve">This section is used for the advanced configuration of optional heat exchangers and for activating and configuring </w:t>
      </w:r>
      <w:r w:rsidRPr="00DC6C33">
        <w:rPr>
          <w:b/>
          <w:bCs/>
          <w:lang w:val="en-US"/>
        </w:rPr>
        <w:t>the heat pump mode</w:t>
      </w:r>
      <w:r w:rsidRPr="00DC6C33">
        <w:rPr>
          <w:lang w:val="en-US"/>
        </w:rPr>
        <w:t xml:space="preserve"> (in the case of freon heat exchangers)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C8479C" w14:paraId="00136329" w14:textId="77777777" w:rsidTr="00C8479C">
        <w:tc>
          <w:tcPr>
            <w:tcW w:w="3245" w:type="dxa"/>
            <w:tcBorders>
              <w:bottom w:val="single" w:sz="4" w:space="0" w:color="auto"/>
              <w:right w:val="single" w:sz="4" w:space="0" w:color="auto"/>
            </w:tcBorders>
            <w:shd w:val="clear" w:color="auto" w:fill="D9D9D9" w:themeFill="background1" w:themeFillShade="D9"/>
            <w:vAlign w:val="center"/>
          </w:tcPr>
          <w:p w14:paraId="24F779F0" w14:textId="0AF3FD4C" w:rsidR="00C8479C" w:rsidRDefault="00DC6C33" w:rsidP="00C8479C">
            <w:pPr>
              <w:spacing w:after="0"/>
              <w:jc w:val="center"/>
            </w:pPr>
            <w:proofErr w:type="spellStart"/>
            <w:r>
              <w:t>Instalation</w:t>
            </w:r>
            <w:proofErr w:type="spellEnd"/>
            <w:r>
              <w:t xml:space="preserve"> </w:t>
            </w:r>
            <w:proofErr w:type="spellStart"/>
            <w:r>
              <w:t>scenario</w:t>
            </w:r>
            <w:proofErr w:type="spellEnd"/>
          </w:p>
        </w:tc>
        <w:tc>
          <w:tcPr>
            <w:tcW w:w="3245" w:type="dxa"/>
            <w:tcBorders>
              <w:left w:val="single" w:sz="4" w:space="0" w:color="auto"/>
              <w:bottom w:val="single" w:sz="4" w:space="0" w:color="auto"/>
            </w:tcBorders>
            <w:shd w:val="clear" w:color="auto" w:fill="D9D9D9" w:themeFill="background1" w:themeFillShade="D9"/>
            <w:vAlign w:val="center"/>
          </w:tcPr>
          <w:p w14:paraId="450DAEE0" w14:textId="30F3E087" w:rsidR="00C8479C" w:rsidRDefault="00DC6C33" w:rsidP="00C8479C">
            <w:pPr>
              <w:spacing w:after="0"/>
              <w:jc w:val="center"/>
            </w:pPr>
            <w:proofErr w:type="spellStart"/>
            <w:r>
              <w:t>Functions</w:t>
            </w:r>
            <w:proofErr w:type="spellEnd"/>
            <w:r>
              <w:t xml:space="preserve"> to be </w:t>
            </w:r>
            <w:proofErr w:type="spellStart"/>
            <w:r>
              <w:t>activated</w:t>
            </w:r>
            <w:proofErr w:type="spellEnd"/>
          </w:p>
        </w:tc>
        <w:tc>
          <w:tcPr>
            <w:tcW w:w="3246" w:type="dxa"/>
            <w:tcBorders>
              <w:bottom w:val="single" w:sz="4" w:space="0" w:color="auto"/>
            </w:tcBorders>
            <w:shd w:val="clear" w:color="auto" w:fill="D9D9D9" w:themeFill="background1" w:themeFillShade="D9"/>
            <w:vAlign w:val="center"/>
          </w:tcPr>
          <w:p w14:paraId="38FA942D" w14:textId="7E6137AA" w:rsidR="00C8479C" w:rsidRPr="00C8479C" w:rsidRDefault="00DC6C33" w:rsidP="00C8479C">
            <w:pPr>
              <w:spacing w:after="0"/>
              <w:jc w:val="center"/>
              <w:rPr>
                <w:rFonts w:cstheme="minorHAnsi"/>
              </w:rPr>
            </w:pPr>
            <w:r>
              <w:rPr>
                <w:rFonts w:cstheme="minorHAnsi"/>
              </w:rPr>
              <w:t xml:space="preserve">Technical </w:t>
            </w:r>
            <w:proofErr w:type="spellStart"/>
            <w:r>
              <w:rPr>
                <w:rFonts w:cstheme="minorHAnsi"/>
              </w:rPr>
              <w:t>note</w:t>
            </w:r>
            <w:proofErr w:type="spellEnd"/>
          </w:p>
        </w:tc>
      </w:tr>
      <w:tr w:rsidR="00C8479C" w:rsidRPr="00DC6C33" w14:paraId="02B3FFC4" w14:textId="77777777" w:rsidTr="00C8479C">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2CFC316" w14:textId="75C29ACC" w:rsidR="00C8479C" w:rsidRDefault="00DC6C33" w:rsidP="00C8479C">
            <w:pPr>
              <w:spacing w:after="0"/>
              <w:jc w:val="center"/>
            </w:pPr>
            <w:proofErr w:type="spellStart"/>
            <w:r>
              <w:rPr>
                <w:b/>
                <w:bCs/>
              </w:rPr>
              <w:t>Water</w:t>
            </w:r>
            <w:proofErr w:type="spellEnd"/>
            <w:r>
              <w:rPr>
                <w:b/>
                <w:bCs/>
              </w:rPr>
              <w:t xml:space="preserve"> </w:t>
            </w:r>
            <w:proofErr w:type="spellStart"/>
            <w:r>
              <w:rPr>
                <w:b/>
                <w:bCs/>
              </w:rPr>
              <w:t>exchanger</w:t>
            </w:r>
            <w:proofErr w:type="spellEnd"/>
          </w:p>
        </w:tc>
        <w:tc>
          <w:tcPr>
            <w:tcW w:w="3245" w:type="dxa"/>
            <w:tcBorders>
              <w:top w:val="single" w:sz="4" w:space="0" w:color="auto"/>
              <w:left w:val="single" w:sz="4" w:space="0" w:color="auto"/>
              <w:bottom w:val="single" w:sz="4" w:space="0" w:color="auto"/>
            </w:tcBorders>
            <w:vAlign w:val="center"/>
          </w:tcPr>
          <w:p w14:paraId="777BD664" w14:textId="6C4C857A" w:rsidR="00C8479C" w:rsidRPr="00DC6C33" w:rsidRDefault="00DC6C33" w:rsidP="00C8479C">
            <w:pPr>
              <w:spacing w:after="0"/>
              <w:jc w:val="center"/>
              <w:rPr>
                <w:sz w:val="20"/>
                <w:szCs w:val="20"/>
                <w:lang w:val="en-US"/>
              </w:rPr>
            </w:pPr>
            <w:r w:rsidRPr="00DC6C33">
              <w:rPr>
                <w:sz w:val="20"/>
                <w:szCs w:val="20"/>
                <w:lang w:val="en-US"/>
              </w:rPr>
              <w:t xml:space="preserve">You should activate the </w:t>
            </w:r>
            <w:r w:rsidRPr="00DC6C33">
              <w:rPr>
                <w:b/>
                <w:bCs/>
                <w:sz w:val="20"/>
                <w:szCs w:val="20"/>
                <w:lang w:val="en-US"/>
              </w:rPr>
              <w:t>Heating and Cooling functions (</w:t>
            </w:r>
            <w:r w:rsidRPr="00DC6C33">
              <w:rPr>
                <w:sz w:val="20"/>
                <w:szCs w:val="20"/>
                <w:lang w:val="en-US"/>
              </w:rPr>
              <w:t>without the heat pump).</w:t>
            </w:r>
          </w:p>
        </w:tc>
        <w:tc>
          <w:tcPr>
            <w:tcW w:w="3246" w:type="dxa"/>
            <w:tcBorders>
              <w:top w:val="single" w:sz="4" w:space="0" w:color="auto"/>
              <w:bottom w:val="single" w:sz="4" w:space="0" w:color="auto"/>
            </w:tcBorders>
            <w:vAlign w:val="center"/>
          </w:tcPr>
          <w:p w14:paraId="64DCB90C" w14:textId="41885F9C" w:rsidR="00C8479C" w:rsidRPr="00DC6C33" w:rsidRDefault="00DC6C33" w:rsidP="00C8479C">
            <w:pPr>
              <w:spacing w:after="0"/>
              <w:jc w:val="center"/>
              <w:rPr>
                <w:rFonts w:cstheme="minorHAnsi"/>
                <w:sz w:val="20"/>
                <w:szCs w:val="20"/>
                <w:lang w:val="en-US"/>
              </w:rPr>
            </w:pPr>
            <w:r w:rsidRPr="00DC6C33">
              <w:rPr>
                <w:rFonts w:cstheme="minorHAnsi"/>
                <w:sz w:val="20"/>
                <w:szCs w:val="20"/>
                <w:lang w:val="en-US"/>
              </w:rPr>
              <w:t>It is used to control external water heaters/coolers</w:t>
            </w:r>
            <w:r w:rsidR="00C8479C" w:rsidRPr="00DC6C33">
              <w:rPr>
                <w:rFonts w:cstheme="minorHAnsi"/>
                <w:sz w:val="20"/>
                <w:szCs w:val="20"/>
                <w:lang w:val="en-US"/>
              </w:rPr>
              <w:t>.</w:t>
            </w:r>
          </w:p>
        </w:tc>
      </w:tr>
      <w:tr w:rsidR="00C8479C" w:rsidRPr="00DC6C33" w14:paraId="2048CCC7" w14:textId="77777777" w:rsidTr="00C8479C">
        <w:tc>
          <w:tcPr>
            <w:tcW w:w="3245" w:type="dxa"/>
            <w:tcBorders>
              <w:top w:val="single" w:sz="4" w:space="0" w:color="auto"/>
              <w:right w:val="single" w:sz="4" w:space="0" w:color="auto"/>
            </w:tcBorders>
            <w:shd w:val="clear" w:color="auto" w:fill="D9D9D9" w:themeFill="background1" w:themeFillShade="D9"/>
            <w:vAlign w:val="center"/>
          </w:tcPr>
          <w:p w14:paraId="4E67C616" w14:textId="56F0A85D" w:rsidR="00C8479C" w:rsidRDefault="00C8479C" w:rsidP="00C8479C">
            <w:pPr>
              <w:spacing w:after="0"/>
              <w:jc w:val="center"/>
            </w:pPr>
            <w:r w:rsidRPr="00C8479C">
              <w:rPr>
                <w:b/>
                <w:bCs/>
              </w:rPr>
              <w:t>Freon</w:t>
            </w:r>
            <w:r w:rsidR="00DC6C33">
              <w:rPr>
                <w:b/>
                <w:bCs/>
              </w:rPr>
              <w:t xml:space="preserve"> </w:t>
            </w:r>
            <w:proofErr w:type="spellStart"/>
            <w:r w:rsidR="00DC6C33">
              <w:rPr>
                <w:b/>
                <w:bCs/>
              </w:rPr>
              <w:t>Exchanger</w:t>
            </w:r>
            <w:proofErr w:type="spellEnd"/>
          </w:p>
        </w:tc>
        <w:tc>
          <w:tcPr>
            <w:tcW w:w="3245" w:type="dxa"/>
            <w:tcBorders>
              <w:top w:val="single" w:sz="4" w:space="0" w:color="auto"/>
              <w:left w:val="single" w:sz="4" w:space="0" w:color="auto"/>
            </w:tcBorders>
            <w:vAlign w:val="center"/>
          </w:tcPr>
          <w:p w14:paraId="7E27298F" w14:textId="49029A1E" w:rsidR="00C8479C" w:rsidRPr="00DC6C33" w:rsidRDefault="00DC6C33" w:rsidP="00C8479C">
            <w:pPr>
              <w:spacing w:after="0"/>
              <w:jc w:val="center"/>
              <w:rPr>
                <w:sz w:val="20"/>
                <w:szCs w:val="20"/>
                <w:lang w:val="en-US"/>
              </w:rPr>
            </w:pPr>
            <w:r w:rsidRPr="00DC6C33">
              <w:rPr>
                <w:b/>
                <w:bCs/>
                <w:sz w:val="20"/>
                <w:szCs w:val="20"/>
                <w:lang w:val="en-US"/>
              </w:rPr>
              <w:t>The Heating, Cooling and Heat Pump</w:t>
            </w:r>
            <w:r w:rsidRPr="00DC6C33">
              <w:rPr>
                <w:sz w:val="20"/>
                <w:szCs w:val="20"/>
                <w:lang w:val="en-US"/>
              </w:rPr>
              <w:t xml:space="preserve"> functions should be activated</w:t>
            </w:r>
            <w:r w:rsidR="00C8479C" w:rsidRPr="00DC6C33">
              <w:rPr>
                <w:sz w:val="20"/>
                <w:szCs w:val="20"/>
                <w:lang w:val="en-US"/>
              </w:rPr>
              <w:t>.</w:t>
            </w:r>
          </w:p>
        </w:tc>
        <w:tc>
          <w:tcPr>
            <w:tcW w:w="3246" w:type="dxa"/>
            <w:tcBorders>
              <w:top w:val="single" w:sz="4" w:space="0" w:color="auto"/>
            </w:tcBorders>
            <w:vAlign w:val="center"/>
          </w:tcPr>
          <w:p w14:paraId="3F72558D" w14:textId="03D4D59B" w:rsidR="00C8479C" w:rsidRPr="00DC6C33" w:rsidRDefault="00DC6C33" w:rsidP="00C8479C">
            <w:pPr>
              <w:spacing w:after="0"/>
              <w:jc w:val="center"/>
              <w:rPr>
                <w:rFonts w:cstheme="minorHAnsi"/>
                <w:sz w:val="20"/>
                <w:szCs w:val="20"/>
                <w:lang w:val="en-US"/>
              </w:rPr>
            </w:pPr>
            <w:r w:rsidRPr="00DC6C33">
              <w:rPr>
                <w:rFonts w:cstheme="minorHAnsi"/>
                <w:sz w:val="20"/>
                <w:szCs w:val="20"/>
                <w:lang w:val="en-US"/>
              </w:rPr>
              <w:t xml:space="preserve">The Heat Pump function </w:t>
            </w:r>
            <w:proofErr w:type="spellStart"/>
            <w:r w:rsidRPr="00DC6C33">
              <w:rPr>
                <w:rFonts w:cstheme="minorHAnsi"/>
                <w:sz w:val="20"/>
                <w:szCs w:val="20"/>
                <w:lang w:val="en-US"/>
              </w:rPr>
              <w:t>utilises</w:t>
            </w:r>
            <w:proofErr w:type="spellEnd"/>
            <w:r w:rsidRPr="00DC6C33">
              <w:rPr>
                <w:rFonts w:cstheme="minorHAnsi"/>
                <w:sz w:val="20"/>
                <w:szCs w:val="20"/>
                <w:lang w:val="en-US"/>
              </w:rPr>
              <w:t xml:space="preserve"> advanced 0–10 V modulation logic</w:t>
            </w:r>
          </w:p>
        </w:tc>
      </w:tr>
    </w:tbl>
    <w:p w14:paraId="31757228" w14:textId="06FE756E" w:rsidR="00517182" w:rsidRDefault="00DC6C33" w:rsidP="00517182">
      <w:pPr>
        <w:pStyle w:val="Nagwek3"/>
        <w:numPr>
          <w:ilvl w:val="2"/>
          <w:numId w:val="2"/>
        </w:numPr>
      </w:pPr>
      <w:bookmarkStart w:id="33" w:name="_Toc236896003"/>
      <w:proofErr w:type="spellStart"/>
      <w:r>
        <w:t>Water</w:t>
      </w:r>
      <w:proofErr w:type="spellEnd"/>
      <w:r>
        <w:t xml:space="preserve"> </w:t>
      </w:r>
      <w:proofErr w:type="spellStart"/>
      <w:r>
        <w:t>exchanger</w:t>
      </w:r>
      <w:bookmarkEnd w:id="33"/>
      <w:proofErr w:type="spellEnd"/>
    </w:p>
    <w:p w14:paraId="299DC78E" w14:textId="670477D1" w:rsidR="00F7177D" w:rsidRDefault="00F7177D" w:rsidP="00F7177D">
      <w:pPr>
        <w:spacing w:before="240"/>
        <w:jc w:val="center"/>
      </w:pPr>
      <w:r>
        <w:rPr>
          <w:noProof/>
          <w14:ligatures w14:val="standardContextual"/>
        </w:rPr>
        <w:drawing>
          <wp:inline distT="0" distB="0" distL="0" distR="0" wp14:anchorId="511368A4" wp14:editId="11499D62">
            <wp:extent cx="2520000" cy="1384767"/>
            <wp:effectExtent l="0" t="0" r="0" b="6350"/>
            <wp:docPr id="2030196148"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148" name="Obraz 2030196148"/>
                    <pic:cNvPicPr/>
                  </pic:nvPicPr>
                  <pic:blipFill rotWithShape="1">
                    <a:blip r:embed="rId87" cstate="print">
                      <a:extLst>
                        <a:ext uri="{28A0092B-C50C-407E-A947-70E740481C1C}">
                          <a14:useLocalDpi xmlns:a14="http://schemas.microsoft.com/office/drawing/2010/main" val="0"/>
                        </a:ext>
                      </a:extLst>
                    </a:blip>
                    <a:srcRect l="22448" t="21312" r="27573" b="29861"/>
                    <a:stretch>
                      <a:fillRect/>
                    </a:stretch>
                  </pic:blipFill>
                  <pic:spPr bwMode="auto">
                    <a:xfrm>
                      <a:off x="0" y="0"/>
                      <a:ext cx="2520000" cy="1384767"/>
                    </a:xfrm>
                    <a:prstGeom prst="rect">
                      <a:avLst/>
                    </a:prstGeom>
                    <a:ln>
                      <a:noFill/>
                    </a:ln>
                    <a:extLst>
                      <a:ext uri="{53640926-AAD7-44D8-BBD7-CCE9431645EC}">
                        <a14:shadowObscured xmlns:a14="http://schemas.microsoft.com/office/drawing/2010/main"/>
                      </a:ext>
                    </a:extLst>
                  </pic:spPr>
                </pic:pic>
              </a:graphicData>
            </a:graphic>
          </wp:inline>
        </w:drawing>
      </w:r>
      <w:r w:rsidR="00176C01">
        <w:t xml:space="preserve"> </w:t>
      </w:r>
      <w:r w:rsidR="00176C01">
        <w:rPr>
          <w:noProof/>
          <w14:ligatures w14:val="standardContextual"/>
        </w:rPr>
        <w:drawing>
          <wp:inline distT="0" distB="0" distL="0" distR="0" wp14:anchorId="072B9D8A" wp14:editId="52FEBA9B">
            <wp:extent cx="2541664" cy="1404000"/>
            <wp:effectExtent l="0" t="0" r="0" b="5715"/>
            <wp:docPr id="2042408920"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08920" name="Obraz 2042408920"/>
                    <pic:cNvPicPr/>
                  </pic:nvPicPr>
                  <pic:blipFill rotWithShape="1">
                    <a:blip r:embed="rId88" cstate="print">
                      <a:extLst>
                        <a:ext uri="{28A0092B-C50C-407E-A947-70E740481C1C}">
                          <a14:useLocalDpi xmlns:a14="http://schemas.microsoft.com/office/drawing/2010/main" val="0"/>
                        </a:ext>
                      </a:extLst>
                    </a:blip>
                    <a:srcRect l="22498" t="20768" r="27483" b="30112"/>
                    <a:stretch>
                      <a:fillRect/>
                    </a:stretch>
                  </pic:blipFill>
                  <pic:spPr bwMode="auto">
                    <a:xfrm>
                      <a:off x="0" y="0"/>
                      <a:ext cx="2541664" cy="1404000"/>
                    </a:xfrm>
                    <a:prstGeom prst="rect">
                      <a:avLst/>
                    </a:prstGeom>
                    <a:ln>
                      <a:noFill/>
                    </a:ln>
                    <a:extLst>
                      <a:ext uri="{53640926-AAD7-44D8-BBD7-CCE9431645EC}">
                        <a14:shadowObscured xmlns:a14="http://schemas.microsoft.com/office/drawing/2010/main"/>
                      </a:ext>
                    </a:extLst>
                  </pic:spPr>
                </pic:pic>
              </a:graphicData>
            </a:graphic>
          </wp:inline>
        </w:drawing>
      </w:r>
    </w:p>
    <w:p w14:paraId="6AADB060" w14:textId="4F46388E" w:rsidR="009502A7" w:rsidRPr="00DC6C33" w:rsidRDefault="00DC6C33" w:rsidP="0047609E">
      <w:pPr>
        <w:rPr>
          <w:lang w:val="en-US"/>
        </w:rPr>
      </w:pPr>
      <w:r w:rsidRPr="00DC6C33">
        <w:rPr>
          <w:lang w:val="en-US"/>
        </w:rPr>
        <w:t>Once the heating and cooling functions have been activated in the service menu, the icons for switching on Heating and Cooling appear in the main menu for the user</w:t>
      </w:r>
      <w:r w:rsidR="0047609E" w:rsidRPr="00DC6C33">
        <w:rPr>
          <w:lang w:val="en-US"/>
        </w:rPr>
        <w:t>.</w:t>
      </w:r>
    </w:p>
    <w:p w14:paraId="5CC6A8B6" w14:textId="21EF0C0A" w:rsidR="00176C01" w:rsidRPr="002E69EC" w:rsidRDefault="00176C01" w:rsidP="00F7177D">
      <w:pPr>
        <w:spacing w:before="240"/>
        <w:jc w:val="center"/>
        <w:rPr>
          <w:lang w:val="en-US"/>
        </w:rPr>
      </w:pPr>
      <w:r>
        <w:rPr>
          <w:noProof/>
          <w14:ligatures w14:val="standardContextual"/>
        </w:rPr>
        <w:drawing>
          <wp:inline distT="0" distB="0" distL="0" distR="0" wp14:anchorId="3074D1DE" wp14:editId="7F253C5C">
            <wp:extent cx="2520000" cy="1428000"/>
            <wp:effectExtent l="0" t="0" r="0" b="1270"/>
            <wp:docPr id="1339551982"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1982" name="Obraz 133955198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sidR="009502A7" w:rsidRPr="002E69EC">
        <w:rPr>
          <w:lang w:val="en-US"/>
        </w:rPr>
        <w:t xml:space="preserve"> </w:t>
      </w:r>
      <w:r>
        <w:rPr>
          <w:noProof/>
          <w14:ligatures w14:val="standardContextual"/>
        </w:rPr>
        <w:drawing>
          <wp:inline distT="0" distB="0" distL="0" distR="0" wp14:anchorId="6F0498C2" wp14:editId="30FD43F8">
            <wp:extent cx="2520000" cy="1428000"/>
            <wp:effectExtent l="0" t="0" r="0" b="1270"/>
            <wp:docPr id="106665186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51866" name="Obraz 1066651866"/>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095DBD87" w14:textId="77777777" w:rsidR="00C8479C" w:rsidRPr="002E69EC" w:rsidRDefault="00C45BF7" w:rsidP="00C8479C">
      <w:pPr>
        <w:spacing w:before="240"/>
        <w:jc w:val="center"/>
        <w:rPr>
          <w:lang w:val="en-US"/>
        </w:rPr>
      </w:pPr>
      <w:r>
        <w:rPr>
          <w:noProof/>
          <w14:ligatures w14:val="standardContextual"/>
        </w:rPr>
        <w:drawing>
          <wp:inline distT="0" distB="0" distL="0" distR="0" wp14:anchorId="53E36259" wp14:editId="5540CDFE">
            <wp:extent cx="2520000" cy="1428000"/>
            <wp:effectExtent l="0" t="0" r="0" b="1270"/>
            <wp:docPr id="134250566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05662" name="Obraz 1342505662"/>
                    <pic:cNvPicPr/>
                  </pic:nvPicPr>
                  <pic:blipFill>
                    <a:blip r:embed="rId91">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sidRPr="002E69EC">
        <w:rPr>
          <w:lang w:val="en-US"/>
        </w:rPr>
        <w:t xml:space="preserve"> </w:t>
      </w:r>
      <w:r>
        <w:rPr>
          <w:noProof/>
          <w14:ligatures w14:val="standardContextual"/>
        </w:rPr>
        <w:drawing>
          <wp:inline distT="0" distB="0" distL="0" distR="0" wp14:anchorId="3CC59A7B" wp14:editId="03C43B5A">
            <wp:extent cx="2520000" cy="1428000"/>
            <wp:effectExtent l="0" t="0" r="0" b="1270"/>
            <wp:docPr id="173493790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37903" name="Obraz 1734937903"/>
                    <pic:cNvPicPr/>
                  </pic:nvPicPr>
                  <pic:blipFill>
                    <a:blip r:embed="rId92">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540CFE4D" w14:textId="371B4903" w:rsidR="00542AB9" w:rsidRPr="00DC6C33" w:rsidRDefault="00DC6C33" w:rsidP="00C8479C">
      <w:pPr>
        <w:rPr>
          <w:lang w:val="en-US"/>
        </w:rPr>
      </w:pPr>
      <w:r w:rsidRPr="00DC6C33">
        <w:rPr>
          <w:lang w:val="en-US"/>
        </w:rPr>
        <w:t xml:space="preserve">Enabling the Heating and Cooling functions in the </w:t>
      </w:r>
      <w:r w:rsidRPr="00DC6C33">
        <w:rPr>
          <w:b/>
          <w:bCs/>
          <w:lang w:val="en-US"/>
        </w:rPr>
        <w:t>Service Menu</w:t>
      </w:r>
      <w:r w:rsidRPr="00DC6C33">
        <w:rPr>
          <w:lang w:val="en-US"/>
        </w:rPr>
        <w:t xml:space="preserve"> causes the relevant icons to appear in the user’s main menu. Once enabled, the user can set </w:t>
      </w:r>
      <w:r w:rsidRPr="00DC6C33">
        <w:rPr>
          <w:b/>
          <w:bCs/>
          <w:lang w:val="en-US"/>
        </w:rPr>
        <w:t>the number of days</w:t>
      </w:r>
      <w:r w:rsidRPr="00DC6C33">
        <w:rPr>
          <w:lang w:val="en-US"/>
        </w:rPr>
        <w:t xml:space="preserve"> for which the function is to remain active</w:t>
      </w:r>
      <w:r w:rsidR="00C8479C" w:rsidRPr="00DC6C33">
        <w:rPr>
          <w:lang w:val="en-US"/>
        </w:rPr>
        <w:t>.</w:t>
      </w:r>
    </w:p>
    <w:p w14:paraId="64535E34" w14:textId="649BB1A6" w:rsidR="00C8479C" w:rsidRPr="00C8479C" w:rsidRDefault="00DC6C33" w:rsidP="00401339">
      <w:pPr>
        <w:pStyle w:val="Akapitzlist"/>
        <w:numPr>
          <w:ilvl w:val="0"/>
          <w:numId w:val="21"/>
        </w:numPr>
      </w:pPr>
      <w:r w:rsidRPr="00DC6C33">
        <w:rPr>
          <w:b/>
          <w:bCs/>
          <w:lang w:val="en-US"/>
        </w:rPr>
        <w:lastRenderedPageBreak/>
        <w:t>Heating activation</w:t>
      </w:r>
      <w:r w:rsidR="00C8479C" w:rsidRPr="00DC6C33">
        <w:rPr>
          <w:b/>
          <w:bCs/>
          <w:lang w:val="en-US"/>
        </w:rPr>
        <w:t>:</w:t>
      </w:r>
      <w:r w:rsidR="00C8479C" w:rsidRPr="00DC6C33">
        <w:rPr>
          <w:lang w:val="en-US"/>
        </w:rPr>
        <w:t xml:space="preserve"> </w:t>
      </w:r>
      <w:r w:rsidRPr="00DC6C33">
        <w:rPr>
          <w:lang w:val="en-US"/>
        </w:rPr>
        <w:t xml:space="preserve">This occurs when the room temperature is </w:t>
      </w:r>
      <w:r w:rsidRPr="00DC6C33">
        <w:rPr>
          <w:b/>
          <w:bCs/>
          <w:lang w:val="en-US"/>
        </w:rPr>
        <w:t xml:space="preserve">lower than the comfort temperature </w:t>
      </w:r>
      <w:r w:rsidRPr="00DC6C33">
        <w:rPr>
          <w:lang w:val="en-US"/>
        </w:rPr>
        <w:t xml:space="preserve">(set in the weekly </w:t>
      </w:r>
      <w:proofErr w:type="spellStart"/>
      <w:r w:rsidRPr="00DC6C33">
        <w:rPr>
          <w:lang w:val="en-US"/>
        </w:rPr>
        <w:t>programme</w:t>
      </w:r>
      <w:proofErr w:type="spellEnd"/>
      <w:r w:rsidRPr="00DC6C33">
        <w:rPr>
          <w:lang w:val="en-US"/>
        </w:rPr>
        <w:t>).</w:t>
      </w:r>
      <w:r w:rsidRPr="00DC6C33">
        <w:rPr>
          <w:b/>
          <w:bCs/>
          <w:lang w:val="en-US"/>
        </w:rPr>
        <w:t xml:space="preserve"> </w:t>
      </w:r>
      <w:r w:rsidRPr="00DC6C33">
        <w:t xml:space="preserve">A </w:t>
      </w:r>
      <w:proofErr w:type="spellStart"/>
      <w:r w:rsidRPr="00DC6C33">
        <w:rPr>
          <w:b/>
          <w:bCs/>
        </w:rPr>
        <w:t>hysteresis</w:t>
      </w:r>
      <w:proofErr w:type="spellEnd"/>
      <w:r w:rsidRPr="00DC6C33">
        <w:rPr>
          <w:b/>
          <w:bCs/>
        </w:rPr>
        <w:t xml:space="preserve"> of 2°C </w:t>
      </w:r>
      <w:proofErr w:type="spellStart"/>
      <w:r w:rsidRPr="00DC6C33">
        <w:t>is</w:t>
      </w:r>
      <w:proofErr w:type="spellEnd"/>
      <w:r w:rsidRPr="00DC6C33">
        <w:t xml:space="preserve"> applied</w:t>
      </w:r>
      <w:r w:rsidRPr="00DC6C33">
        <w:rPr>
          <w:b/>
          <w:bCs/>
        </w:rPr>
        <w:t>.</w:t>
      </w:r>
    </w:p>
    <w:p w14:paraId="18E912B9" w14:textId="106BACAC" w:rsidR="00C8479C" w:rsidRPr="00DC6C33" w:rsidRDefault="00DC6C33" w:rsidP="00401339">
      <w:pPr>
        <w:pStyle w:val="Akapitzlist"/>
        <w:numPr>
          <w:ilvl w:val="0"/>
          <w:numId w:val="21"/>
        </w:numPr>
        <w:rPr>
          <w:lang w:val="en-US"/>
        </w:rPr>
      </w:pPr>
      <w:r w:rsidRPr="00DC6C33">
        <w:rPr>
          <w:b/>
          <w:bCs/>
          <w:lang w:val="en-US"/>
        </w:rPr>
        <w:t>Cooling activation</w:t>
      </w:r>
      <w:r w:rsidR="00C8479C" w:rsidRPr="00DC6C33">
        <w:rPr>
          <w:b/>
          <w:bCs/>
          <w:lang w:val="en-US"/>
        </w:rPr>
        <w:t>:</w:t>
      </w:r>
      <w:r w:rsidR="00C8479C" w:rsidRPr="00DC6C33">
        <w:rPr>
          <w:lang w:val="en-US"/>
        </w:rPr>
        <w:t xml:space="preserve"> </w:t>
      </w:r>
      <w:r w:rsidRPr="00DC6C33">
        <w:rPr>
          <w:lang w:val="en-US"/>
        </w:rPr>
        <w:t xml:space="preserve">This occurs when the room temperature is </w:t>
      </w:r>
      <w:r w:rsidRPr="00DC6C33">
        <w:rPr>
          <w:b/>
          <w:bCs/>
          <w:lang w:val="en-US"/>
        </w:rPr>
        <w:t xml:space="preserve">higher </w:t>
      </w:r>
      <w:r w:rsidRPr="00DC6C33">
        <w:rPr>
          <w:b/>
          <w:bCs/>
          <w:lang w:val="en-US"/>
        </w:rPr>
        <w:t xml:space="preserve"> than the comfort temperature</w:t>
      </w:r>
      <w:r w:rsidRPr="00DC6C33">
        <w:rPr>
          <w:lang w:val="en-US"/>
        </w:rPr>
        <w:t xml:space="preserve"> (set in the weekly </w:t>
      </w:r>
      <w:proofErr w:type="spellStart"/>
      <w:r w:rsidRPr="00DC6C33">
        <w:rPr>
          <w:lang w:val="en-US"/>
        </w:rPr>
        <w:t>programme</w:t>
      </w:r>
      <w:proofErr w:type="spellEnd"/>
      <w:r w:rsidRPr="00DC6C33">
        <w:rPr>
          <w:lang w:val="en-US"/>
        </w:rPr>
        <w:t xml:space="preserve">). A </w:t>
      </w:r>
      <w:r w:rsidRPr="00DC6C33">
        <w:rPr>
          <w:b/>
          <w:bCs/>
          <w:lang w:val="en-US"/>
        </w:rPr>
        <w:t>hysteresis of 2°C</w:t>
      </w:r>
      <w:r w:rsidRPr="00DC6C33">
        <w:rPr>
          <w:lang w:val="en-US"/>
        </w:rPr>
        <w:t xml:space="preserve"> is applied.</w:t>
      </w:r>
    </w:p>
    <w:p w14:paraId="5E5B393E" w14:textId="02955C3F" w:rsidR="009C1C06" w:rsidRDefault="00DC6C33" w:rsidP="009C1C06">
      <w:pPr>
        <w:pStyle w:val="Nagwek3"/>
        <w:numPr>
          <w:ilvl w:val="2"/>
          <w:numId w:val="2"/>
        </w:numPr>
      </w:pPr>
      <w:bookmarkStart w:id="34" w:name="_Toc236896004"/>
      <w:r>
        <w:t xml:space="preserve">Freon </w:t>
      </w:r>
      <w:proofErr w:type="spellStart"/>
      <w:r>
        <w:t>exchanger</w:t>
      </w:r>
      <w:bookmarkEnd w:id="34"/>
      <w:proofErr w:type="spellEnd"/>
    </w:p>
    <w:p w14:paraId="37778ECD" w14:textId="196351A6" w:rsidR="009C1C06" w:rsidRPr="00DC6C33" w:rsidRDefault="00DC6C33" w:rsidP="009C1C06">
      <w:pPr>
        <w:rPr>
          <w:rFonts w:ascii="Times New Roman" w:hAnsi="Times New Roman" w:cs="Times New Roman"/>
          <w:lang w:val="en-US" w:eastAsia="pl-PL"/>
        </w:rPr>
      </w:pPr>
      <w:r w:rsidRPr="00DC6C33">
        <w:rPr>
          <w:lang w:val="en-US" w:eastAsia="pl-PL"/>
        </w:rPr>
        <w:t xml:space="preserve">This section is used to configure the control of the refrigerant heat exchanger, which heats or cools the air supplied to the rooms. Control is achieved by </w:t>
      </w:r>
      <w:r w:rsidRPr="00DC6C33">
        <w:rPr>
          <w:b/>
          <w:bCs/>
          <w:lang w:val="en-US" w:eastAsia="pl-PL"/>
        </w:rPr>
        <w:t>modulating the intensity using a 0–10 V</w:t>
      </w:r>
      <w:r w:rsidRPr="00DC6C33">
        <w:rPr>
          <w:lang w:val="en-US" w:eastAsia="pl-PL"/>
        </w:rPr>
        <w:t xml:space="preserve"> voltage signal on the heat recovery unit controller. Activating this function disables the standard algorithms </w:t>
      </w:r>
      <w:r w:rsidRPr="00DC6C33">
        <w:rPr>
          <w:i/>
          <w:iCs/>
          <w:lang w:val="en-US" w:eastAsia="pl-PL"/>
        </w:rPr>
        <w:t>for the Heating and Cooling functions</w:t>
      </w:r>
      <w:r w:rsidRPr="00DC6C33">
        <w:rPr>
          <w:lang w:val="en-US" w:eastAsia="pl-PL"/>
        </w:rPr>
        <w:t xml:space="preserve">. An outdoor unit is required to operate the heat pump functions. The system aims to achieve the comfort temperature set in the weekly </w:t>
      </w:r>
      <w:proofErr w:type="spellStart"/>
      <w:r w:rsidRPr="00DC6C33">
        <w:rPr>
          <w:lang w:val="en-US" w:eastAsia="pl-PL"/>
        </w:rPr>
        <w:t>programme</w:t>
      </w:r>
      <w:proofErr w:type="spellEnd"/>
      <w:r w:rsidRPr="00DC6C33">
        <w:rPr>
          <w:lang w:val="en-US" w:eastAsia="pl-PL"/>
        </w:rPr>
        <w:t>.</w:t>
      </w:r>
    </w:p>
    <w:p w14:paraId="43A61995" w14:textId="29B2F5B8" w:rsidR="00D33CB5" w:rsidRDefault="00D33CB5" w:rsidP="00D33CB5">
      <w:pPr>
        <w:jc w:val="center"/>
      </w:pPr>
      <w:r>
        <w:rPr>
          <w:noProof/>
          <w14:ligatures w14:val="standardContextual"/>
        </w:rPr>
        <w:drawing>
          <wp:inline distT="0" distB="0" distL="0" distR="0" wp14:anchorId="5001C2E6" wp14:editId="5879C81C">
            <wp:extent cx="2520000" cy="1384767"/>
            <wp:effectExtent l="0" t="0" r="0" b="6350"/>
            <wp:docPr id="191127676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148" name="Obraz 2030196148"/>
                    <pic:cNvPicPr/>
                  </pic:nvPicPr>
                  <pic:blipFill rotWithShape="1">
                    <a:blip r:embed="rId87" cstate="print">
                      <a:extLst>
                        <a:ext uri="{28A0092B-C50C-407E-A947-70E740481C1C}">
                          <a14:useLocalDpi xmlns:a14="http://schemas.microsoft.com/office/drawing/2010/main" val="0"/>
                        </a:ext>
                      </a:extLst>
                    </a:blip>
                    <a:srcRect l="22448" t="21312" r="27573" b="29861"/>
                    <a:stretch>
                      <a:fillRect/>
                    </a:stretch>
                  </pic:blipFill>
                  <pic:spPr bwMode="auto">
                    <a:xfrm>
                      <a:off x="0" y="0"/>
                      <a:ext cx="2520000" cy="13847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0CEDA0A5" wp14:editId="2BDD00F0">
            <wp:extent cx="2519045" cy="1368795"/>
            <wp:effectExtent l="0" t="0" r="0" b="3175"/>
            <wp:docPr id="808124179"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24179" name="Obraz 808124179"/>
                    <pic:cNvPicPr/>
                  </pic:nvPicPr>
                  <pic:blipFill rotWithShape="1">
                    <a:blip r:embed="rId93" cstate="print">
                      <a:extLst>
                        <a:ext uri="{28A0092B-C50C-407E-A947-70E740481C1C}">
                          <a14:useLocalDpi xmlns:a14="http://schemas.microsoft.com/office/drawing/2010/main" val="0"/>
                        </a:ext>
                      </a:extLst>
                    </a:blip>
                    <a:srcRect l="22242" t="21415" r="27260" b="29802"/>
                    <a:stretch>
                      <a:fillRect/>
                    </a:stretch>
                  </pic:blipFill>
                  <pic:spPr bwMode="auto">
                    <a:xfrm>
                      <a:off x="0" y="0"/>
                      <a:ext cx="2520000" cy="13693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134"/>
        <w:gridCol w:w="3357"/>
      </w:tblGrid>
      <w:tr w:rsidR="009C1C06" w14:paraId="501ADAFD" w14:textId="77777777" w:rsidTr="006F3308">
        <w:tc>
          <w:tcPr>
            <w:tcW w:w="3245" w:type="dxa"/>
            <w:tcBorders>
              <w:bottom w:val="single" w:sz="4" w:space="0" w:color="auto"/>
              <w:right w:val="single" w:sz="4" w:space="0" w:color="auto"/>
            </w:tcBorders>
            <w:shd w:val="clear" w:color="auto" w:fill="D9D9D9" w:themeFill="background1" w:themeFillShade="D9"/>
            <w:vAlign w:val="center"/>
          </w:tcPr>
          <w:p w14:paraId="65568516" w14:textId="63D550DF" w:rsidR="009C1C06" w:rsidRDefault="009C1C06" w:rsidP="006845FE">
            <w:pPr>
              <w:jc w:val="center"/>
            </w:pPr>
            <w:r w:rsidRPr="009C1C06">
              <w:t>Menu</w:t>
            </w:r>
            <w:r w:rsidR="00DC6C33">
              <w:t xml:space="preserve"> </w:t>
            </w:r>
            <w:proofErr w:type="spellStart"/>
            <w:r w:rsidR="00DC6C33">
              <w:t>option</w:t>
            </w:r>
            <w:proofErr w:type="spellEnd"/>
          </w:p>
        </w:tc>
        <w:tc>
          <w:tcPr>
            <w:tcW w:w="3134" w:type="dxa"/>
            <w:tcBorders>
              <w:left w:val="single" w:sz="4" w:space="0" w:color="auto"/>
              <w:bottom w:val="single" w:sz="4" w:space="0" w:color="auto"/>
            </w:tcBorders>
            <w:shd w:val="clear" w:color="auto" w:fill="D9D9D9" w:themeFill="background1" w:themeFillShade="D9"/>
            <w:vAlign w:val="center"/>
          </w:tcPr>
          <w:p w14:paraId="433C9BEC" w14:textId="14D67272" w:rsidR="009C1C06" w:rsidRDefault="00DC6C33" w:rsidP="006845FE">
            <w:pPr>
              <w:jc w:val="cente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357" w:type="dxa"/>
            <w:tcBorders>
              <w:bottom w:val="single" w:sz="4" w:space="0" w:color="auto"/>
            </w:tcBorders>
            <w:shd w:val="clear" w:color="auto" w:fill="D9D9D9" w:themeFill="background1" w:themeFillShade="D9"/>
            <w:vAlign w:val="center"/>
          </w:tcPr>
          <w:p w14:paraId="07367B0A" w14:textId="771B39C6" w:rsidR="009C1C06" w:rsidRDefault="00BC5C6D" w:rsidP="006845FE">
            <w:pPr>
              <w:jc w:val="center"/>
            </w:pPr>
            <w:proofErr w:type="spellStart"/>
            <w:r w:rsidRPr="00BC5C6D">
              <w:t>Specifications</w:t>
            </w:r>
            <w:proofErr w:type="spellEnd"/>
            <w:r w:rsidRPr="00BC5C6D">
              <w:t xml:space="preserve"> and Technical </w:t>
            </w:r>
            <w:proofErr w:type="spellStart"/>
            <w:r w:rsidRPr="00BC5C6D">
              <w:t>Requirements</w:t>
            </w:r>
            <w:proofErr w:type="spellEnd"/>
          </w:p>
        </w:tc>
      </w:tr>
      <w:tr w:rsidR="009C1C06" w:rsidRPr="00BC5C6D" w14:paraId="53103F80"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1500A22" w14:textId="5C2A90B0" w:rsidR="009C1C06" w:rsidRPr="006845FE" w:rsidRDefault="00BC5C6D" w:rsidP="006845FE">
            <w:pPr>
              <w:spacing w:after="0"/>
              <w:jc w:val="center"/>
            </w:pPr>
            <w:r w:rsidRPr="00BC5C6D">
              <w:t xml:space="preserve">Control </w:t>
            </w:r>
            <w:proofErr w:type="spellStart"/>
            <w:r w:rsidRPr="00BC5C6D">
              <w:t>Type</w:t>
            </w:r>
            <w:proofErr w:type="spellEnd"/>
          </w:p>
        </w:tc>
        <w:tc>
          <w:tcPr>
            <w:tcW w:w="3134" w:type="dxa"/>
            <w:tcBorders>
              <w:top w:val="single" w:sz="4" w:space="0" w:color="auto"/>
              <w:left w:val="single" w:sz="4" w:space="0" w:color="auto"/>
              <w:bottom w:val="single" w:sz="4" w:space="0" w:color="auto"/>
            </w:tcBorders>
            <w:vAlign w:val="center"/>
          </w:tcPr>
          <w:p w14:paraId="66A1753E" w14:textId="71E2E7E1" w:rsidR="009C1C06" w:rsidRPr="00BC5C6D" w:rsidRDefault="00BC5C6D" w:rsidP="006845FE">
            <w:pPr>
              <w:spacing w:after="0"/>
              <w:jc w:val="center"/>
              <w:rPr>
                <w:sz w:val="20"/>
                <w:szCs w:val="20"/>
                <w:lang w:val="en-US"/>
              </w:rPr>
            </w:pPr>
            <w:r w:rsidRPr="00BC5C6D">
              <w:rPr>
                <w:sz w:val="20"/>
                <w:szCs w:val="20"/>
                <w:lang w:val="en-US"/>
              </w:rPr>
              <w:t xml:space="preserve">Selecting the type of control system depending </w:t>
            </w:r>
            <w:r w:rsidRPr="00BC5C6D">
              <w:rPr>
                <w:b/>
                <w:bCs/>
                <w:sz w:val="20"/>
                <w:szCs w:val="20"/>
                <w:lang w:val="en-US"/>
              </w:rPr>
              <w:t>on the manufacturer of the compatible control unit (unit)</w:t>
            </w:r>
          </w:p>
        </w:tc>
        <w:tc>
          <w:tcPr>
            <w:tcW w:w="3357" w:type="dxa"/>
            <w:tcBorders>
              <w:top w:val="single" w:sz="4" w:space="0" w:color="auto"/>
              <w:bottom w:val="single" w:sz="4" w:space="0" w:color="auto"/>
            </w:tcBorders>
            <w:vAlign w:val="center"/>
          </w:tcPr>
          <w:p w14:paraId="5B1BC2E2" w14:textId="066AD472" w:rsidR="009C1C06" w:rsidRPr="00BC5C6D" w:rsidRDefault="00BC5C6D" w:rsidP="006845FE">
            <w:pPr>
              <w:spacing w:after="0"/>
              <w:jc w:val="center"/>
              <w:rPr>
                <w:sz w:val="20"/>
                <w:szCs w:val="20"/>
                <w:lang w:val="en-US"/>
              </w:rPr>
            </w:pPr>
            <w:r w:rsidRPr="00BC5C6D">
              <w:rPr>
                <w:b/>
                <w:bCs/>
                <w:sz w:val="20"/>
                <w:szCs w:val="20"/>
                <w:lang w:val="en-US"/>
              </w:rPr>
              <w:t xml:space="preserve">Type I and Type II </w:t>
            </w:r>
            <w:r w:rsidRPr="00BC5C6D">
              <w:rPr>
                <w:sz w:val="20"/>
                <w:szCs w:val="20"/>
                <w:lang w:val="en-US"/>
              </w:rPr>
              <w:t>specify which outputs the voltage should be sent to and how the modes (HEATING/COOLING) are controlled</w:t>
            </w:r>
            <w:r w:rsidRPr="00BC5C6D">
              <w:rPr>
                <w:b/>
                <w:bCs/>
                <w:sz w:val="20"/>
                <w:szCs w:val="20"/>
                <w:lang w:val="en-US"/>
              </w:rPr>
              <w:t>.</w:t>
            </w:r>
          </w:p>
        </w:tc>
      </w:tr>
      <w:tr w:rsidR="009C1C06" w:rsidRPr="00BC5C6D" w14:paraId="72FD5150"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16104D1" w14:textId="52C6A077" w:rsidR="009C1C06" w:rsidRPr="006845FE" w:rsidRDefault="00BC5C6D" w:rsidP="006845FE">
            <w:pPr>
              <w:spacing w:after="0"/>
              <w:jc w:val="center"/>
            </w:pPr>
            <w:r w:rsidRPr="00BC5C6D">
              <w:t xml:space="preserve">System </w:t>
            </w:r>
            <w:proofErr w:type="spellStart"/>
            <w:r w:rsidRPr="00BC5C6D">
              <w:t>stabilisation</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bottom w:val="single" w:sz="4" w:space="0" w:color="auto"/>
            </w:tcBorders>
            <w:vAlign w:val="center"/>
          </w:tcPr>
          <w:p w14:paraId="72028E4E" w14:textId="0F687CE8" w:rsidR="009C1C06" w:rsidRPr="00BC5C6D" w:rsidRDefault="00BC5C6D" w:rsidP="006845FE">
            <w:pPr>
              <w:spacing w:after="0"/>
              <w:jc w:val="center"/>
              <w:rPr>
                <w:sz w:val="20"/>
                <w:szCs w:val="20"/>
                <w:lang w:val="en-US"/>
              </w:rPr>
            </w:pPr>
            <w:r w:rsidRPr="00BC5C6D">
              <w:rPr>
                <w:sz w:val="20"/>
                <w:szCs w:val="20"/>
                <w:lang w:val="en-US"/>
              </w:rPr>
              <w:t>This indicates the rate at which the 0–10 V voltage at the recuperator output increases</w:t>
            </w:r>
            <w:r w:rsidR="006845FE" w:rsidRPr="00BC5C6D">
              <w:rPr>
                <w:sz w:val="20"/>
                <w:szCs w:val="20"/>
                <w:lang w:val="en-US"/>
              </w:rPr>
              <w:t>.</w:t>
            </w:r>
          </w:p>
        </w:tc>
        <w:tc>
          <w:tcPr>
            <w:tcW w:w="3357" w:type="dxa"/>
            <w:tcBorders>
              <w:top w:val="single" w:sz="4" w:space="0" w:color="auto"/>
              <w:bottom w:val="single" w:sz="4" w:space="0" w:color="auto"/>
            </w:tcBorders>
            <w:vAlign w:val="center"/>
          </w:tcPr>
          <w:p w14:paraId="671A3201" w14:textId="7485A0FF" w:rsidR="009C1C06" w:rsidRPr="00BC5C6D" w:rsidRDefault="00BC5C6D" w:rsidP="006845FE">
            <w:pPr>
              <w:spacing w:after="0"/>
              <w:jc w:val="center"/>
              <w:rPr>
                <w:sz w:val="20"/>
                <w:szCs w:val="20"/>
                <w:lang w:val="en-US"/>
              </w:rPr>
            </w:pPr>
            <w:r w:rsidRPr="00BC5C6D">
              <w:rPr>
                <w:sz w:val="20"/>
                <w:szCs w:val="20"/>
                <w:lang w:val="en-US"/>
              </w:rPr>
              <w:t xml:space="preserve">This time is required for </w:t>
            </w:r>
            <w:r w:rsidRPr="00BC5C6D">
              <w:rPr>
                <w:b/>
                <w:bCs/>
                <w:sz w:val="20"/>
                <w:szCs w:val="20"/>
                <w:lang w:val="en-US"/>
              </w:rPr>
              <w:t xml:space="preserve">the system to </w:t>
            </w:r>
            <w:proofErr w:type="spellStart"/>
            <w:r w:rsidRPr="00BC5C6D">
              <w:rPr>
                <w:b/>
                <w:bCs/>
                <w:sz w:val="20"/>
                <w:szCs w:val="20"/>
                <w:lang w:val="en-US"/>
              </w:rPr>
              <w:t>stabilise</w:t>
            </w:r>
            <w:proofErr w:type="spellEnd"/>
            <w:r w:rsidRPr="00BC5C6D">
              <w:rPr>
                <w:sz w:val="20"/>
                <w:szCs w:val="20"/>
                <w:lang w:val="en-US"/>
              </w:rPr>
              <w:t>. If the outdoor unit is switched off frequently, this time should be extended as much as possible</w:t>
            </w:r>
            <w:r w:rsidR="00004BD5" w:rsidRPr="00BC5C6D">
              <w:rPr>
                <w:sz w:val="20"/>
                <w:szCs w:val="20"/>
                <w:lang w:val="en-US"/>
              </w:rPr>
              <w:t>.</w:t>
            </w:r>
          </w:p>
        </w:tc>
      </w:tr>
      <w:tr w:rsidR="009C1C06" w:rsidRPr="00BC5C6D" w14:paraId="2178B5A4"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B255B0D" w14:textId="1EBF97D6" w:rsidR="009C1C06" w:rsidRPr="006845FE" w:rsidRDefault="00BC5C6D" w:rsidP="006845FE">
            <w:pPr>
              <w:spacing w:after="0"/>
              <w:jc w:val="center"/>
            </w:pPr>
            <w:r w:rsidRPr="00BC5C6D">
              <w:t xml:space="preserve">Minimum </w:t>
            </w:r>
            <w:proofErr w:type="spellStart"/>
            <w:r w:rsidRPr="00BC5C6D">
              <w:t>compressor</w:t>
            </w:r>
            <w:proofErr w:type="spellEnd"/>
            <w:r w:rsidRPr="00BC5C6D">
              <w:t xml:space="preserve"> </w:t>
            </w:r>
            <w:proofErr w:type="spellStart"/>
            <w:r w:rsidRPr="00BC5C6D">
              <w:t>running</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bottom w:val="single" w:sz="4" w:space="0" w:color="auto"/>
            </w:tcBorders>
            <w:vAlign w:val="center"/>
          </w:tcPr>
          <w:p w14:paraId="6322FEA0" w14:textId="1C57C094" w:rsidR="009C1C06" w:rsidRPr="00BC5C6D" w:rsidRDefault="00BC5C6D" w:rsidP="006845FE">
            <w:pPr>
              <w:spacing w:after="0"/>
              <w:jc w:val="center"/>
              <w:rPr>
                <w:sz w:val="20"/>
                <w:szCs w:val="20"/>
                <w:lang w:val="en-US"/>
              </w:rPr>
            </w:pPr>
            <w:r w:rsidRPr="00BC5C6D">
              <w:rPr>
                <w:sz w:val="20"/>
                <w:szCs w:val="20"/>
                <w:lang w:val="en-US"/>
              </w:rPr>
              <w:t xml:space="preserve">The time after which the compressor </w:t>
            </w:r>
            <w:r w:rsidRPr="00BC5C6D">
              <w:rPr>
                <w:b/>
                <w:bCs/>
                <w:sz w:val="20"/>
                <w:szCs w:val="20"/>
                <w:lang w:val="en-US"/>
              </w:rPr>
              <w:t>may stop again</w:t>
            </w:r>
            <w:r w:rsidR="006845FE" w:rsidRPr="00BC5C6D">
              <w:rPr>
                <w:sz w:val="20"/>
                <w:szCs w:val="20"/>
                <w:lang w:val="en-US"/>
              </w:rPr>
              <w:t>.</w:t>
            </w:r>
          </w:p>
        </w:tc>
        <w:tc>
          <w:tcPr>
            <w:tcW w:w="3357" w:type="dxa"/>
            <w:tcBorders>
              <w:top w:val="single" w:sz="4" w:space="0" w:color="auto"/>
              <w:bottom w:val="single" w:sz="4" w:space="0" w:color="auto"/>
            </w:tcBorders>
            <w:vAlign w:val="center"/>
          </w:tcPr>
          <w:p w14:paraId="508F3889" w14:textId="152D0E23" w:rsidR="009C1C06" w:rsidRPr="00BC5C6D" w:rsidRDefault="00BC5C6D" w:rsidP="006845FE">
            <w:pPr>
              <w:spacing w:after="0"/>
              <w:jc w:val="center"/>
              <w:rPr>
                <w:sz w:val="20"/>
                <w:szCs w:val="20"/>
                <w:lang w:val="en-US"/>
              </w:rPr>
            </w:pPr>
            <w:r w:rsidRPr="00BC5C6D">
              <w:rPr>
                <w:sz w:val="20"/>
                <w:szCs w:val="20"/>
                <w:lang w:val="en-US"/>
              </w:rPr>
              <w:t xml:space="preserve">This prevents the compressor’s service life </w:t>
            </w:r>
            <w:r w:rsidRPr="00BC5C6D">
              <w:rPr>
                <w:b/>
                <w:bCs/>
                <w:sz w:val="20"/>
                <w:szCs w:val="20"/>
                <w:lang w:val="en-US"/>
              </w:rPr>
              <w:t>from being shortened as a result of excessively frequent on/off cycles</w:t>
            </w:r>
            <w:r w:rsidR="006845FE" w:rsidRPr="00BC5C6D">
              <w:rPr>
                <w:b/>
                <w:bCs/>
                <w:sz w:val="20"/>
                <w:szCs w:val="20"/>
                <w:lang w:val="en-US"/>
              </w:rPr>
              <w:t>.</w:t>
            </w:r>
          </w:p>
        </w:tc>
      </w:tr>
      <w:tr w:rsidR="009C1C06" w:rsidRPr="00675B4C" w14:paraId="48C50493" w14:textId="77777777" w:rsidTr="006F3308">
        <w:tc>
          <w:tcPr>
            <w:tcW w:w="3245" w:type="dxa"/>
            <w:tcBorders>
              <w:top w:val="single" w:sz="4" w:space="0" w:color="auto"/>
              <w:right w:val="single" w:sz="4" w:space="0" w:color="auto"/>
            </w:tcBorders>
            <w:shd w:val="clear" w:color="auto" w:fill="D9D9D9" w:themeFill="background1" w:themeFillShade="D9"/>
            <w:vAlign w:val="center"/>
          </w:tcPr>
          <w:p w14:paraId="2EDD0E33" w14:textId="706C5E66" w:rsidR="009C1C06" w:rsidRPr="006845FE" w:rsidRDefault="00BC5C6D" w:rsidP="006845FE">
            <w:pPr>
              <w:spacing w:after="0"/>
              <w:jc w:val="center"/>
            </w:pPr>
            <w:r w:rsidRPr="00BC5C6D">
              <w:t xml:space="preserve">Minimum </w:t>
            </w:r>
            <w:proofErr w:type="spellStart"/>
            <w:r w:rsidRPr="00BC5C6D">
              <w:t>compressor</w:t>
            </w:r>
            <w:proofErr w:type="spellEnd"/>
            <w:r w:rsidRPr="00BC5C6D">
              <w:t xml:space="preserve"> </w:t>
            </w:r>
            <w:proofErr w:type="spellStart"/>
            <w:r w:rsidRPr="00BC5C6D">
              <w:t>shutdown</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tcBorders>
            <w:vAlign w:val="center"/>
          </w:tcPr>
          <w:p w14:paraId="71768826" w14:textId="2914F641" w:rsidR="009C1C06" w:rsidRPr="00BC5C6D" w:rsidRDefault="00BC5C6D" w:rsidP="006845FE">
            <w:pPr>
              <w:spacing w:after="0"/>
              <w:jc w:val="center"/>
              <w:rPr>
                <w:sz w:val="20"/>
                <w:szCs w:val="20"/>
                <w:lang w:val="en-US"/>
              </w:rPr>
            </w:pPr>
            <w:r w:rsidRPr="00BC5C6D">
              <w:rPr>
                <w:sz w:val="20"/>
                <w:szCs w:val="20"/>
                <w:lang w:val="en-US"/>
              </w:rPr>
              <w:t xml:space="preserve">The minimum number of minutes after which </w:t>
            </w:r>
            <w:r w:rsidRPr="00BC5C6D">
              <w:rPr>
                <w:b/>
                <w:bCs/>
                <w:sz w:val="20"/>
                <w:szCs w:val="20"/>
                <w:lang w:val="en-US"/>
              </w:rPr>
              <w:t>the compressor can restart (start-up</w:t>
            </w:r>
            <w:r w:rsidR="006845FE" w:rsidRPr="00BC5C6D">
              <w:rPr>
                <w:b/>
                <w:bCs/>
                <w:sz w:val="20"/>
                <w:szCs w:val="20"/>
                <w:lang w:val="en-US"/>
              </w:rPr>
              <w:t>).</w:t>
            </w:r>
          </w:p>
        </w:tc>
        <w:tc>
          <w:tcPr>
            <w:tcW w:w="3357" w:type="dxa"/>
            <w:tcBorders>
              <w:top w:val="single" w:sz="4" w:space="0" w:color="auto"/>
            </w:tcBorders>
            <w:vAlign w:val="center"/>
          </w:tcPr>
          <w:p w14:paraId="6B5220E6" w14:textId="4758CD04" w:rsidR="009C1C06" w:rsidRPr="00675B4C" w:rsidRDefault="00BC5C6D" w:rsidP="006F3308">
            <w:pPr>
              <w:jc w:val="center"/>
              <w:rPr>
                <w:sz w:val="20"/>
                <w:szCs w:val="20"/>
                <w:lang w:val="en-US"/>
              </w:rPr>
            </w:pPr>
            <w:r w:rsidRPr="00675B4C">
              <w:rPr>
                <w:sz w:val="20"/>
                <w:szCs w:val="20"/>
                <w:lang w:val="en-US"/>
              </w:rPr>
              <w:t xml:space="preserve">Required to </w:t>
            </w:r>
            <w:proofErr w:type="spellStart"/>
            <w:r w:rsidRPr="00675B4C">
              <w:rPr>
                <w:sz w:val="20"/>
                <w:szCs w:val="20"/>
                <w:lang w:val="en-US"/>
              </w:rPr>
              <w:t>stabilise</w:t>
            </w:r>
            <w:proofErr w:type="spellEnd"/>
            <w:r w:rsidRPr="00675B4C">
              <w:rPr>
                <w:sz w:val="20"/>
                <w:szCs w:val="20"/>
                <w:lang w:val="en-US"/>
              </w:rPr>
              <w:t xml:space="preserve"> the refrigerant pressure</w:t>
            </w:r>
            <w:r w:rsidR="006845FE" w:rsidRPr="00675B4C">
              <w:rPr>
                <w:sz w:val="20"/>
                <w:szCs w:val="20"/>
                <w:lang w:val="en-US"/>
              </w:rPr>
              <w:t>.</w:t>
            </w:r>
          </w:p>
        </w:tc>
      </w:tr>
    </w:tbl>
    <w:p w14:paraId="6ADC08BA" w14:textId="3F5F8B0F" w:rsidR="009C1C06" w:rsidRDefault="00065F4F" w:rsidP="00065F4F">
      <w:pPr>
        <w:jc w:val="center"/>
      </w:pPr>
      <w:r>
        <w:rPr>
          <w:noProof/>
          <w14:ligatures w14:val="standardContextual"/>
        </w:rPr>
        <w:drawing>
          <wp:inline distT="0" distB="0" distL="0" distR="0" wp14:anchorId="24630A63" wp14:editId="0F5A03AC">
            <wp:extent cx="2484000" cy="1407600"/>
            <wp:effectExtent l="0" t="0" r="0" b="2540"/>
            <wp:docPr id="1827651501"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51501" name="Obraz 1827651501"/>
                    <pic:cNvPicPr/>
                  </pic:nvPicPr>
                  <pic:blipFill>
                    <a:blip r:embed="rId94">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r>
        <w:t xml:space="preserve"> </w:t>
      </w:r>
      <w:r>
        <w:rPr>
          <w:noProof/>
          <w14:ligatures w14:val="standardContextual"/>
        </w:rPr>
        <w:drawing>
          <wp:inline distT="0" distB="0" distL="0" distR="0" wp14:anchorId="0C708794" wp14:editId="0E4067B2">
            <wp:extent cx="2484000" cy="1407600"/>
            <wp:effectExtent l="0" t="0" r="0" b="2540"/>
            <wp:docPr id="929709813"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9813" name="Obraz 929709813"/>
                    <pic:cNvPicPr/>
                  </pic:nvPicPr>
                  <pic:blipFill>
                    <a:blip r:embed="rId95">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p>
    <w:p w14:paraId="6BA151F7" w14:textId="537503E3" w:rsidR="00065F4F" w:rsidRDefault="00065F4F" w:rsidP="008B6E36">
      <w:pPr>
        <w:spacing w:before="240"/>
        <w:jc w:val="center"/>
      </w:pPr>
      <w:r>
        <w:rPr>
          <w:noProof/>
          <w14:ligatures w14:val="standardContextual"/>
        </w:rPr>
        <w:lastRenderedPageBreak/>
        <w:drawing>
          <wp:inline distT="0" distB="0" distL="0" distR="0" wp14:anchorId="0112608A" wp14:editId="7CA39E6A">
            <wp:extent cx="1980000" cy="1122000"/>
            <wp:effectExtent l="0" t="0" r="1270" b="2540"/>
            <wp:docPr id="203087449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74490" name="Obraz 2030874490"/>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74754C73" wp14:editId="61831403">
            <wp:extent cx="1980000" cy="1122000"/>
            <wp:effectExtent l="0" t="0" r="1270" b="2540"/>
            <wp:docPr id="66871929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19294" name="Obraz 668719294"/>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1A7C1360" wp14:editId="7338B4F5">
            <wp:extent cx="1980000" cy="1122000"/>
            <wp:effectExtent l="0" t="0" r="1270" b="2540"/>
            <wp:docPr id="865929196"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29196" name="Obraz 865929196"/>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75"/>
      </w:tblGrid>
      <w:tr w:rsidR="008B6E36" w14:paraId="1033BDF0" w14:textId="77777777" w:rsidTr="00126A8A">
        <w:tc>
          <w:tcPr>
            <w:tcW w:w="3261" w:type="dxa"/>
            <w:tcBorders>
              <w:bottom w:val="single" w:sz="4" w:space="0" w:color="auto"/>
              <w:right w:val="single" w:sz="4" w:space="0" w:color="auto"/>
            </w:tcBorders>
            <w:shd w:val="clear" w:color="auto" w:fill="D9D9D9" w:themeFill="background1" w:themeFillShade="D9"/>
          </w:tcPr>
          <w:p w14:paraId="39CC3318" w14:textId="0BD40CFB" w:rsidR="008B6E36" w:rsidRPr="006F3308" w:rsidRDefault="00675B4C" w:rsidP="00FF3EB4">
            <w:pPr>
              <w:jc w:val="center"/>
              <w:rPr>
                <w:b/>
                <w:bCs/>
              </w:rPr>
            </w:pPr>
            <w:r>
              <w:rPr>
                <w:b/>
                <w:bCs/>
              </w:rPr>
              <w:t xml:space="preserve">Control </w:t>
            </w:r>
            <w:proofErr w:type="spellStart"/>
            <w:r>
              <w:rPr>
                <w:b/>
                <w:bCs/>
              </w:rPr>
              <w:t>type</w:t>
            </w:r>
            <w:proofErr w:type="spellEnd"/>
          </w:p>
        </w:tc>
        <w:tc>
          <w:tcPr>
            <w:tcW w:w="6475" w:type="dxa"/>
            <w:tcBorders>
              <w:left w:val="single" w:sz="4" w:space="0" w:color="auto"/>
              <w:bottom w:val="single" w:sz="4" w:space="0" w:color="auto"/>
            </w:tcBorders>
            <w:shd w:val="clear" w:color="auto" w:fill="D9D9D9" w:themeFill="background1" w:themeFillShade="D9"/>
          </w:tcPr>
          <w:p w14:paraId="69D0F429" w14:textId="47D5C0CE" w:rsidR="008B6E36" w:rsidRPr="006F3308" w:rsidRDefault="00675B4C" w:rsidP="00FF3EB4">
            <w:pPr>
              <w:jc w:val="center"/>
              <w:rPr>
                <w:b/>
                <w:bCs/>
              </w:rPr>
            </w:pPr>
            <w:proofErr w:type="spellStart"/>
            <w:r>
              <w:rPr>
                <w:b/>
                <w:bCs/>
              </w:rPr>
              <w:t>Outside</w:t>
            </w:r>
            <w:proofErr w:type="spellEnd"/>
            <w:r>
              <w:rPr>
                <w:b/>
                <w:bCs/>
              </w:rPr>
              <w:t xml:space="preserve"> unit</w:t>
            </w:r>
          </w:p>
        </w:tc>
      </w:tr>
      <w:tr w:rsidR="008B6E36" w:rsidRPr="00675B4C" w14:paraId="1C7C02E1" w14:textId="77777777" w:rsidTr="00126A8A">
        <w:tc>
          <w:tcPr>
            <w:tcW w:w="3261" w:type="dxa"/>
            <w:tcBorders>
              <w:top w:val="single" w:sz="4" w:space="0" w:color="auto"/>
              <w:bottom w:val="single" w:sz="4" w:space="0" w:color="auto"/>
              <w:right w:val="single" w:sz="4" w:space="0" w:color="auto"/>
            </w:tcBorders>
            <w:shd w:val="clear" w:color="auto" w:fill="D9D9D9" w:themeFill="background1" w:themeFillShade="D9"/>
          </w:tcPr>
          <w:p w14:paraId="2C0A4906" w14:textId="4395C314" w:rsidR="008B6E36" w:rsidRDefault="008B6E36" w:rsidP="00FF3EB4">
            <w:pPr>
              <w:jc w:val="center"/>
            </w:pPr>
            <w:r>
              <w:t>TYP</w:t>
            </w:r>
            <w:r w:rsidR="00675B4C">
              <w:t>E</w:t>
            </w:r>
            <w:r>
              <w:t xml:space="preserve"> I</w:t>
            </w:r>
          </w:p>
        </w:tc>
        <w:tc>
          <w:tcPr>
            <w:tcW w:w="6475" w:type="dxa"/>
            <w:tcBorders>
              <w:top w:val="single" w:sz="4" w:space="0" w:color="auto"/>
              <w:left w:val="single" w:sz="4" w:space="0" w:color="auto"/>
              <w:bottom w:val="single" w:sz="4" w:space="0" w:color="auto"/>
            </w:tcBorders>
          </w:tcPr>
          <w:p w14:paraId="21A044CC" w14:textId="53302917" w:rsidR="008B6E36" w:rsidRPr="00675B4C" w:rsidRDefault="00675B4C" w:rsidP="00FF3EB4">
            <w:pPr>
              <w:jc w:val="center"/>
              <w:rPr>
                <w:sz w:val="20"/>
                <w:szCs w:val="20"/>
                <w:lang w:val="en-US"/>
              </w:rPr>
            </w:pPr>
            <w:r w:rsidRPr="00675B4C">
              <w:rPr>
                <w:sz w:val="20"/>
                <w:szCs w:val="20"/>
                <w:lang w:val="en-US"/>
              </w:rPr>
              <w:t>In accordance with the manufacturer’s documentation for the outdoor unit</w:t>
            </w:r>
          </w:p>
        </w:tc>
      </w:tr>
      <w:tr w:rsidR="008B6E36" w14:paraId="172F24AD" w14:textId="77777777" w:rsidTr="00126A8A">
        <w:tc>
          <w:tcPr>
            <w:tcW w:w="3261" w:type="dxa"/>
            <w:tcBorders>
              <w:top w:val="single" w:sz="4" w:space="0" w:color="auto"/>
              <w:right w:val="single" w:sz="4" w:space="0" w:color="auto"/>
            </w:tcBorders>
            <w:shd w:val="clear" w:color="auto" w:fill="D9D9D9" w:themeFill="background1" w:themeFillShade="D9"/>
          </w:tcPr>
          <w:p w14:paraId="5C873120" w14:textId="4AE2F979" w:rsidR="008B6E36" w:rsidRDefault="008B6E36" w:rsidP="00FF3EB4">
            <w:pPr>
              <w:jc w:val="center"/>
            </w:pPr>
            <w:r>
              <w:t>TYP</w:t>
            </w:r>
            <w:r w:rsidR="00675B4C">
              <w:t xml:space="preserve">E </w:t>
            </w:r>
            <w:r>
              <w:t>II</w:t>
            </w:r>
          </w:p>
        </w:tc>
        <w:tc>
          <w:tcPr>
            <w:tcW w:w="6475" w:type="dxa"/>
            <w:tcBorders>
              <w:top w:val="single" w:sz="4" w:space="0" w:color="auto"/>
              <w:left w:val="single" w:sz="4" w:space="0" w:color="auto"/>
            </w:tcBorders>
          </w:tcPr>
          <w:p w14:paraId="49748C17" w14:textId="3586B102" w:rsidR="008B6E36" w:rsidRPr="00857080" w:rsidRDefault="008B6E36" w:rsidP="00FF3EB4">
            <w:pPr>
              <w:jc w:val="center"/>
              <w:rPr>
                <w:sz w:val="20"/>
                <w:szCs w:val="20"/>
              </w:rPr>
            </w:pPr>
            <w:r w:rsidRPr="00857080">
              <w:rPr>
                <w:sz w:val="20"/>
                <w:szCs w:val="20"/>
              </w:rPr>
              <w:t>MIDEA, ROTENSO, KASAI</w:t>
            </w:r>
            <w:r w:rsidR="00F8116F">
              <w:rPr>
                <w:sz w:val="20"/>
                <w:szCs w:val="20"/>
              </w:rPr>
              <w:t>, GREE</w:t>
            </w:r>
          </w:p>
        </w:tc>
      </w:tr>
    </w:tbl>
    <w:p w14:paraId="26553641" w14:textId="3F38F250" w:rsidR="00176140" w:rsidRDefault="00923A8D" w:rsidP="00176140">
      <w:pPr>
        <w:pStyle w:val="Nagwek2"/>
        <w:numPr>
          <w:ilvl w:val="1"/>
          <w:numId w:val="2"/>
        </w:numPr>
      </w:pPr>
      <w:bookmarkStart w:id="35" w:name="_Toc236896005"/>
      <w:r w:rsidRPr="00923A8D">
        <w:t xml:space="preserve">XF </w:t>
      </w:r>
      <w:proofErr w:type="spellStart"/>
      <w:r w:rsidRPr="00923A8D">
        <w:t>function</w:t>
      </w:r>
      <w:proofErr w:type="spellEnd"/>
      <w:r w:rsidRPr="00923A8D">
        <w:t xml:space="preserve"> </w:t>
      </w:r>
      <w:proofErr w:type="spellStart"/>
      <w:r w:rsidRPr="00923A8D">
        <w:t>settings</w:t>
      </w:r>
      <w:bookmarkEnd w:id="35"/>
      <w:proofErr w:type="spellEnd"/>
    </w:p>
    <w:p w14:paraId="71516363" w14:textId="521A4EDC" w:rsidR="00466246" w:rsidRPr="00923A8D" w:rsidRDefault="00923A8D" w:rsidP="00C10CD2">
      <w:pPr>
        <w:spacing w:before="240"/>
        <w:rPr>
          <w:lang w:val="en-US"/>
        </w:rPr>
      </w:pPr>
      <w:r w:rsidRPr="00923A8D">
        <w:rPr>
          <w:lang w:val="en-US"/>
        </w:rPr>
        <w:t>This section deals with automatic air flow balancing (constant air flow)</w:t>
      </w:r>
      <w:r w:rsidR="00AA3A27" w:rsidRPr="00923A8D">
        <w:rPr>
          <w:lang w:val="en-US"/>
        </w:rPr>
        <w:t>.</w:t>
      </w:r>
    </w:p>
    <w:p w14:paraId="0BF33A4F" w14:textId="00911F4C" w:rsidR="00AA3A27" w:rsidRDefault="00F01F76" w:rsidP="001D7C99">
      <w:pPr>
        <w:spacing w:before="240"/>
        <w:jc w:val="center"/>
      </w:pPr>
      <w:r>
        <w:rPr>
          <w:noProof/>
          <w14:ligatures w14:val="standardContextual"/>
        </w:rPr>
        <w:drawing>
          <wp:inline distT="0" distB="0" distL="0" distR="0" wp14:anchorId="5045CAB9" wp14:editId="3374551C">
            <wp:extent cx="1980000" cy="1122000"/>
            <wp:effectExtent l="0" t="0" r="1270" b="2540"/>
            <wp:docPr id="130394391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43915" name="Obraz 130394391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38CF8E75" wp14:editId="3CB2D3CE">
            <wp:extent cx="1980000" cy="1122000"/>
            <wp:effectExtent l="0" t="0" r="1270" b="2540"/>
            <wp:docPr id="1562921256"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21256" name="Obraz 1562921256"/>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17A31AC9" wp14:editId="5A6A57B0">
            <wp:extent cx="1980000" cy="1122000"/>
            <wp:effectExtent l="0" t="0" r="1270" b="2540"/>
            <wp:docPr id="1133853087"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53087" name="Obraz 1133853087"/>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260"/>
        <w:gridCol w:w="3924"/>
      </w:tblGrid>
      <w:tr w:rsidR="004E0278" w14:paraId="5CC1BA78" w14:textId="77777777" w:rsidTr="00973C46">
        <w:tc>
          <w:tcPr>
            <w:tcW w:w="2552" w:type="dxa"/>
            <w:tcBorders>
              <w:bottom w:val="single" w:sz="4" w:space="0" w:color="auto"/>
              <w:right w:val="single" w:sz="4" w:space="0" w:color="auto"/>
            </w:tcBorders>
            <w:shd w:val="clear" w:color="auto" w:fill="D9D9D9" w:themeFill="background1" w:themeFillShade="D9"/>
            <w:vAlign w:val="center"/>
          </w:tcPr>
          <w:p w14:paraId="4B1DC990" w14:textId="30525DB0" w:rsidR="004E0278" w:rsidRPr="00675E40" w:rsidRDefault="00923A8D" w:rsidP="00675E40">
            <w:pPr>
              <w:jc w:val="center"/>
              <w:rPr>
                <w:sz w:val="20"/>
                <w:szCs w:val="20"/>
              </w:rPr>
            </w:pPr>
            <w:r>
              <w:rPr>
                <w:sz w:val="20"/>
                <w:szCs w:val="20"/>
              </w:rPr>
              <w:t xml:space="preserve">Menu </w:t>
            </w:r>
            <w:proofErr w:type="spellStart"/>
            <w:r>
              <w:rPr>
                <w:sz w:val="20"/>
                <w:szCs w:val="20"/>
              </w:rPr>
              <w:t>option</w:t>
            </w:r>
            <w:proofErr w:type="spellEnd"/>
          </w:p>
        </w:tc>
        <w:tc>
          <w:tcPr>
            <w:tcW w:w="3260" w:type="dxa"/>
            <w:tcBorders>
              <w:left w:val="single" w:sz="4" w:space="0" w:color="auto"/>
              <w:bottom w:val="single" w:sz="4" w:space="0" w:color="auto"/>
            </w:tcBorders>
            <w:shd w:val="clear" w:color="auto" w:fill="D9D9D9" w:themeFill="background1" w:themeFillShade="D9"/>
            <w:vAlign w:val="center"/>
          </w:tcPr>
          <w:p w14:paraId="50CA8030" w14:textId="759763D1" w:rsidR="004E0278" w:rsidRPr="00675E40" w:rsidRDefault="00923A8D" w:rsidP="00675E40">
            <w:pPr>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924" w:type="dxa"/>
            <w:tcBorders>
              <w:bottom w:val="single" w:sz="4" w:space="0" w:color="auto"/>
            </w:tcBorders>
            <w:shd w:val="clear" w:color="auto" w:fill="D9D9D9" w:themeFill="background1" w:themeFillShade="D9"/>
            <w:vAlign w:val="center"/>
          </w:tcPr>
          <w:p w14:paraId="03A49A57" w14:textId="4CB70BBC" w:rsidR="004E0278" w:rsidRPr="00675E40" w:rsidRDefault="00923A8D" w:rsidP="00675E40">
            <w:pPr>
              <w:jc w:val="center"/>
              <w:rPr>
                <w:sz w:val="20"/>
                <w:szCs w:val="20"/>
              </w:rPr>
            </w:pPr>
            <w:proofErr w:type="spellStart"/>
            <w:r w:rsidRPr="00923A8D">
              <w:rPr>
                <w:sz w:val="20"/>
                <w:szCs w:val="20"/>
              </w:rPr>
              <w:t>Specifications</w:t>
            </w:r>
            <w:proofErr w:type="spellEnd"/>
            <w:r w:rsidRPr="00923A8D">
              <w:rPr>
                <w:sz w:val="20"/>
                <w:szCs w:val="20"/>
              </w:rPr>
              <w:t xml:space="preserve"> and Technical Notes</w:t>
            </w:r>
          </w:p>
        </w:tc>
      </w:tr>
      <w:tr w:rsidR="004E0278" w:rsidRPr="00923A8D" w14:paraId="0AC3A395"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0E49D38E" w14:textId="3AAAA13D" w:rsidR="004E0278" w:rsidRPr="00675E40" w:rsidRDefault="004E0278" w:rsidP="00675E40">
            <w:pPr>
              <w:spacing w:after="0"/>
              <w:jc w:val="center"/>
              <w:rPr>
                <w:sz w:val="20"/>
                <w:szCs w:val="20"/>
              </w:rPr>
            </w:pPr>
            <w:r w:rsidRPr="00675E40">
              <w:rPr>
                <w:sz w:val="20"/>
                <w:szCs w:val="20"/>
              </w:rPr>
              <w:t>XF</w:t>
            </w:r>
            <w:r w:rsidR="00923A8D">
              <w:rPr>
                <w:sz w:val="20"/>
                <w:szCs w:val="20"/>
              </w:rPr>
              <w:t xml:space="preserve"> </w:t>
            </w:r>
            <w:proofErr w:type="spellStart"/>
            <w:r w:rsidR="00923A8D">
              <w:rPr>
                <w:sz w:val="20"/>
                <w:szCs w:val="20"/>
              </w:rPr>
              <w:t>Function</w:t>
            </w:r>
            <w:proofErr w:type="spellEnd"/>
          </w:p>
        </w:tc>
        <w:tc>
          <w:tcPr>
            <w:tcW w:w="3260" w:type="dxa"/>
            <w:tcBorders>
              <w:top w:val="single" w:sz="4" w:space="0" w:color="auto"/>
              <w:left w:val="single" w:sz="4" w:space="0" w:color="auto"/>
              <w:bottom w:val="single" w:sz="4" w:space="0" w:color="auto"/>
            </w:tcBorders>
            <w:vAlign w:val="center"/>
          </w:tcPr>
          <w:p w14:paraId="4145A356" w14:textId="23073F9F" w:rsidR="004E0278" w:rsidRPr="00675E40" w:rsidRDefault="00923A8D" w:rsidP="00675E40">
            <w:pPr>
              <w:spacing w:after="0"/>
              <w:jc w:val="center"/>
              <w:rPr>
                <w:sz w:val="20"/>
                <w:szCs w:val="20"/>
              </w:rPr>
            </w:pPr>
            <w:proofErr w:type="spellStart"/>
            <w:r w:rsidRPr="00923A8D">
              <w:rPr>
                <w:sz w:val="20"/>
                <w:szCs w:val="20"/>
              </w:rPr>
              <w:t>Activating</w:t>
            </w:r>
            <w:proofErr w:type="spellEnd"/>
            <w:r w:rsidRPr="00923A8D">
              <w:rPr>
                <w:sz w:val="20"/>
                <w:szCs w:val="20"/>
              </w:rPr>
              <w:t xml:space="preserve"> the XF </w:t>
            </w:r>
            <w:proofErr w:type="spellStart"/>
            <w:r w:rsidRPr="00923A8D">
              <w:rPr>
                <w:sz w:val="20"/>
                <w:szCs w:val="20"/>
              </w:rPr>
              <w:t>Function</w:t>
            </w:r>
            <w:proofErr w:type="spellEnd"/>
          </w:p>
        </w:tc>
        <w:tc>
          <w:tcPr>
            <w:tcW w:w="3924" w:type="dxa"/>
            <w:tcBorders>
              <w:top w:val="single" w:sz="4" w:space="0" w:color="auto"/>
              <w:bottom w:val="single" w:sz="4" w:space="0" w:color="auto"/>
            </w:tcBorders>
            <w:vAlign w:val="center"/>
          </w:tcPr>
          <w:p w14:paraId="2797EF4A" w14:textId="32F879D6" w:rsidR="004E0278" w:rsidRPr="00923A8D" w:rsidRDefault="00923A8D" w:rsidP="00675E40">
            <w:pPr>
              <w:spacing w:after="0"/>
              <w:jc w:val="center"/>
              <w:rPr>
                <w:sz w:val="20"/>
                <w:szCs w:val="20"/>
                <w:lang w:val="en-US"/>
              </w:rPr>
            </w:pPr>
            <w:r w:rsidRPr="00923A8D">
              <w:rPr>
                <w:sz w:val="20"/>
                <w:szCs w:val="20"/>
                <w:lang w:val="en-US"/>
              </w:rPr>
              <w:t>Allows the flow rate to be set to</w:t>
            </w:r>
            <w:r w:rsidRPr="00923A8D">
              <w:rPr>
                <w:sz w:val="20"/>
                <w:szCs w:val="20"/>
                <w:lang w:val="en-US"/>
              </w:rPr>
              <w:t xml:space="preserve">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m</m:t>
                      </m:r>
                    </m:e>
                    <m:sup>
                      <m:r>
                        <w:rPr>
                          <w:rFonts w:ascii="Cambria Math" w:hAnsi="Cambria Math"/>
                          <w:sz w:val="20"/>
                          <w:szCs w:val="20"/>
                          <w:lang w:val="en-US"/>
                        </w:rPr>
                        <m:t>3</m:t>
                      </m:r>
                    </m:sup>
                  </m:sSup>
                </m:num>
                <m:den>
                  <m:r>
                    <w:rPr>
                      <w:rFonts w:ascii="Cambria Math" w:hAnsi="Cambria Math"/>
                      <w:sz w:val="20"/>
                      <w:szCs w:val="20"/>
                      <w:lang w:val="en-US"/>
                    </w:rPr>
                    <m:t>h</m:t>
                  </m:r>
                </m:den>
              </m:f>
            </m:oMath>
            <w:r w:rsidR="004E0278" w:rsidRPr="00923A8D">
              <w:rPr>
                <w:sz w:val="20"/>
                <w:szCs w:val="20"/>
                <w:lang w:val="en-US"/>
              </w:rPr>
              <w:t xml:space="preserve">. </w:t>
            </w:r>
            <w:r w:rsidRPr="00923A8D">
              <w:rPr>
                <w:sz w:val="20"/>
                <w:szCs w:val="20"/>
                <w:lang w:val="en-US"/>
              </w:rPr>
              <w:t xml:space="preserve">The </w:t>
            </w:r>
            <w:r>
              <w:rPr>
                <w:sz w:val="20"/>
                <w:szCs w:val="20"/>
                <w:lang w:val="en-US"/>
              </w:rPr>
              <w:t>unit</w:t>
            </w:r>
            <w:r w:rsidRPr="00923A8D">
              <w:rPr>
                <w:sz w:val="20"/>
                <w:szCs w:val="20"/>
                <w:lang w:val="en-US"/>
              </w:rPr>
              <w:t xml:space="preserve"> maintains recovery at the maximum level.</w:t>
            </w:r>
          </w:p>
        </w:tc>
      </w:tr>
      <w:tr w:rsidR="004E0278" w14:paraId="7AA7D4E3"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666837EC" w14:textId="5C592DF7" w:rsidR="004E0278" w:rsidRPr="00675E40" w:rsidRDefault="004E0278" w:rsidP="00675E40">
            <w:pPr>
              <w:spacing w:after="0"/>
              <w:jc w:val="center"/>
              <w:rPr>
                <w:sz w:val="20"/>
                <w:szCs w:val="20"/>
              </w:rPr>
            </w:pPr>
            <w:r w:rsidRPr="00923A8D">
              <w:rPr>
                <w:sz w:val="20"/>
                <w:szCs w:val="20"/>
                <w:lang w:val="en-US"/>
              </w:rPr>
              <w:t xml:space="preserve"> </w:t>
            </w:r>
            <w:r w:rsidRPr="00675E40">
              <w:rPr>
                <w:sz w:val="20"/>
                <w:szCs w:val="20"/>
              </w:rPr>
              <w:t>XF</w:t>
            </w:r>
            <w:r w:rsidR="00923A8D">
              <w:rPr>
                <w:sz w:val="20"/>
                <w:szCs w:val="20"/>
              </w:rPr>
              <w:t xml:space="preserve"> </w:t>
            </w:r>
            <w:proofErr w:type="spellStart"/>
            <w:r w:rsidR="00923A8D">
              <w:rPr>
                <w:sz w:val="20"/>
                <w:szCs w:val="20"/>
              </w:rPr>
              <w:t>Options</w:t>
            </w:r>
            <w:proofErr w:type="spellEnd"/>
          </w:p>
        </w:tc>
        <w:tc>
          <w:tcPr>
            <w:tcW w:w="3260" w:type="dxa"/>
            <w:tcBorders>
              <w:top w:val="single" w:sz="4" w:space="0" w:color="auto"/>
              <w:left w:val="single" w:sz="4" w:space="0" w:color="auto"/>
              <w:bottom w:val="single" w:sz="4" w:space="0" w:color="auto"/>
            </w:tcBorders>
            <w:vAlign w:val="center"/>
          </w:tcPr>
          <w:p w14:paraId="47363DD0" w14:textId="03768EE5" w:rsidR="004E0278" w:rsidRPr="00923A8D" w:rsidRDefault="00923A8D" w:rsidP="00675E40">
            <w:pPr>
              <w:spacing w:after="0"/>
              <w:jc w:val="center"/>
              <w:rPr>
                <w:sz w:val="20"/>
                <w:szCs w:val="20"/>
                <w:lang w:val="en-US"/>
              </w:rPr>
            </w:pPr>
            <w:r w:rsidRPr="00923A8D">
              <w:rPr>
                <w:sz w:val="20"/>
                <w:szCs w:val="20"/>
                <w:lang w:val="en-US"/>
              </w:rPr>
              <w:t>Configuration of additional, advanced settings relating to calibration and flow balancing</w:t>
            </w:r>
            <w:r w:rsidR="004E0278" w:rsidRPr="00923A8D">
              <w:rPr>
                <w:sz w:val="20"/>
                <w:szCs w:val="20"/>
                <w:lang w:val="en-US"/>
              </w:rPr>
              <w:t>.</w:t>
            </w:r>
          </w:p>
        </w:tc>
        <w:tc>
          <w:tcPr>
            <w:tcW w:w="3924" w:type="dxa"/>
            <w:tcBorders>
              <w:top w:val="single" w:sz="4" w:space="0" w:color="auto"/>
              <w:bottom w:val="single" w:sz="4" w:space="0" w:color="auto"/>
            </w:tcBorders>
            <w:vAlign w:val="center"/>
          </w:tcPr>
          <w:p w14:paraId="2A568D75" w14:textId="77777777" w:rsidR="00923A8D" w:rsidRPr="00923A8D" w:rsidRDefault="00923A8D" w:rsidP="00923A8D">
            <w:pPr>
              <w:spacing w:after="0"/>
              <w:jc w:val="center"/>
              <w:rPr>
                <w:sz w:val="20"/>
                <w:szCs w:val="20"/>
                <w:lang w:val="en-US"/>
              </w:rPr>
            </w:pPr>
            <w:r w:rsidRPr="00923A8D">
              <w:rPr>
                <w:sz w:val="20"/>
                <w:szCs w:val="20"/>
                <w:lang w:val="en-US"/>
              </w:rPr>
              <w:t>This includes the supply air K-factor and the extract air K-factor.</w:t>
            </w:r>
          </w:p>
          <w:p w14:paraId="06EE2FAE" w14:textId="557D85FD" w:rsidR="004E029D" w:rsidRPr="00675E40" w:rsidRDefault="00923A8D" w:rsidP="00923A8D">
            <w:pPr>
              <w:spacing w:after="0"/>
              <w:jc w:val="center"/>
              <w:rPr>
                <w:sz w:val="20"/>
                <w:szCs w:val="20"/>
              </w:rPr>
            </w:pPr>
            <w:r w:rsidRPr="00923A8D">
              <w:rPr>
                <w:sz w:val="20"/>
                <w:szCs w:val="20"/>
              </w:rPr>
              <w:t>Reset XF</w:t>
            </w:r>
          </w:p>
        </w:tc>
      </w:tr>
      <w:tr w:rsidR="004E0278" w:rsidRPr="00923A8D" w14:paraId="1C8591EF"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0F1B76A6" w14:textId="777CE21A" w:rsidR="004E0278" w:rsidRPr="00675E40" w:rsidRDefault="004E0278" w:rsidP="00675E40">
            <w:pPr>
              <w:spacing w:after="0"/>
              <w:jc w:val="center"/>
              <w:rPr>
                <w:sz w:val="20"/>
                <w:szCs w:val="20"/>
              </w:rPr>
            </w:pPr>
            <w:r w:rsidRPr="00675E40">
              <w:rPr>
                <w:sz w:val="20"/>
                <w:szCs w:val="20"/>
              </w:rPr>
              <w:t xml:space="preserve"> K</w:t>
            </w:r>
            <w:r w:rsidR="00923A8D">
              <w:rPr>
                <w:sz w:val="20"/>
                <w:szCs w:val="20"/>
              </w:rPr>
              <w:t xml:space="preserve"> </w:t>
            </w:r>
            <w:proofErr w:type="spellStart"/>
            <w:r w:rsidR="00923A8D">
              <w:rPr>
                <w:sz w:val="20"/>
                <w:szCs w:val="20"/>
              </w:rPr>
              <w:t>Factor</w:t>
            </w:r>
            <w:proofErr w:type="spellEnd"/>
            <w:r w:rsidRPr="00675E40">
              <w:rPr>
                <w:sz w:val="20"/>
                <w:szCs w:val="20"/>
              </w:rPr>
              <w:t xml:space="preserve"> </w:t>
            </w:r>
            <w:r w:rsidR="00923A8D">
              <w:rPr>
                <w:sz w:val="20"/>
                <w:szCs w:val="20"/>
              </w:rPr>
              <w:t>inlet</w:t>
            </w:r>
          </w:p>
        </w:tc>
        <w:tc>
          <w:tcPr>
            <w:tcW w:w="3260" w:type="dxa"/>
            <w:tcBorders>
              <w:top w:val="single" w:sz="4" w:space="0" w:color="auto"/>
              <w:left w:val="single" w:sz="4" w:space="0" w:color="auto"/>
              <w:bottom w:val="single" w:sz="4" w:space="0" w:color="auto"/>
            </w:tcBorders>
            <w:vAlign w:val="center"/>
          </w:tcPr>
          <w:p w14:paraId="2BA364BF" w14:textId="4B60826B" w:rsidR="004E0278" w:rsidRPr="00923A8D" w:rsidRDefault="00923A8D" w:rsidP="00675E40">
            <w:pPr>
              <w:spacing w:after="0"/>
              <w:jc w:val="center"/>
              <w:rPr>
                <w:sz w:val="20"/>
                <w:szCs w:val="20"/>
                <w:lang w:val="en-US"/>
              </w:rPr>
            </w:pPr>
            <w:r w:rsidRPr="00923A8D">
              <w:rPr>
                <w:sz w:val="20"/>
                <w:szCs w:val="20"/>
                <w:lang w:val="en-US"/>
              </w:rPr>
              <w:t>A module for the precise calibration of air flow measurements through fans</w:t>
            </w:r>
            <w:r w:rsidR="00675E40" w:rsidRPr="00923A8D">
              <w:rPr>
                <w:sz w:val="20"/>
                <w:szCs w:val="20"/>
                <w:lang w:val="en-US"/>
              </w:rPr>
              <w:t>.</w:t>
            </w:r>
          </w:p>
        </w:tc>
        <w:tc>
          <w:tcPr>
            <w:tcW w:w="3924" w:type="dxa"/>
            <w:tcBorders>
              <w:top w:val="single" w:sz="4" w:space="0" w:color="auto"/>
              <w:bottom w:val="single" w:sz="4" w:space="0" w:color="auto"/>
            </w:tcBorders>
            <w:vAlign w:val="center"/>
          </w:tcPr>
          <w:p w14:paraId="365CADD5" w14:textId="5C1A0ECF" w:rsidR="004E0278" w:rsidRPr="00923A8D" w:rsidRDefault="00923A8D" w:rsidP="00675E40">
            <w:pPr>
              <w:spacing w:after="0"/>
              <w:jc w:val="center"/>
              <w:rPr>
                <w:sz w:val="20"/>
                <w:szCs w:val="20"/>
                <w:lang w:val="en-US"/>
              </w:rPr>
            </w:pPr>
            <w:r w:rsidRPr="00923A8D">
              <w:rPr>
                <w:sz w:val="20"/>
                <w:szCs w:val="20"/>
                <w:lang w:val="en-US"/>
              </w:rPr>
              <w:t>The ‘K’ factor is intended to ensure that the measured air volume values correspond to the actual fan flow rate</w:t>
            </w:r>
            <w:r w:rsidR="00675E40" w:rsidRPr="00923A8D">
              <w:rPr>
                <w:sz w:val="20"/>
                <w:szCs w:val="20"/>
                <w:lang w:val="en-US"/>
              </w:rPr>
              <w:t>.</w:t>
            </w:r>
          </w:p>
        </w:tc>
      </w:tr>
      <w:tr w:rsidR="004E0278" w:rsidRPr="00923A8D" w14:paraId="47AFBE1D"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2E0D2716" w14:textId="40D9F1EC" w:rsidR="004E0278" w:rsidRPr="00675E40" w:rsidRDefault="004E0278" w:rsidP="00675E40">
            <w:pPr>
              <w:spacing w:after="0"/>
              <w:jc w:val="center"/>
              <w:rPr>
                <w:sz w:val="20"/>
                <w:szCs w:val="20"/>
              </w:rPr>
            </w:pPr>
            <w:r w:rsidRPr="00675E40">
              <w:rPr>
                <w:sz w:val="20"/>
                <w:szCs w:val="20"/>
              </w:rPr>
              <w:t xml:space="preserve">K </w:t>
            </w:r>
            <w:proofErr w:type="spellStart"/>
            <w:r w:rsidR="00923A8D">
              <w:rPr>
                <w:sz w:val="20"/>
                <w:szCs w:val="20"/>
              </w:rPr>
              <w:t>Factor</w:t>
            </w:r>
            <w:proofErr w:type="spellEnd"/>
            <w:r w:rsidR="00923A8D">
              <w:rPr>
                <w:sz w:val="20"/>
                <w:szCs w:val="20"/>
              </w:rPr>
              <w:t xml:space="preserve"> </w:t>
            </w:r>
            <w:proofErr w:type="spellStart"/>
            <w:r w:rsidR="00923A8D">
              <w:rPr>
                <w:sz w:val="20"/>
                <w:szCs w:val="20"/>
              </w:rPr>
              <w:t>outlet</w:t>
            </w:r>
            <w:proofErr w:type="spellEnd"/>
          </w:p>
        </w:tc>
        <w:tc>
          <w:tcPr>
            <w:tcW w:w="3260" w:type="dxa"/>
            <w:tcBorders>
              <w:top w:val="single" w:sz="4" w:space="0" w:color="auto"/>
              <w:left w:val="single" w:sz="4" w:space="0" w:color="auto"/>
              <w:bottom w:val="single" w:sz="4" w:space="0" w:color="auto"/>
            </w:tcBorders>
            <w:vAlign w:val="center"/>
          </w:tcPr>
          <w:p w14:paraId="49A155A0" w14:textId="117085C5" w:rsidR="004E0278" w:rsidRPr="00923A8D" w:rsidRDefault="00923A8D" w:rsidP="00675E40">
            <w:pPr>
              <w:spacing w:after="0"/>
              <w:jc w:val="center"/>
              <w:rPr>
                <w:sz w:val="20"/>
                <w:szCs w:val="20"/>
                <w:lang w:val="en-US"/>
              </w:rPr>
            </w:pPr>
            <w:r w:rsidRPr="00923A8D">
              <w:rPr>
                <w:sz w:val="20"/>
                <w:szCs w:val="20"/>
                <w:lang w:val="en-US"/>
              </w:rPr>
              <w:t>A module for the precise calibration of air flow measurements through fans.</w:t>
            </w:r>
            <w:r w:rsidR="00675E40" w:rsidRPr="00923A8D">
              <w:rPr>
                <w:sz w:val="20"/>
                <w:szCs w:val="20"/>
                <w:lang w:val="en-US"/>
              </w:rPr>
              <w:t>.</w:t>
            </w:r>
          </w:p>
        </w:tc>
        <w:tc>
          <w:tcPr>
            <w:tcW w:w="3924" w:type="dxa"/>
            <w:tcBorders>
              <w:top w:val="single" w:sz="4" w:space="0" w:color="auto"/>
              <w:bottom w:val="single" w:sz="4" w:space="0" w:color="auto"/>
            </w:tcBorders>
            <w:vAlign w:val="center"/>
          </w:tcPr>
          <w:p w14:paraId="4D5EC4C6" w14:textId="51A82B0D" w:rsidR="004E0278" w:rsidRPr="00923A8D" w:rsidRDefault="00923A8D" w:rsidP="00675E40">
            <w:pPr>
              <w:spacing w:after="0"/>
              <w:jc w:val="center"/>
              <w:rPr>
                <w:sz w:val="20"/>
                <w:szCs w:val="20"/>
                <w:lang w:val="en-US"/>
              </w:rPr>
            </w:pPr>
            <w:r w:rsidRPr="00923A8D">
              <w:rPr>
                <w:sz w:val="20"/>
                <w:szCs w:val="20"/>
                <w:lang w:val="en-US"/>
              </w:rPr>
              <w:t>The ‘K’ factor is intended to ensure that the measured air volume values correspond to the actual fan flow rate</w:t>
            </w:r>
            <w:r w:rsidR="004E029D" w:rsidRPr="00923A8D">
              <w:rPr>
                <w:sz w:val="20"/>
                <w:szCs w:val="20"/>
                <w:lang w:val="en-US"/>
              </w:rPr>
              <w:t>.</w:t>
            </w:r>
          </w:p>
        </w:tc>
      </w:tr>
      <w:tr w:rsidR="004E0278" w:rsidRPr="00923A8D" w14:paraId="100909E8" w14:textId="77777777" w:rsidTr="00973C46">
        <w:tc>
          <w:tcPr>
            <w:tcW w:w="2552" w:type="dxa"/>
            <w:tcBorders>
              <w:top w:val="single" w:sz="4" w:space="0" w:color="auto"/>
              <w:right w:val="single" w:sz="4" w:space="0" w:color="auto"/>
            </w:tcBorders>
            <w:shd w:val="clear" w:color="auto" w:fill="D9D9D9" w:themeFill="background1" w:themeFillShade="D9"/>
            <w:vAlign w:val="center"/>
          </w:tcPr>
          <w:p w14:paraId="4B3C313A" w14:textId="6D14B53C" w:rsidR="004E0278" w:rsidRPr="00675E40" w:rsidRDefault="004E0278" w:rsidP="00675E40">
            <w:pPr>
              <w:jc w:val="center"/>
              <w:rPr>
                <w:sz w:val="20"/>
                <w:szCs w:val="20"/>
              </w:rPr>
            </w:pPr>
            <w:r w:rsidRPr="00675E40">
              <w:rPr>
                <w:sz w:val="20"/>
                <w:szCs w:val="20"/>
              </w:rPr>
              <w:t>Reset XF</w:t>
            </w:r>
          </w:p>
        </w:tc>
        <w:tc>
          <w:tcPr>
            <w:tcW w:w="3260" w:type="dxa"/>
            <w:tcBorders>
              <w:top w:val="single" w:sz="4" w:space="0" w:color="auto"/>
              <w:left w:val="single" w:sz="4" w:space="0" w:color="auto"/>
            </w:tcBorders>
            <w:vAlign w:val="center"/>
          </w:tcPr>
          <w:p w14:paraId="5F3948C6" w14:textId="0DCA3657" w:rsidR="004E0278" w:rsidRPr="00923A8D" w:rsidRDefault="00923A8D" w:rsidP="004E029D">
            <w:pPr>
              <w:spacing w:after="0"/>
              <w:jc w:val="center"/>
              <w:rPr>
                <w:sz w:val="20"/>
                <w:szCs w:val="20"/>
                <w:lang w:val="en-US"/>
              </w:rPr>
            </w:pPr>
            <w:r w:rsidRPr="00923A8D">
              <w:rPr>
                <w:sz w:val="20"/>
                <w:szCs w:val="20"/>
                <w:lang w:val="en-US"/>
              </w:rPr>
              <w:t>Allows the algorithm that checks the correct operation of the XF system to be reset</w:t>
            </w:r>
          </w:p>
        </w:tc>
        <w:tc>
          <w:tcPr>
            <w:tcW w:w="3924" w:type="dxa"/>
            <w:tcBorders>
              <w:top w:val="single" w:sz="4" w:space="0" w:color="auto"/>
            </w:tcBorders>
            <w:vAlign w:val="center"/>
          </w:tcPr>
          <w:p w14:paraId="33A9B171" w14:textId="32160735" w:rsidR="004E0278" w:rsidRPr="00923A8D" w:rsidRDefault="00923A8D" w:rsidP="00973C46">
            <w:pPr>
              <w:spacing w:after="0"/>
              <w:jc w:val="center"/>
              <w:rPr>
                <w:sz w:val="20"/>
                <w:szCs w:val="20"/>
                <w:lang w:val="en-US"/>
              </w:rPr>
            </w:pPr>
            <w:r w:rsidRPr="00923A8D">
              <w:rPr>
                <w:sz w:val="20"/>
                <w:szCs w:val="20"/>
                <w:lang w:val="en-US"/>
              </w:rPr>
              <w:t>It is appropriate to use this button when the XF function has been activated on the controller despite the absence of sensors</w:t>
            </w:r>
            <w:r w:rsidR="00973C46" w:rsidRPr="00923A8D">
              <w:rPr>
                <w:sz w:val="20"/>
                <w:szCs w:val="20"/>
                <w:lang w:val="en-US"/>
              </w:rPr>
              <w:t>.</w:t>
            </w:r>
          </w:p>
        </w:tc>
      </w:tr>
    </w:tbl>
    <w:p w14:paraId="6D382BDA" w14:textId="2C45A205" w:rsidR="004E029D" w:rsidRPr="00923A8D" w:rsidRDefault="00923A8D" w:rsidP="004E029D">
      <w:pPr>
        <w:rPr>
          <w:lang w:val="en-US"/>
        </w:rPr>
      </w:pPr>
      <w:r w:rsidRPr="00923A8D">
        <w:rPr>
          <w:lang w:val="en-US"/>
        </w:rPr>
        <w:t xml:space="preserve">Each control unit has the relevant ‘K’ </w:t>
      </w:r>
      <w:r>
        <w:rPr>
          <w:lang w:val="en-US"/>
        </w:rPr>
        <w:t>factor</w:t>
      </w:r>
      <w:r w:rsidRPr="00923A8D">
        <w:rPr>
          <w:lang w:val="en-US"/>
        </w:rPr>
        <w:t xml:space="preserve"> pre-programmed. When updating the software, please check that the </w:t>
      </w:r>
      <w:r>
        <w:rPr>
          <w:lang w:val="en-US"/>
        </w:rPr>
        <w:t>factors</w:t>
      </w:r>
      <w:r w:rsidRPr="00923A8D">
        <w:rPr>
          <w:lang w:val="en-US"/>
        </w:rPr>
        <w:t xml:space="preserve"> entered are correct.  The K </w:t>
      </w:r>
      <w:r>
        <w:rPr>
          <w:lang w:val="en-US"/>
        </w:rPr>
        <w:t>factors</w:t>
      </w:r>
      <w:r w:rsidRPr="00923A8D">
        <w:rPr>
          <w:lang w:val="en-US"/>
        </w:rPr>
        <w:t xml:space="preserve"> are available on our website under the tab</w:t>
      </w:r>
      <w:r w:rsidRPr="00923A8D">
        <w:rPr>
          <w:lang w:val="en-US"/>
        </w:rPr>
        <w:t xml:space="preserve"> </w:t>
      </w:r>
      <w:hyperlink r:id="rId102" w:history="1">
        <w:proofErr w:type="spellStart"/>
        <w:r>
          <w:rPr>
            <w:rStyle w:val="Hipercze"/>
            <w:lang w:val="en-US"/>
          </w:rPr>
          <w:t>dowload</w:t>
        </w:r>
        <w:proofErr w:type="spellEnd"/>
        <w:r w:rsidR="007D2C11" w:rsidRPr="00923A8D">
          <w:rPr>
            <w:rStyle w:val="Hipercze"/>
            <w:lang w:val="en-US"/>
          </w:rPr>
          <w:t>.</w:t>
        </w:r>
      </w:hyperlink>
    </w:p>
    <w:p w14:paraId="5BA10ED9" w14:textId="52D269F8" w:rsidR="004E0278" w:rsidRPr="001D7C99" w:rsidRDefault="00284B0A" w:rsidP="001D7C99">
      <w:pPr>
        <w:pStyle w:val="Nagwek2"/>
        <w:numPr>
          <w:ilvl w:val="1"/>
          <w:numId w:val="2"/>
        </w:numPr>
      </w:pPr>
      <w:bookmarkStart w:id="36" w:name="_Toc236896006"/>
      <w:r>
        <w:lastRenderedPageBreak/>
        <w:t>Ustawienia c</w:t>
      </w:r>
      <w:r w:rsidR="001D7C99" w:rsidRPr="001D7C99">
        <w:t>zas opóźnienia włączenia 3 biegu</w:t>
      </w:r>
      <w:bookmarkEnd w:id="36"/>
    </w:p>
    <w:p w14:paraId="57433B71" w14:textId="440433F5" w:rsidR="001D7C99" w:rsidRPr="0008434A" w:rsidRDefault="001D7C99" w:rsidP="00C10CD2">
      <w:pPr>
        <w:spacing w:before="240"/>
      </w:pPr>
      <w:r w:rsidRPr="0008434A">
        <w:t xml:space="preserve">Ustawienie dodatkowego czasu, przez który wentylatory pracują na </w:t>
      </w:r>
      <w:r w:rsidR="00F9476D">
        <w:t>b</w:t>
      </w:r>
      <w:r w:rsidRPr="0008434A">
        <w:t>ieg</w:t>
      </w:r>
      <w:r w:rsidR="00F9476D">
        <w:t>u</w:t>
      </w:r>
      <w:r w:rsidRPr="0008434A">
        <w:t xml:space="preserve"> III po </w:t>
      </w:r>
      <w:r w:rsidR="007D2C11">
        <w:t>ro</w:t>
      </w:r>
      <w:r w:rsidRPr="0008434A">
        <w:t>zwarciu</w:t>
      </w:r>
      <w:r w:rsidR="00F9476D">
        <w:t xml:space="preserve"> styków na płycie głównej „BIEG III”</w:t>
      </w:r>
      <w:r w:rsidRPr="0008434A">
        <w:t>.</w:t>
      </w:r>
      <w:r w:rsidR="00C10CD2" w:rsidRPr="00C10CD2">
        <w:t xml:space="preserve"> Ma to na celu </w:t>
      </w:r>
      <w:r w:rsidR="00C10CD2" w:rsidRPr="00C10CD2">
        <w:rPr>
          <w:b/>
          <w:bCs/>
        </w:rPr>
        <w:t>dokładne przewietrzenie</w:t>
      </w:r>
      <w:r w:rsidR="00C10CD2" w:rsidRPr="00C10CD2">
        <w:t xml:space="preserve"> pomieszczeń i usunięcie zanieczyszczeń (np. po użyciu kuchni czy łazienki).</w:t>
      </w:r>
    </w:p>
    <w:p w14:paraId="579E0F1B" w14:textId="375E20DB" w:rsidR="007A6B8E" w:rsidRDefault="003D3E3E" w:rsidP="003D3E3E">
      <w:pPr>
        <w:spacing w:before="240"/>
        <w:jc w:val="center"/>
      </w:pPr>
      <w:r>
        <w:rPr>
          <w:noProof/>
          <w14:ligatures w14:val="standardContextual"/>
        </w:rPr>
        <w:drawing>
          <wp:inline distT="0" distB="0" distL="0" distR="0" wp14:anchorId="108901CE" wp14:editId="614B9697">
            <wp:extent cx="2520000" cy="1394120"/>
            <wp:effectExtent l="0" t="0" r="0" b="0"/>
            <wp:docPr id="1995062149"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62149" name="Obraz 1995062149"/>
                    <pic:cNvPicPr/>
                  </pic:nvPicPr>
                  <pic:blipFill rotWithShape="1">
                    <a:blip r:embed="rId103" cstate="print">
                      <a:extLst>
                        <a:ext uri="{28A0092B-C50C-407E-A947-70E740481C1C}">
                          <a14:useLocalDpi xmlns:a14="http://schemas.microsoft.com/office/drawing/2010/main" val="0"/>
                        </a:ext>
                      </a:extLst>
                    </a:blip>
                    <a:srcRect l="22497" t="20581" r="27351" b="30093"/>
                    <a:stretch>
                      <a:fillRect/>
                    </a:stretch>
                  </pic:blipFill>
                  <pic:spPr bwMode="auto">
                    <a:xfrm>
                      <a:off x="0" y="0"/>
                      <a:ext cx="2520000" cy="1394120"/>
                    </a:xfrm>
                    <a:prstGeom prst="rect">
                      <a:avLst/>
                    </a:prstGeom>
                    <a:ln>
                      <a:noFill/>
                    </a:ln>
                    <a:extLst>
                      <a:ext uri="{53640926-AAD7-44D8-BBD7-CCE9431645EC}">
                        <a14:shadowObscured xmlns:a14="http://schemas.microsoft.com/office/drawing/2010/main"/>
                      </a:ext>
                    </a:extLst>
                  </pic:spPr>
                </pic:pic>
              </a:graphicData>
            </a:graphic>
          </wp:inline>
        </w:drawing>
      </w:r>
      <w:r w:rsidR="001D7C99">
        <w:t xml:space="preserve"> </w:t>
      </w:r>
      <w:r w:rsidR="001D7C99">
        <w:rPr>
          <w:noProof/>
          <w14:ligatures w14:val="standardContextual"/>
        </w:rPr>
        <w:drawing>
          <wp:inline distT="0" distB="0" distL="0" distR="0" wp14:anchorId="07B7479E" wp14:editId="5E577115">
            <wp:extent cx="2520000" cy="1428000"/>
            <wp:effectExtent l="0" t="0" r="0" b="1270"/>
            <wp:docPr id="7946305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054" name="Obraz 79463054"/>
                    <pic:cNvPicPr/>
                  </pic:nvPicPr>
                  <pic:blipFill>
                    <a:blip r:embed="rId104">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7A0F5CCE" w14:textId="3DE55DAB" w:rsidR="00284B0A" w:rsidRPr="0008434A" w:rsidRDefault="00284B0A" w:rsidP="00284B0A">
      <w:pPr>
        <w:pStyle w:val="Nagwek2"/>
        <w:numPr>
          <w:ilvl w:val="1"/>
          <w:numId w:val="2"/>
        </w:numPr>
      </w:pPr>
      <w:bookmarkStart w:id="37" w:name="_Ustawienia_Czujnik_dodatkowy"/>
      <w:bookmarkStart w:id="38" w:name="_Toc236896007"/>
      <w:bookmarkEnd w:id="37"/>
      <w:r w:rsidRPr="0008434A">
        <w:t>EXTRA TEMP</w:t>
      </w:r>
      <w:r w:rsidR="009A2737">
        <w:t xml:space="preserve"> </w:t>
      </w:r>
      <w:proofErr w:type="spellStart"/>
      <w:r w:rsidR="009A2737">
        <w:t>Additional</w:t>
      </w:r>
      <w:proofErr w:type="spellEnd"/>
      <w:r w:rsidR="009A2737">
        <w:t xml:space="preserve"> sensor </w:t>
      </w:r>
      <w:proofErr w:type="spellStart"/>
      <w:r w:rsidR="009A2737">
        <w:t>settings</w:t>
      </w:r>
      <w:bookmarkEnd w:id="38"/>
      <w:proofErr w:type="spellEnd"/>
    </w:p>
    <w:p w14:paraId="7B453706" w14:textId="4D301056" w:rsidR="00C10CD2" w:rsidRPr="009A2737" w:rsidRDefault="009A2737" w:rsidP="00C10CD2">
      <w:pPr>
        <w:spacing w:before="240"/>
        <w:rPr>
          <w:lang w:val="en-US"/>
        </w:rPr>
      </w:pPr>
      <w:r w:rsidRPr="009A2737">
        <w:rPr>
          <w:lang w:val="en-US"/>
        </w:rPr>
        <w:t>This section allows you to configure and calibrate an additional temperature sensor connected to the EXTRA TEMP connector on the control unit’s main board. This sensor is essential for the correct operation of the secondary heater/cooler and the ground heat exchanger (G</w:t>
      </w:r>
      <w:r>
        <w:rPr>
          <w:lang w:val="en-US"/>
        </w:rPr>
        <w:t>HE</w:t>
      </w:r>
      <w:r w:rsidRPr="009A2737">
        <w:rPr>
          <w:lang w:val="en-US"/>
        </w:rPr>
        <w:t>)</w:t>
      </w:r>
      <w:r w:rsidR="00C10CD2" w:rsidRPr="009A2737">
        <w:rPr>
          <w:lang w:val="en-US"/>
        </w:rPr>
        <w:t>.</w:t>
      </w:r>
    </w:p>
    <w:p w14:paraId="1EB5F284" w14:textId="3B5D0994" w:rsidR="007A6B8E" w:rsidRDefault="003D3E3E" w:rsidP="007C698F">
      <w:pPr>
        <w:spacing w:before="240"/>
        <w:jc w:val="center"/>
      </w:pPr>
      <w:r>
        <w:rPr>
          <w:noProof/>
          <w14:ligatures w14:val="standardContextual"/>
        </w:rPr>
        <w:drawing>
          <wp:inline distT="0" distB="0" distL="0" distR="0" wp14:anchorId="3EF5323A" wp14:editId="52C54B87">
            <wp:extent cx="1980000" cy="1104494"/>
            <wp:effectExtent l="0" t="0" r="1270" b="635"/>
            <wp:docPr id="1490577847"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77847" name="Obraz 1490577847"/>
                    <pic:cNvPicPr/>
                  </pic:nvPicPr>
                  <pic:blipFill rotWithShape="1">
                    <a:blip r:embed="rId105" cstate="print">
                      <a:extLst>
                        <a:ext uri="{28A0092B-C50C-407E-A947-70E740481C1C}">
                          <a14:useLocalDpi xmlns:a14="http://schemas.microsoft.com/office/drawing/2010/main" val="0"/>
                        </a:ext>
                      </a:extLst>
                    </a:blip>
                    <a:srcRect l="22601" t="20522" r="27438" b="29931"/>
                    <a:stretch>
                      <a:fillRect/>
                    </a:stretch>
                  </pic:blipFill>
                  <pic:spPr bwMode="auto">
                    <a:xfrm>
                      <a:off x="0" y="0"/>
                      <a:ext cx="1980000" cy="110449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6C4E002B" wp14:editId="33796285">
            <wp:extent cx="1980000" cy="1122000"/>
            <wp:effectExtent l="0" t="0" r="1270" b="2540"/>
            <wp:docPr id="37588677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86770" name="Obraz 375886770"/>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3C2B3A15" wp14:editId="1A2C605C">
            <wp:extent cx="1980000" cy="1122000"/>
            <wp:effectExtent l="0" t="0" r="1270" b="2540"/>
            <wp:docPr id="108475843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8435" name="Obraz 1084758435"/>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9A2737" w14:paraId="2CBE4127" w14:textId="77777777" w:rsidTr="000C62AD">
        <w:tc>
          <w:tcPr>
            <w:tcW w:w="3245" w:type="dxa"/>
            <w:tcBorders>
              <w:bottom w:val="single" w:sz="4" w:space="0" w:color="auto"/>
              <w:right w:val="single" w:sz="4" w:space="0" w:color="auto"/>
            </w:tcBorders>
            <w:shd w:val="clear" w:color="auto" w:fill="D9D9D9" w:themeFill="background1" w:themeFillShade="D9"/>
            <w:vAlign w:val="center"/>
          </w:tcPr>
          <w:p w14:paraId="2263FC39" w14:textId="33C6AAEB" w:rsidR="009A2737" w:rsidRPr="000C62AD" w:rsidRDefault="009A2737" w:rsidP="009A2737">
            <w:pPr>
              <w:spacing w:after="0"/>
              <w:jc w:val="center"/>
              <w:rPr>
                <w:sz w:val="20"/>
                <w:szCs w:val="20"/>
              </w:rPr>
            </w:pPr>
            <w:r>
              <w:rPr>
                <w:sz w:val="20"/>
                <w:szCs w:val="20"/>
              </w:rPr>
              <w:t xml:space="preserve">Menu </w:t>
            </w:r>
            <w:proofErr w:type="spellStart"/>
            <w:r>
              <w:rPr>
                <w:sz w:val="20"/>
                <w:szCs w:val="20"/>
              </w:rPr>
              <w:t>option</w:t>
            </w:r>
            <w:proofErr w:type="spellEnd"/>
          </w:p>
        </w:tc>
        <w:tc>
          <w:tcPr>
            <w:tcW w:w="3245" w:type="dxa"/>
            <w:tcBorders>
              <w:left w:val="single" w:sz="4" w:space="0" w:color="auto"/>
              <w:bottom w:val="single" w:sz="4" w:space="0" w:color="auto"/>
            </w:tcBorders>
            <w:shd w:val="clear" w:color="auto" w:fill="D9D9D9" w:themeFill="background1" w:themeFillShade="D9"/>
            <w:vAlign w:val="center"/>
          </w:tcPr>
          <w:p w14:paraId="70CFD233" w14:textId="4757C73C" w:rsidR="009A2737" w:rsidRPr="000C62AD" w:rsidRDefault="009A2737" w:rsidP="009A2737">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246" w:type="dxa"/>
            <w:tcBorders>
              <w:bottom w:val="single" w:sz="4" w:space="0" w:color="auto"/>
            </w:tcBorders>
            <w:shd w:val="clear" w:color="auto" w:fill="D9D9D9" w:themeFill="background1" w:themeFillShade="D9"/>
            <w:vAlign w:val="center"/>
          </w:tcPr>
          <w:p w14:paraId="6FBFD0E8" w14:textId="7D8679D8" w:rsidR="009A2737" w:rsidRPr="000C62AD" w:rsidRDefault="009A2737" w:rsidP="009A2737">
            <w:pPr>
              <w:spacing w:after="0"/>
              <w:jc w:val="center"/>
              <w:rPr>
                <w:sz w:val="20"/>
                <w:szCs w:val="20"/>
              </w:rPr>
            </w:pPr>
            <w:proofErr w:type="spellStart"/>
            <w:r w:rsidRPr="00923A8D">
              <w:rPr>
                <w:sz w:val="20"/>
                <w:szCs w:val="20"/>
              </w:rPr>
              <w:t>Specifications</w:t>
            </w:r>
            <w:proofErr w:type="spellEnd"/>
            <w:r w:rsidRPr="00923A8D">
              <w:rPr>
                <w:sz w:val="20"/>
                <w:szCs w:val="20"/>
              </w:rPr>
              <w:t xml:space="preserve"> and Technical Notes</w:t>
            </w:r>
          </w:p>
        </w:tc>
      </w:tr>
      <w:tr w:rsidR="000C62AD" w:rsidRPr="009A2737" w14:paraId="7E686EEE" w14:textId="77777777" w:rsidTr="000C62A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19D64C2A" w14:textId="2BCAC041" w:rsidR="000C62AD" w:rsidRPr="000C62AD" w:rsidRDefault="009A2737" w:rsidP="000C62AD">
            <w:pPr>
              <w:spacing w:after="0"/>
              <w:jc w:val="center"/>
              <w:rPr>
                <w:sz w:val="20"/>
                <w:szCs w:val="20"/>
              </w:rPr>
            </w:pPr>
            <w:proofErr w:type="spellStart"/>
            <w:r w:rsidRPr="009A2737">
              <w:rPr>
                <w:sz w:val="20"/>
                <w:szCs w:val="20"/>
              </w:rPr>
              <w:t>Choosing</w:t>
            </w:r>
            <w:proofErr w:type="spellEnd"/>
            <w:r w:rsidRPr="009A2737">
              <w:rPr>
                <w:sz w:val="20"/>
                <w:szCs w:val="20"/>
              </w:rPr>
              <w:t xml:space="preserve"> a sensor</w:t>
            </w:r>
          </w:p>
        </w:tc>
        <w:tc>
          <w:tcPr>
            <w:tcW w:w="3245" w:type="dxa"/>
            <w:tcBorders>
              <w:top w:val="single" w:sz="4" w:space="0" w:color="auto"/>
              <w:left w:val="single" w:sz="4" w:space="0" w:color="auto"/>
              <w:bottom w:val="single" w:sz="4" w:space="0" w:color="auto"/>
            </w:tcBorders>
            <w:vAlign w:val="center"/>
          </w:tcPr>
          <w:p w14:paraId="4D349650" w14:textId="20933322" w:rsidR="000C62AD" w:rsidRPr="009A2737" w:rsidRDefault="009A2737" w:rsidP="000C62AD">
            <w:pPr>
              <w:spacing w:after="0"/>
              <w:jc w:val="center"/>
              <w:rPr>
                <w:sz w:val="20"/>
                <w:szCs w:val="20"/>
                <w:lang w:val="en-US"/>
              </w:rPr>
            </w:pPr>
            <w:r w:rsidRPr="009A2737">
              <w:rPr>
                <w:sz w:val="20"/>
                <w:szCs w:val="20"/>
                <w:lang w:val="en-US"/>
              </w:rPr>
              <w:t>Identifying where the sensor is physically installed, which determines its role in the automation system</w:t>
            </w:r>
            <w:r w:rsidR="000C62AD" w:rsidRPr="009A2737">
              <w:rPr>
                <w:sz w:val="20"/>
                <w:szCs w:val="20"/>
                <w:lang w:val="en-US"/>
              </w:rPr>
              <w:t>.</w:t>
            </w:r>
          </w:p>
        </w:tc>
        <w:tc>
          <w:tcPr>
            <w:tcW w:w="3246" w:type="dxa"/>
            <w:tcBorders>
              <w:top w:val="single" w:sz="4" w:space="0" w:color="auto"/>
              <w:bottom w:val="single" w:sz="4" w:space="0" w:color="auto"/>
            </w:tcBorders>
            <w:vAlign w:val="center"/>
          </w:tcPr>
          <w:p w14:paraId="75775799" w14:textId="2C5F7B3C" w:rsidR="000C62AD" w:rsidRPr="009A2737" w:rsidRDefault="009A2737" w:rsidP="000C62AD">
            <w:pPr>
              <w:spacing w:after="0"/>
              <w:jc w:val="center"/>
              <w:rPr>
                <w:sz w:val="20"/>
                <w:szCs w:val="20"/>
                <w:lang w:val="en-US"/>
              </w:rPr>
            </w:pPr>
            <w:r w:rsidRPr="009A2737">
              <w:rPr>
                <w:sz w:val="20"/>
                <w:szCs w:val="20"/>
                <w:lang w:val="en-US"/>
              </w:rPr>
              <w:t xml:space="preserve">The available options are: </w:t>
            </w:r>
            <w:r w:rsidRPr="009A2737">
              <w:rPr>
                <w:b/>
                <w:bCs/>
                <w:sz w:val="20"/>
                <w:szCs w:val="20"/>
                <w:lang w:val="en-US"/>
              </w:rPr>
              <w:t xml:space="preserve">External </w:t>
            </w:r>
            <w:r w:rsidRPr="009A2737">
              <w:rPr>
                <w:sz w:val="20"/>
                <w:szCs w:val="20"/>
                <w:lang w:val="en-US"/>
              </w:rPr>
              <w:t>(for GW</w:t>
            </w:r>
            <w:r>
              <w:rPr>
                <w:sz w:val="20"/>
                <w:szCs w:val="20"/>
                <w:lang w:val="en-US"/>
              </w:rPr>
              <w:t>HE</w:t>
            </w:r>
            <w:r w:rsidRPr="009A2737">
              <w:rPr>
                <w:sz w:val="20"/>
                <w:szCs w:val="20"/>
                <w:lang w:val="en-US"/>
              </w:rPr>
              <w:t xml:space="preserve"> or </w:t>
            </w:r>
            <w:r w:rsidRPr="009A2737">
              <w:rPr>
                <w:b/>
                <w:bCs/>
                <w:sz w:val="20"/>
                <w:szCs w:val="20"/>
                <w:lang w:val="en-US"/>
              </w:rPr>
              <w:t>Supply air</w:t>
            </w:r>
            <w:r w:rsidRPr="009A2737">
              <w:rPr>
                <w:sz w:val="20"/>
                <w:szCs w:val="20"/>
                <w:lang w:val="en-US"/>
              </w:rPr>
              <w:t xml:space="preserve"> (for Secondary Heater/ Cooler</w:t>
            </w:r>
            <w:r w:rsidR="000C62AD" w:rsidRPr="009A2737">
              <w:rPr>
                <w:sz w:val="20"/>
                <w:szCs w:val="20"/>
                <w:lang w:val="en-US"/>
              </w:rPr>
              <w:t>).</w:t>
            </w:r>
          </w:p>
        </w:tc>
      </w:tr>
      <w:tr w:rsidR="000C62AD" w:rsidRPr="009A2737" w14:paraId="3E71A5CA" w14:textId="77777777" w:rsidTr="000C62AD">
        <w:tc>
          <w:tcPr>
            <w:tcW w:w="3245" w:type="dxa"/>
            <w:tcBorders>
              <w:top w:val="single" w:sz="4" w:space="0" w:color="auto"/>
              <w:right w:val="single" w:sz="4" w:space="0" w:color="auto"/>
            </w:tcBorders>
            <w:shd w:val="clear" w:color="auto" w:fill="D9D9D9" w:themeFill="background1" w:themeFillShade="D9"/>
            <w:vAlign w:val="center"/>
          </w:tcPr>
          <w:p w14:paraId="0774A576" w14:textId="2D9C29D0" w:rsidR="000C62AD" w:rsidRPr="000C62AD" w:rsidRDefault="009A2737" w:rsidP="000C62AD">
            <w:pPr>
              <w:spacing w:after="0"/>
              <w:jc w:val="center"/>
              <w:rPr>
                <w:sz w:val="20"/>
                <w:szCs w:val="20"/>
              </w:rPr>
            </w:pPr>
            <w:r>
              <w:rPr>
                <w:sz w:val="20"/>
                <w:szCs w:val="20"/>
              </w:rPr>
              <w:t xml:space="preserve">Temp </w:t>
            </w:r>
            <w:proofErr w:type="spellStart"/>
            <w:r>
              <w:rPr>
                <w:sz w:val="20"/>
                <w:szCs w:val="20"/>
              </w:rPr>
              <w:t>correction</w:t>
            </w:r>
            <w:proofErr w:type="spellEnd"/>
          </w:p>
        </w:tc>
        <w:tc>
          <w:tcPr>
            <w:tcW w:w="3245" w:type="dxa"/>
            <w:tcBorders>
              <w:top w:val="single" w:sz="4" w:space="0" w:color="auto"/>
              <w:left w:val="single" w:sz="4" w:space="0" w:color="auto"/>
            </w:tcBorders>
            <w:vAlign w:val="center"/>
          </w:tcPr>
          <w:p w14:paraId="20FC633B" w14:textId="6FA21424" w:rsidR="000C62AD" w:rsidRPr="009A2737" w:rsidRDefault="009A2737" w:rsidP="000C62AD">
            <w:pPr>
              <w:spacing w:after="0"/>
              <w:jc w:val="center"/>
              <w:rPr>
                <w:sz w:val="20"/>
                <w:szCs w:val="20"/>
                <w:lang w:val="en-US"/>
              </w:rPr>
            </w:pPr>
            <w:r w:rsidRPr="009A2737">
              <w:rPr>
                <w:sz w:val="20"/>
                <w:szCs w:val="20"/>
                <w:lang w:val="en-US"/>
              </w:rPr>
              <w:t xml:space="preserve">It enables the installer to </w:t>
            </w:r>
            <w:r w:rsidRPr="009A2737">
              <w:rPr>
                <w:b/>
                <w:bCs/>
                <w:sz w:val="20"/>
                <w:szCs w:val="20"/>
                <w:lang w:val="en-US"/>
              </w:rPr>
              <w:t xml:space="preserve">adjust the value </w:t>
            </w:r>
            <w:r w:rsidRPr="009A2737">
              <w:rPr>
                <w:sz w:val="20"/>
                <w:szCs w:val="20"/>
                <w:lang w:val="en-US"/>
              </w:rPr>
              <w:t>indicated by the temperature sensor</w:t>
            </w:r>
            <w:r w:rsidR="000C62AD" w:rsidRPr="009A2737">
              <w:rPr>
                <w:sz w:val="20"/>
                <w:szCs w:val="20"/>
                <w:lang w:val="en-US"/>
              </w:rPr>
              <w:t>.</w:t>
            </w:r>
          </w:p>
        </w:tc>
        <w:tc>
          <w:tcPr>
            <w:tcW w:w="3246" w:type="dxa"/>
            <w:tcBorders>
              <w:top w:val="single" w:sz="4" w:space="0" w:color="auto"/>
            </w:tcBorders>
            <w:vAlign w:val="center"/>
          </w:tcPr>
          <w:p w14:paraId="0D778D3A" w14:textId="6DC6EB65" w:rsidR="000C62AD" w:rsidRPr="009A2737" w:rsidRDefault="009A2737" w:rsidP="000C62AD">
            <w:pPr>
              <w:jc w:val="center"/>
              <w:rPr>
                <w:sz w:val="20"/>
                <w:szCs w:val="20"/>
                <w:lang w:val="en-US"/>
              </w:rPr>
            </w:pPr>
            <w:r w:rsidRPr="009A2737">
              <w:rPr>
                <w:sz w:val="20"/>
                <w:szCs w:val="20"/>
                <w:lang w:val="en-US"/>
              </w:rPr>
              <w:t>Used, where necessary, to calibrate the temperature sensors fitted in the control unit</w:t>
            </w:r>
            <w:r w:rsidR="000C62AD" w:rsidRPr="009A2737">
              <w:rPr>
                <w:sz w:val="20"/>
                <w:szCs w:val="20"/>
                <w:lang w:val="en-US"/>
              </w:rPr>
              <w:t>.</w:t>
            </w:r>
          </w:p>
        </w:tc>
      </w:tr>
    </w:tbl>
    <w:p w14:paraId="6AC0071D" w14:textId="2F30786D" w:rsidR="000C62AD" w:rsidRDefault="009A2737" w:rsidP="00B25B20">
      <w:pPr>
        <w:spacing w:before="240"/>
      </w:pPr>
      <w:proofErr w:type="spellStart"/>
      <w:r w:rsidRPr="009A2737">
        <w:t>Configuration</w:t>
      </w:r>
      <w:proofErr w:type="spellEnd"/>
      <w:r w:rsidRPr="009A2737">
        <w:t xml:space="preserve"> </w:t>
      </w:r>
      <w:proofErr w:type="spellStart"/>
      <w:r w:rsidRPr="009A2737">
        <w:t>Requirements</w:t>
      </w:r>
      <w:proofErr w:type="spellEnd"/>
      <w:r w:rsidRPr="009A2737">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118"/>
        <w:gridCol w:w="4066"/>
      </w:tblGrid>
      <w:tr w:rsidR="00B25B20" w:rsidRPr="009A2737" w14:paraId="52889D2A" w14:textId="77777777" w:rsidTr="00C33D10">
        <w:tc>
          <w:tcPr>
            <w:tcW w:w="2552" w:type="dxa"/>
            <w:tcBorders>
              <w:bottom w:val="single" w:sz="4" w:space="0" w:color="auto"/>
              <w:right w:val="single" w:sz="4" w:space="0" w:color="auto"/>
            </w:tcBorders>
            <w:shd w:val="clear" w:color="auto" w:fill="D9D9D9" w:themeFill="background1" w:themeFillShade="D9"/>
            <w:vAlign w:val="center"/>
          </w:tcPr>
          <w:p w14:paraId="7BCC4DB6" w14:textId="30B4CC33" w:rsidR="00B25B20" w:rsidRPr="0076274D" w:rsidRDefault="00B25B20" w:rsidP="0076274D">
            <w:pPr>
              <w:spacing w:after="0"/>
              <w:jc w:val="center"/>
              <w:rPr>
                <w:sz w:val="20"/>
                <w:szCs w:val="20"/>
              </w:rPr>
            </w:pPr>
            <w:proofErr w:type="spellStart"/>
            <w:r w:rsidRPr="0076274D">
              <w:rPr>
                <w:sz w:val="20"/>
                <w:szCs w:val="20"/>
              </w:rPr>
              <w:t>Fun</w:t>
            </w:r>
            <w:r w:rsidR="009A2737">
              <w:rPr>
                <w:sz w:val="20"/>
                <w:szCs w:val="20"/>
              </w:rPr>
              <w:t>ction</w:t>
            </w:r>
            <w:proofErr w:type="spellEnd"/>
          </w:p>
        </w:tc>
        <w:tc>
          <w:tcPr>
            <w:tcW w:w="3118" w:type="dxa"/>
            <w:tcBorders>
              <w:left w:val="single" w:sz="4" w:space="0" w:color="auto"/>
              <w:bottom w:val="single" w:sz="4" w:space="0" w:color="auto"/>
            </w:tcBorders>
            <w:shd w:val="clear" w:color="auto" w:fill="D9D9D9" w:themeFill="background1" w:themeFillShade="D9"/>
            <w:vAlign w:val="center"/>
          </w:tcPr>
          <w:p w14:paraId="67CE338E" w14:textId="12B94805" w:rsidR="00B25B20" w:rsidRPr="0076274D" w:rsidRDefault="009A2737" w:rsidP="0076274D">
            <w:pPr>
              <w:spacing w:after="0"/>
              <w:jc w:val="center"/>
              <w:rPr>
                <w:sz w:val="20"/>
                <w:szCs w:val="20"/>
              </w:rPr>
            </w:pPr>
            <w:r>
              <w:rPr>
                <w:sz w:val="20"/>
                <w:szCs w:val="20"/>
              </w:rPr>
              <w:t xml:space="preserve">System </w:t>
            </w:r>
            <w:proofErr w:type="spellStart"/>
            <w:r>
              <w:rPr>
                <w:sz w:val="20"/>
                <w:szCs w:val="20"/>
              </w:rPr>
              <w:t>message</w:t>
            </w:r>
            <w:proofErr w:type="spellEnd"/>
          </w:p>
        </w:tc>
        <w:tc>
          <w:tcPr>
            <w:tcW w:w="4066" w:type="dxa"/>
            <w:tcBorders>
              <w:bottom w:val="single" w:sz="4" w:space="0" w:color="auto"/>
            </w:tcBorders>
            <w:shd w:val="clear" w:color="auto" w:fill="D9D9D9" w:themeFill="background1" w:themeFillShade="D9"/>
            <w:vAlign w:val="center"/>
          </w:tcPr>
          <w:p w14:paraId="6C9CB2EA" w14:textId="2D0B04F5" w:rsidR="00B25B20" w:rsidRPr="009A2737" w:rsidRDefault="009A2737" w:rsidP="0076274D">
            <w:pPr>
              <w:spacing w:after="0"/>
              <w:jc w:val="center"/>
              <w:rPr>
                <w:sz w:val="20"/>
                <w:szCs w:val="20"/>
                <w:lang w:val="en-US"/>
              </w:rPr>
            </w:pPr>
            <w:r w:rsidRPr="009A2737">
              <w:rPr>
                <w:sz w:val="20"/>
                <w:szCs w:val="20"/>
                <w:lang w:val="en-US"/>
              </w:rPr>
              <w:t>Required Action by the Installer (EXTRA TEMP Sensor)</w:t>
            </w:r>
          </w:p>
        </w:tc>
      </w:tr>
      <w:tr w:rsidR="00B25B20" w:rsidRPr="009A2737" w14:paraId="3BAF2539" w14:textId="77777777" w:rsidTr="00C33D10">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5E022C4C" w14:textId="614D1188" w:rsidR="00B25B20" w:rsidRPr="0076274D" w:rsidRDefault="0076274D" w:rsidP="0076274D">
            <w:pPr>
              <w:spacing w:after="0"/>
              <w:jc w:val="center"/>
              <w:rPr>
                <w:sz w:val="20"/>
                <w:szCs w:val="20"/>
              </w:rPr>
            </w:pPr>
            <w:r w:rsidRPr="0076274D">
              <w:rPr>
                <w:sz w:val="20"/>
                <w:szCs w:val="20"/>
              </w:rPr>
              <w:t>GWC</w:t>
            </w:r>
          </w:p>
        </w:tc>
        <w:tc>
          <w:tcPr>
            <w:tcW w:w="3118" w:type="dxa"/>
            <w:tcBorders>
              <w:top w:val="single" w:sz="4" w:space="0" w:color="auto"/>
              <w:left w:val="single" w:sz="4" w:space="0" w:color="auto"/>
              <w:bottom w:val="single" w:sz="4" w:space="0" w:color="auto"/>
            </w:tcBorders>
            <w:vAlign w:val="center"/>
          </w:tcPr>
          <w:p w14:paraId="146A49DC" w14:textId="3D52B98A" w:rsidR="00B25B20" w:rsidRPr="009A2737" w:rsidRDefault="009A2737" w:rsidP="0076274D">
            <w:pPr>
              <w:spacing w:after="0"/>
              <w:jc w:val="center"/>
              <w:rPr>
                <w:sz w:val="20"/>
                <w:szCs w:val="20"/>
                <w:lang w:val="en-US"/>
              </w:rPr>
            </w:pPr>
            <w:r w:rsidRPr="009A2737">
              <w:rPr>
                <w:sz w:val="20"/>
                <w:szCs w:val="20"/>
                <w:lang w:val="en-US"/>
              </w:rPr>
              <w:t>‘G</w:t>
            </w:r>
            <w:r>
              <w:rPr>
                <w:sz w:val="20"/>
                <w:szCs w:val="20"/>
                <w:lang w:val="en-US"/>
              </w:rPr>
              <w:t>HE</w:t>
            </w:r>
            <w:r w:rsidRPr="009A2737">
              <w:rPr>
                <w:sz w:val="20"/>
                <w:szCs w:val="20"/>
                <w:lang w:val="en-US"/>
              </w:rPr>
              <w:t xml:space="preserve"> – Fit the sensor to the wall of the building’.</w:t>
            </w:r>
          </w:p>
        </w:tc>
        <w:tc>
          <w:tcPr>
            <w:tcW w:w="4066" w:type="dxa"/>
            <w:tcBorders>
              <w:top w:val="single" w:sz="4" w:space="0" w:color="auto"/>
              <w:bottom w:val="single" w:sz="4" w:space="0" w:color="auto"/>
            </w:tcBorders>
            <w:vAlign w:val="center"/>
          </w:tcPr>
          <w:p w14:paraId="4CA04620" w14:textId="47B8B940" w:rsidR="00B25B20" w:rsidRPr="009A2737" w:rsidRDefault="009A2737" w:rsidP="0076274D">
            <w:pPr>
              <w:spacing w:after="0"/>
              <w:jc w:val="center"/>
              <w:rPr>
                <w:sz w:val="20"/>
                <w:szCs w:val="20"/>
                <w:lang w:val="en-US"/>
              </w:rPr>
            </w:pPr>
            <w:r w:rsidRPr="009A2737">
              <w:rPr>
                <w:sz w:val="20"/>
                <w:szCs w:val="20"/>
                <w:lang w:val="en-US"/>
              </w:rPr>
              <w:t>Requires a sensor to be installed outdoors</w:t>
            </w:r>
            <w:r w:rsidR="0076274D" w:rsidRPr="009A2737">
              <w:rPr>
                <w:sz w:val="20"/>
                <w:szCs w:val="20"/>
                <w:lang w:val="en-US"/>
              </w:rPr>
              <w:t>.</w:t>
            </w:r>
          </w:p>
        </w:tc>
      </w:tr>
      <w:tr w:rsidR="00B25B20" w:rsidRPr="009A2737" w14:paraId="405F764D" w14:textId="77777777" w:rsidTr="00C33D10">
        <w:tc>
          <w:tcPr>
            <w:tcW w:w="2552" w:type="dxa"/>
            <w:tcBorders>
              <w:top w:val="single" w:sz="4" w:space="0" w:color="auto"/>
              <w:right w:val="single" w:sz="4" w:space="0" w:color="auto"/>
            </w:tcBorders>
            <w:shd w:val="clear" w:color="auto" w:fill="D9D9D9" w:themeFill="background1" w:themeFillShade="D9"/>
            <w:vAlign w:val="center"/>
          </w:tcPr>
          <w:p w14:paraId="4933CF40" w14:textId="20A4C274" w:rsidR="00B25B20" w:rsidRPr="0076274D" w:rsidRDefault="0076274D" w:rsidP="0076274D">
            <w:pPr>
              <w:spacing w:after="0"/>
              <w:jc w:val="center"/>
              <w:rPr>
                <w:sz w:val="20"/>
                <w:szCs w:val="20"/>
              </w:rPr>
            </w:pPr>
            <w:proofErr w:type="spellStart"/>
            <w:r w:rsidRPr="0076274D">
              <w:rPr>
                <w:b/>
                <w:bCs/>
                <w:sz w:val="20"/>
                <w:szCs w:val="20"/>
              </w:rPr>
              <w:t>Heat</w:t>
            </w:r>
            <w:proofErr w:type="spellEnd"/>
            <w:r w:rsidRPr="0076274D">
              <w:rPr>
                <w:b/>
                <w:bCs/>
                <w:sz w:val="20"/>
                <w:szCs w:val="20"/>
              </w:rPr>
              <w:t>/</w:t>
            </w:r>
            <w:proofErr w:type="spellStart"/>
            <w:r w:rsidRPr="0076274D">
              <w:rPr>
                <w:b/>
                <w:bCs/>
                <w:sz w:val="20"/>
                <w:szCs w:val="20"/>
              </w:rPr>
              <w:t>Cool</w:t>
            </w:r>
            <w:proofErr w:type="spellEnd"/>
            <w:r w:rsidR="009A2737">
              <w:rPr>
                <w:b/>
                <w:bCs/>
                <w:sz w:val="20"/>
                <w:szCs w:val="20"/>
              </w:rPr>
              <w:t xml:space="preserve"> </w:t>
            </w:r>
            <w:r w:rsidRPr="0076274D">
              <w:rPr>
                <w:sz w:val="20"/>
                <w:szCs w:val="20"/>
              </w:rPr>
              <w:t xml:space="preserve"> (</w:t>
            </w:r>
            <w:r w:rsidR="009A2737">
              <w:rPr>
                <w:sz w:val="20"/>
                <w:szCs w:val="20"/>
              </w:rPr>
              <w:t>Heating</w:t>
            </w:r>
            <w:r w:rsidRPr="0076274D">
              <w:rPr>
                <w:sz w:val="20"/>
                <w:szCs w:val="20"/>
              </w:rPr>
              <w:t>/</w:t>
            </w:r>
            <w:proofErr w:type="spellStart"/>
            <w:r w:rsidRPr="0076274D">
              <w:rPr>
                <w:sz w:val="20"/>
                <w:szCs w:val="20"/>
              </w:rPr>
              <w:t>C</w:t>
            </w:r>
            <w:r w:rsidR="009A2737">
              <w:rPr>
                <w:sz w:val="20"/>
                <w:szCs w:val="20"/>
              </w:rPr>
              <w:t>ooling</w:t>
            </w:r>
            <w:proofErr w:type="spellEnd"/>
            <w:r w:rsidRPr="0076274D">
              <w:rPr>
                <w:sz w:val="20"/>
                <w:szCs w:val="20"/>
              </w:rPr>
              <w:t>)</w:t>
            </w:r>
          </w:p>
        </w:tc>
        <w:tc>
          <w:tcPr>
            <w:tcW w:w="3118" w:type="dxa"/>
            <w:tcBorders>
              <w:top w:val="single" w:sz="4" w:space="0" w:color="auto"/>
              <w:left w:val="single" w:sz="4" w:space="0" w:color="auto"/>
            </w:tcBorders>
            <w:vAlign w:val="center"/>
          </w:tcPr>
          <w:p w14:paraId="63A2B865" w14:textId="14CF3095" w:rsidR="00B25B20" w:rsidRPr="009A2737" w:rsidRDefault="0076274D" w:rsidP="0076274D">
            <w:pPr>
              <w:spacing w:after="0"/>
              <w:jc w:val="center"/>
              <w:rPr>
                <w:sz w:val="20"/>
                <w:szCs w:val="20"/>
                <w:lang w:val="en-US"/>
              </w:rPr>
            </w:pPr>
            <w:r w:rsidRPr="009A2737">
              <w:rPr>
                <w:sz w:val="20"/>
                <w:szCs w:val="20"/>
                <w:lang w:val="en-US"/>
              </w:rPr>
              <w:t>"Heat/cool</w:t>
            </w:r>
            <w:r w:rsidR="009A2737" w:rsidRPr="009A2737">
              <w:rPr>
                <w:sz w:val="20"/>
                <w:szCs w:val="20"/>
                <w:lang w:val="en-US"/>
              </w:rPr>
              <w:t xml:space="preserve"> - </w:t>
            </w:r>
            <w:r w:rsidRPr="009A2737">
              <w:rPr>
                <w:sz w:val="20"/>
                <w:szCs w:val="20"/>
                <w:lang w:val="en-US"/>
              </w:rPr>
              <w:t xml:space="preserve"> </w:t>
            </w:r>
            <w:r w:rsidR="009A2737" w:rsidRPr="009A2737">
              <w:rPr>
                <w:sz w:val="20"/>
                <w:szCs w:val="20"/>
                <w:lang w:val="en-US"/>
              </w:rPr>
              <w:t>fit the sensor behind the heater or radiator</w:t>
            </w:r>
            <w:r w:rsidR="009A2737" w:rsidRPr="009A2737">
              <w:rPr>
                <w:sz w:val="20"/>
                <w:szCs w:val="20"/>
                <w:lang w:val="en-US"/>
              </w:rPr>
              <w:t xml:space="preserve"> </w:t>
            </w:r>
            <w:r w:rsidRPr="009A2737">
              <w:rPr>
                <w:sz w:val="20"/>
                <w:szCs w:val="20"/>
                <w:lang w:val="en-US"/>
              </w:rPr>
              <w:t>".</w:t>
            </w:r>
          </w:p>
        </w:tc>
        <w:tc>
          <w:tcPr>
            <w:tcW w:w="4066" w:type="dxa"/>
            <w:tcBorders>
              <w:top w:val="single" w:sz="4" w:space="0" w:color="auto"/>
            </w:tcBorders>
            <w:vAlign w:val="center"/>
          </w:tcPr>
          <w:p w14:paraId="7488D4FA" w14:textId="171D4347" w:rsidR="00B25B20" w:rsidRPr="009A2737" w:rsidRDefault="009A2737" w:rsidP="0076274D">
            <w:pPr>
              <w:spacing w:after="0"/>
              <w:jc w:val="center"/>
              <w:rPr>
                <w:sz w:val="20"/>
                <w:szCs w:val="20"/>
                <w:lang w:val="en-US"/>
              </w:rPr>
            </w:pPr>
            <w:r w:rsidRPr="009A2737">
              <w:rPr>
                <w:sz w:val="20"/>
                <w:szCs w:val="20"/>
                <w:lang w:val="en-US"/>
              </w:rPr>
              <w:t xml:space="preserve">Requires a sensor to be fitted in </w:t>
            </w:r>
            <w:r w:rsidRPr="009A2737">
              <w:rPr>
                <w:b/>
                <w:bCs/>
                <w:sz w:val="20"/>
                <w:szCs w:val="20"/>
                <w:lang w:val="en-US"/>
              </w:rPr>
              <w:t>the supply air duct</w:t>
            </w:r>
            <w:r w:rsidRPr="009A2737">
              <w:rPr>
                <w:sz w:val="20"/>
                <w:szCs w:val="20"/>
                <w:lang w:val="en-US"/>
              </w:rPr>
              <w:t xml:space="preserve">. The sensor must be positioned </w:t>
            </w:r>
            <w:r w:rsidRPr="009A2737">
              <w:rPr>
                <w:b/>
                <w:bCs/>
                <w:sz w:val="20"/>
                <w:szCs w:val="20"/>
                <w:lang w:val="en-US"/>
              </w:rPr>
              <w:t xml:space="preserve">at least 1 m behind </w:t>
            </w:r>
            <w:r w:rsidRPr="009A2737">
              <w:rPr>
                <w:sz w:val="20"/>
                <w:szCs w:val="20"/>
                <w:lang w:val="en-US"/>
              </w:rPr>
              <w:t>the heater/cooler</w:t>
            </w:r>
            <w:r w:rsidR="0076274D" w:rsidRPr="009A2737">
              <w:rPr>
                <w:sz w:val="20"/>
                <w:szCs w:val="20"/>
                <w:lang w:val="en-US"/>
              </w:rPr>
              <w:t>.</w:t>
            </w:r>
          </w:p>
        </w:tc>
      </w:tr>
    </w:tbl>
    <w:p w14:paraId="6F179FE5" w14:textId="0D5E6976" w:rsidR="00321149" w:rsidRPr="009A2737" w:rsidRDefault="009A2737" w:rsidP="00842688">
      <w:pPr>
        <w:spacing w:before="240"/>
        <w:rPr>
          <w:lang w:val="en-US"/>
        </w:rPr>
      </w:pPr>
      <w:r w:rsidRPr="009A2737">
        <w:rPr>
          <w:lang w:val="en-US"/>
        </w:rPr>
        <w:lastRenderedPageBreak/>
        <w:t>Selecting the Extra Temp sensor changes the appearance of the home screen</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4727"/>
      </w:tblGrid>
      <w:tr w:rsidR="00321149" w:rsidRPr="009A2737" w14:paraId="11C3AEF4" w14:textId="77777777" w:rsidTr="00321149">
        <w:tc>
          <w:tcPr>
            <w:tcW w:w="4868" w:type="dxa"/>
            <w:tcBorders>
              <w:bottom w:val="single" w:sz="4" w:space="0" w:color="auto"/>
            </w:tcBorders>
            <w:vAlign w:val="center"/>
          </w:tcPr>
          <w:p w14:paraId="5BA44186" w14:textId="776974A8" w:rsidR="00321149" w:rsidRDefault="00321149" w:rsidP="00321149">
            <w:pPr>
              <w:spacing w:after="0"/>
              <w:jc w:val="center"/>
            </w:pPr>
            <w:r>
              <w:rPr>
                <w:rFonts w:cstheme="minorHAnsi"/>
                <w:bCs/>
                <w:noProof/>
                <w:color w:val="000000"/>
                <w:szCs w:val="24"/>
                <w14:ligatures w14:val="standardContextual"/>
              </w:rPr>
              <w:drawing>
                <wp:inline distT="0" distB="0" distL="0" distR="0" wp14:anchorId="23AD3849" wp14:editId="475507AF">
                  <wp:extent cx="3050175" cy="1728000"/>
                  <wp:effectExtent l="0" t="0" r="0" b="5715"/>
                  <wp:docPr id="1202715168"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82886" name="Obraz 1083582886"/>
                          <pic:cNvPicPr/>
                        </pic:nvPicPr>
                        <pic:blipFill rotWithShape="1">
                          <a:blip r:embed="rId33">
                            <a:extLst>
                              <a:ext uri="{28A0092B-C50C-407E-A947-70E740481C1C}">
                                <a14:useLocalDpi xmlns:a14="http://schemas.microsoft.com/office/drawing/2010/main" val="0"/>
                              </a:ext>
                            </a:extLst>
                          </a:blip>
                          <a:srcRect l="22561" t="19749" r="27344" b="29795"/>
                          <a:stretch>
                            <a:fillRect/>
                          </a:stretch>
                        </pic:blipFill>
                        <pic:spPr bwMode="auto">
                          <a:xfrm>
                            <a:off x="0" y="0"/>
                            <a:ext cx="3050175" cy="172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68" w:type="dxa"/>
            <w:tcBorders>
              <w:bottom w:val="single" w:sz="4" w:space="0" w:color="auto"/>
            </w:tcBorders>
            <w:vAlign w:val="center"/>
          </w:tcPr>
          <w:p w14:paraId="477294CF" w14:textId="04215F92" w:rsidR="00321149" w:rsidRPr="009A2737" w:rsidRDefault="009A2737" w:rsidP="00321149">
            <w:pPr>
              <w:jc w:val="center"/>
              <w:rPr>
                <w:sz w:val="20"/>
                <w:szCs w:val="20"/>
                <w:lang w:val="en-US"/>
              </w:rPr>
            </w:pPr>
            <w:r w:rsidRPr="009A2737">
              <w:rPr>
                <w:sz w:val="20"/>
                <w:szCs w:val="20"/>
                <w:lang w:val="en-US"/>
              </w:rPr>
              <w:t xml:space="preserve">View of the home screen after selecting ‘On </w:t>
            </w:r>
            <w:r>
              <w:rPr>
                <w:sz w:val="20"/>
                <w:szCs w:val="20"/>
                <w:lang w:val="en-US"/>
              </w:rPr>
              <w:t>Supply Air</w:t>
            </w:r>
          </w:p>
        </w:tc>
      </w:tr>
      <w:tr w:rsidR="00321149" w:rsidRPr="009A2737" w14:paraId="6C030B08" w14:textId="77777777" w:rsidTr="00321149">
        <w:tc>
          <w:tcPr>
            <w:tcW w:w="4868" w:type="dxa"/>
            <w:tcBorders>
              <w:top w:val="single" w:sz="4" w:space="0" w:color="auto"/>
            </w:tcBorders>
            <w:vAlign w:val="center"/>
          </w:tcPr>
          <w:p w14:paraId="1B1B93BF" w14:textId="2FF74E61" w:rsidR="00321149" w:rsidRDefault="00321149" w:rsidP="00842688">
            <w:pPr>
              <w:spacing w:before="40" w:after="0"/>
              <w:jc w:val="center"/>
            </w:pPr>
            <w:r>
              <w:rPr>
                <w:rFonts w:cstheme="minorHAnsi"/>
                <w:bCs/>
                <w:noProof/>
                <w:color w:val="000000"/>
                <w:szCs w:val="24"/>
                <w14:ligatures w14:val="standardContextual"/>
              </w:rPr>
              <w:drawing>
                <wp:inline distT="0" distB="0" distL="0" distR="0" wp14:anchorId="3D86A3B9" wp14:editId="7143CACB">
                  <wp:extent cx="3041650" cy="1727835"/>
                  <wp:effectExtent l="0" t="0" r="6350" b="5715"/>
                  <wp:docPr id="1198479103"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70455" name="Obraz 1829170455"/>
                          <pic:cNvPicPr/>
                        </pic:nvPicPr>
                        <pic:blipFill rotWithShape="1">
                          <a:blip r:embed="rId34">
                            <a:extLst>
                              <a:ext uri="{28A0092B-C50C-407E-A947-70E740481C1C}">
                                <a14:useLocalDpi xmlns:a14="http://schemas.microsoft.com/office/drawing/2010/main" val="0"/>
                              </a:ext>
                            </a:extLst>
                          </a:blip>
                          <a:srcRect l="22492" t="19410" r="27287" b="29873"/>
                          <a:stretch>
                            <a:fillRect/>
                          </a:stretch>
                        </pic:blipFill>
                        <pic:spPr bwMode="auto">
                          <a:xfrm>
                            <a:off x="0" y="0"/>
                            <a:ext cx="3042159" cy="1728124"/>
                          </a:xfrm>
                          <a:prstGeom prst="rect">
                            <a:avLst/>
                          </a:prstGeom>
                          <a:ln>
                            <a:noFill/>
                          </a:ln>
                          <a:extLst>
                            <a:ext uri="{53640926-AAD7-44D8-BBD7-CCE9431645EC}">
                              <a14:shadowObscured xmlns:a14="http://schemas.microsoft.com/office/drawing/2010/main"/>
                            </a:ext>
                          </a:extLst>
                        </pic:spPr>
                      </pic:pic>
                    </a:graphicData>
                  </a:graphic>
                </wp:inline>
              </w:drawing>
            </w:r>
          </w:p>
        </w:tc>
        <w:tc>
          <w:tcPr>
            <w:tcW w:w="4868" w:type="dxa"/>
            <w:tcBorders>
              <w:top w:val="single" w:sz="4" w:space="0" w:color="auto"/>
            </w:tcBorders>
            <w:vAlign w:val="center"/>
          </w:tcPr>
          <w:p w14:paraId="0BFFB658" w14:textId="7262ACBF" w:rsidR="00321149" w:rsidRPr="009A2737" w:rsidRDefault="009A2737" w:rsidP="00321149">
            <w:pPr>
              <w:jc w:val="center"/>
              <w:rPr>
                <w:sz w:val="20"/>
                <w:szCs w:val="20"/>
                <w:lang w:val="en-US"/>
              </w:rPr>
            </w:pPr>
            <w:r w:rsidRPr="009A2737">
              <w:rPr>
                <w:sz w:val="20"/>
                <w:szCs w:val="20"/>
                <w:lang w:val="en-US"/>
              </w:rPr>
              <w:t>View of the home screen after selecting ‘External’</w:t>
            </w:r>
          </w:p>
        </w:tc>
      </w:tr>
    </w:tbl>
    <w:p w14:paraId="373D1C77" w14:textId="271E3866" w:rsidR="00321149" w:rsidRDefault="00953DFF" w:rsidP="005150D6">
      <w:pPr>
        <w:pStyle w:val="Nagwek2"/>
        <w:numPr>
          <w:ilvl w:val="1"/>
          <w:numId w:val="2"/>
        </w:numPr>
        <w:spacing w:after="240"/>
      </w:pPr>
      <w:bookmarkStart w:id="39" w:name="_Toc236896008"/>
      <w:r>
        <w:t xml:space="preserve">Internet module </w:t>
      </w:r>
      <w:proofErr w:type="spellStart"/>
      <w:r>
        <w:t>settings</w:t>
      </w:r>
      <w:bookmarkEnd w:id="39"/>
      <w:proofErr w:type="spellEnd"/>
    </w:p>
    <w:p w14:paraId="5D782842" w14:textId="6972BB0F" w:rsidR="005150D6" w:rsidRPr="00953DFF" w:rsidRDefault="00953DFF" w:rsidP="005150D6">
      <w:pPr>
        <w:rPr>
          <w:szCs w:val="24"/>
          <w:lang w:val="en-US"/>
        </w:rPr>
      </w:pPr>
      <w:r w:rsidRPr="00953DFF">
        <w:rPr>
          <w:lang w:val="en-US"/>
        </w:rPr>
        <w:t xml:space="preserve">This section allows you to configure and activate the </w:t>
      </w:r>
      <w:r w:rsidRPr="00953DFF">
        <w:rPr>
          <w:b/>
          <w:bCs/>
          <w:lang w:val="en-US"/>
        </w:rPr>
        <w:t>WANAS Mobile Control</w:t>
      </w:r>
      <w:r w:rsidRPr="00953DFF">
        <w:rPr>
          <w:lang w:val="en-US"/>
        </w:rPr>
        <w:t xml:space="preserve"> internet modules, which are optional extras on some units, used for remote management of the air handling unit via the internet. This applies to the following models: WANAS Mobile Control W-15, WANAS Mobile Control W-19 Wi-Fi and WANAS W-25 Wi-Fi</w:t>
      </w:r>
      <w:r w:rsidR="005150D6" w:rsidRPr="00953DFF">
        <w:rPr>
          <w:lang w:val="en-US"/>
        </w:rPr>
        <w:t>.</w:t>
      </w:r>
    </w:p>
    <w:p w14:paraId="29AC03CF" w14:textId="77777777" w:rsidR="00953DFF" w:rsidRDefault="005150D6" w:rsidP="005150D6">
      <w:pPr>
        <w:rPr>
          <w:lang w:val="en-US"/>
        </w:rPr>
      </w:pPr>
      <w:r w:rsidRPr="00924C4F">
        <w:rPr>
          <w:rFonts w:cstheme="minorHAnsi"/>
          <w:b/>
          <w:bCs/>
          <w:noProof/>
          <w:color w:val="000000"/>
          <w:szCs w:val="24"/>
          <w:lang w:eastAsia="pl-PL"/>
        </w:rPr>
        <w:drawing>
          <wp:anchor distT="0" distB="0" distL="114300" distR="114300" simplePos="0" relativeHeight="251780096" behindDoc="0" locked="0" layoutInCell="1" allowOverlap="1" wp14:anchorId="26C012E7" wp14:editId="6CAF608B">
            <wp:simplePos x="0" y="0"/>
            <wp:positionH relativeFrom="column">
              <wp:posOffset>-1270</wp:posOffset>
            </wp:positionH>
            <wp:positionV relativeFrom="paragraph">
              <wp:posOffset>1170305</wp:posOffset>
            </wp:positionV>
            <wp:extent cx="612000" cy="529752"/>
            <wp:effectExtent l="0" t="0" r="0" b="3810"/>
            <wp:wrapThrough wrapText="bothSides">
              <wp:wrapPolygon edited="0">
                <wp:start x="0" y="0"/>
                <wp:lineTo x="0" y="20978"/>
                <wp:lineTo x="20860" y="20978"/>
                <wp:lineTo x="20860" y="0"/>
                <wp:lineTo x="0" y="0"/>
              </wp:wrapPolygon>
            </wp:wrapThrough>
            <wp:docPr id="906663561" name="Obraz 90666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22" b="9643"/>
                    <a:stretch>
                      <a:fillRect/>
                    </a:stretch>
                  </pic:blipFill>
                  <pic:spPr bwMode="auto">
                    <a:xfrm>
                      <a:off x="0" y="0"/>
                      <a:ext cx="612000" cy="529752"/>
                    </a:xfrm>
                    <a:prstGeom prst="rect">
                      <a:avLst/>
                    </a:prstGeom>
                    <a:solidFill>
                      <a:srgbClr val="FFFF00"/>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DFF" w:rsidRPr="00953DFF">
        <w:rPr>
          <w:lang w:val="en-US"/>
        </w:rPr>
        <w:t xml:space="preserve"> </w:t>
      </w:r>
      <w:r w:rsidR="00953DFF" w:rsidRPr="00953DFF">
        <w:rPr>
          <w:lang w:val="en-US"/>
        </w:rPr>
        <w:t>To activate remote control, connect the module to the control panel and to the Ethernet network. Once connected to the internet, go to the service menu, then to the internet module, enable the module and select ‘</w:t>
      </w:r>
      <w:r w:rsidR="00953DFF" w:rsidRPr="00953DFF">
        <w:rPr>
          <w:b/>
          <w:bCs/>
          <w:lang w:val="en-US"/>
        </w:rPr>
        <w:t>Register internet module’</w:t>
      </w:r>
      <w:r w:rsidR="00953DFF" w:rsidRPr="00953DFF">
        <w:rPr>
          <w:lang w:val="en-US"/>
        </w:rPr>
        <w:t>. You must then enter the code displayed on the dedicated website</w:t>
      </w:r>
      <w:r w:rsidR="00953DFF" w:rsidRPr="00953DFF">
        <w:rPr>
          <w:lang w:val="en-US"/>
        </w:rPr>
        <w:t xml:space="preserve"> </w:t>
      </w:r>
      <w:hyperlink r:id="rId108" w:tgtFrame="_blank" w:history="1">
        <w:r w:rsidRPr="00953DFF">
          <w:rPr>
            <w:rStyle w:val="Hipercze"/>
            <w:b/>
            <w:bCs/>
            <w:lang w:val="en-US"/>
          </w:rPr>
          <w:t>https://emodul.pl/login</w:t>
        </w:r>
      </w:hyperlink>
      <w:r w:rsidRPr="00953DFF">
        <w:rPr>
          <w:lang w:val="en-US"/>
        </w:rPr>
        <w:t xml:space="preserve"> </w:t>
      </w:r>
      <w:r w:rsidR="00953DFF" w:rsidRPr="00953DFF">
        <w:rPr>
          <w:lang w:val="en-US"/>
        </w:rPr>
        <w:t>and follow the instructions below to complete the registration process.</w:t>
      </w:r>
    </w:p>
    <w:p w14:paraId="7E089CCC" w14:textId="05CD749B" w:rsidR="005150D6" w:rsidRDefault="00953DFF" w:rsidP="005150D6">
      <w:pPr>
        <w:rPr>
          <w:lang w:val="en-US"/>
        </w:rPr>
      </w:pPr>
      <w:r w:rsidRPr="00953DFF">
        <w:rPr>
          <w:b/>
          <w:bCs/>
          <w:lang w:val="en-US"/>
        </w:rPr>
        <w:t xml:space="preserve">Please note: </w:t>
      </w:r>
      <w:r w:rsidRPr="00953DFF">
        <w:rPr>
          <w:lang w:val="en-US"/>
        </w:rPr>
        <w:t>The operating and commissioning documentation is supplied with the module</w:t>
      </w:r>
      <w:r w:rsidR="005150D6" w:rsidRPr="00953DFF">
        <w:rPr>
          <w:lang w:val="en-US"/>
        </w:rPr>
        <w:t>.</w:t>
      </w:r>
    </w:p>
    <w:p w14:paraId="175406EF" w14:textId="77777777" w:rsidR="00953DFF" w:rsidRPr="00953DFF" w:rsidRDefault="00953DFF" w:rsidP="005150D6">
      <w:pPr>
        <w:rPr>
          <w:rFonts w:ascii="Times New Roman" w:eastAsia="Times New Roman" w:hAnsi="Times New Roman" w:cs="Times New Roman"/>
          <w:szCs w:val="24"/>
          <w:lang w:val="en-US" w:eastAsia="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2434"/>
        <w:gridCol w:w="2434"/>
        <w:gridCol w:w="2434"/>
      </w:tblGrid>
      <w:tr w:rsidR="00F60529" w:rsidRPr="00A246D2" w14:paraId="3149DD15" w14:textId="77777777" w:rsidTr="00A246D2">
        <w:trPr>
          <w:jc w:val="center"/>
        </w:trPr>
        <w:tc>
          <w:tcPr>
            <w:tcW w:w="2434" w:type="dxa"/>
            <w:tcBorders>
              <w:bottom w:val="single" w:sz="4" w:space="0" w:color="auto"/>
              <w:right w:val="single" w:sz="4" w:space="0" w:color="auto"/>
            </w:tcBorders>
            <w:shd w:val="clear" w:color="auto" w:fill="BFBFBF" w:themeFill="background1" w:themeFillShade="BF"/>
            <w:vAlign w:val="center"/>
          </w:tcPr>
          <w:p w14:paraId="081A1374" w14:textId="22216FB4" w:rsidR="00F60529" w:rsidRPr="00A246D2" w:rsidRDefault="00E24043" w:rsidP="00A246D2">
            <w:pPr>
              <w:spacing w:after="0"/>
              <w:jc w:val="center"/>
              <w:rPr>
                <w:sz w:val="20"/>
                <w:szCs w:val="20"/>
              </w:rPr>
            </w:pPr>
            <w:proofErr w:type="spellStart"/>
            <w:r>
              <w:rPr>
                <w:sz w:val="20"/>
                <w:szCs w:val="20"/>
              </w:rPr>
              <w:t>Category</w:t>
            </w:r>
            <w:proofErr w:type="spellEnd"/>
          </w:p>
        </w:tc>
        <w:tc>
          <w:tcPr>
            <w:tcW w:w="2434" w:type="dxa"/>
            <w:tcBorders>
              <w:left w:val="single" w:sz="4" w:space="0" w:color="auto"/>
              <w:bottom w:val="single" w:sz="4" w:space="0" w:color="auto"/>
              <w:right w:val="single" w:sz="4" w:space="0" w:color="auto"/>
            </w:tcBorders>
            <w:shd w:val="clear" w:color="auto" w:fill="D9D9D9" w:themeFill="background1" w:themeFillShade="D9"/>
            <w:vAlign w:val="center"/>
          </w:tcPr>
          <w:p w14:paraId="6B68F1AD" w14:textId="5DA8D0BF" w:rsidR="00F60529" w:rsidRPr="00A246D2" w:rsidRDefault="00E24043" w:rsidP="00A246D2">
            <w:pPr>
              <w:spacing w:after="0"/>
              <w:jc w:val="center"/>
              <w:rPr>
                <w:sz w:val="20"/>
                <w:szCs w:val="20"/>
              </w:rPr>
            </w:pPr>
            <w:r>
              <w:rPr>
                <w:sz w:val="20"/>
                <w:szCs w:val="20"/>
              </w:rPr>
              <w:t>Menu Option</w:t>
            </w:r>
          </w:p>
        </w:tc>
        <w:tc>
          <w:tcPr>
            <w:tcW w:w="2434" w:type="dxa"/>
            <w:tcBorders>
              <w:left w:val="single" w:sz="4" w:space="0" w:color="auto"/>
              <w:bottom w:val="single" w:sz="4" w:space="0" w:color="auto"/>
            </w:tcBorders>
            <w:shd w:val="clear" w:color="auto" w:fill="D9D9D9" w:themeFill="background1" w:themeFillShade="D9"/>
            <w:vAlign w:val="center"/>
          </w:tcPr>
          <w:p w14:paraId="340C5DF4" w14:textId="4C076632" w:rsidR="00F60529" w:rsidRPr="00A246D2" w:rsidRDefault="00E24043" w:rsidP="00A246D2">
            <w:pPr>
              <w:spacing w:after="0"/>
              <w:jc w:val="center"/>
              <w:rPr>
                <w:sz w:val="20"/>
                <w:szCs w:val="20"/>
              </w:rPr>
            </w:pPr>
            <w:proofErr w:type="spellStart"/>
            <w:r>
              <w:rPr>
                <w:sz w:val="20"/>
                <w:szCs w:val="20"/>
              </w:rPr>
              <w:t>Purpose</w:t>
            </w:r>
            <w:proofErr w:type="spellEnd"/>
            <w:r>
              <w:rPr>
                <w:sz w:val="20"/>
                <w:szCs w:val="20"/>
              </w:rPr>
              <w:t xml:space="preserve"> and </w:t>
            </w:r>
            <w:proofErr w:type="spellStart"/>
            <w:r>
              <w:rPr>
                <w:sz w:val="20"/>
                <w:szCs w:val="20"/>
              </w:rPr>
              <w:t>description</w:t>
            </w:r>
            <w:proofErr w:type="spellEnd"/>
          </w:p>
        </w:tc>
        <w:tc>
          <w:tcPr>
            <w:tcW w:w="2434" w:type="dxa"/>
            <w:tcBorders>
              <w:left w:val="nil"/>
              <w:bottom w:val="single" w:sz="4" w:space="0" w:color="auto"/>
            </w:tcBorders>
            <w:shd w:val="clear" w:color="auto" w:fill="D9D9D9" w:themeFill="background1" w:themeFillShade="D9"/>
            <w:vAlign w:val="center"/>
          </w:tcPr>
          <w:p w14:paraId="597D26E4" w14:textId="703568FF" w:rsidR="00F60529" w:rsidRPr="00A246D2" w:rsidRDefault="00E24043" w:rsidP="00A246D2">
            <w:pPr>
              <w:spacing w:after="0"/>
              <w:jc w:val="center"/>
              <w:rPr>
                <w:sz w:val="20"/>
                <w:szCs w:val="20"/>
              </w:rPr>
            </w:pPr>
            <w:r>
              <w:rPr>
                <w:sz w:val="20"/>
                <w:szCs w:val="20"/>
              </w:rPr>
              <w:t>Technical notes</w:t>
            </w:r>
          </w:p>
        </w:tc>
      </w:tr>
      <w:tr w:rsidR="00F60529" w:rsidRPr="00E24043" w14:paraId="202CC52E" w14:textId="77777777" w:rsidTr="00A246D2">
        <w:trPr>
          <w:jc w:val="center"/>
        </w:trPr>
        <w:tc>
          <w:tcPr>
            <w:tcW w:w="2434" w:type="dxa"/>
            <w:vMerge w:val="restart"/>
            <w:tcBorders>
              <w:top w:val="single" w:sz="4" w:space="0" w:color="auto"/>
              <w:right w:val="single" w:sz="4" w:space="0" w:color="auto"/>
            </w:tcBorders>
            <w:shd w:val="clear" w:color="auto" w:fill="BFBFBF" w:themeFill="background1" w:themeFillShade="BF"/>
            <w:vAlign w:val="center"/>
          </w:tcPr>
          <w:p w14:paraId="79B349D0" w14:textId="09920F87" w:rsidR="00F60529" w:rsidRPr="00A246D2" w:rsidRDefault="00E24043" w:rsidP="00A246D2">
            <w:pPr>
              <w:spacing w:after="0"/>
              <w:jc w:val="center"/>
              <w:rPr>
                <w:sz w:val="20"/>
                <w:szCs w:val="20"/>
              </w:rPr>
            </w:pPr>
            <w:proofErr w:type="spellStart"/>
            <w:r>
              <w:rPr>
                <w:sz w:val="20"/>
                <w:szCs w:val="20"/>
              </w:rPr>
              <w:t>Madule</w:t>
            </w:r>
            <w:proofErr w:type="spellEnd"/>
            <w:r>
              <w:rPr>
                <w:sz w:val="20"/>
                <w:szCs w:val="20"/>
              </w:rPr>
              <w:t xml:space="preserve"> </w:t>
            </w:r>
            <w:proofErr w:type="spellStart"/>
            <w:r>
              <w:rPr>
                <w:sz w:val="20"/>
                <w:szCs w:val="20"/>
              </w:rPr>
              <w:t>managmnt</w:t>
            </w:r>
            <w:proofErr w:type="spellEnd"/>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3B2EF" w14:textId="42027EBA" w:rsidR="00F60529" w:rsidRPr="00A246D2" w:rsidRDefault="00E24043" w:rsidP="00A246D2">
            <w:pPr>
              <w:spacing w:after="0"/>
              <w:jc w:val="center"/>
              <w:rPr>
                <w:sz w:val="20"/>
                <w:szCs w:val="20"/>
              </w:rPr>
            </w:pPr>
            <w:r>
              <w:rPr>
                <w:sz w:val="20"/>
                <w:szCs w:val="20"/>
              </w:rPr>
              <w:t>Module</w:t>
            </w:r>
            <w:r w:rsidR="00F60529" w:rsidRPr="00A246D2">
              <w:rPr>
                <w:sz w:val="20"/>
                <w:szCs w:val="20"/>
              </w:rPr>
              <w:t xml:space="preserve"> ON/OFF</w:t>
            </w:r>
          </w:p>
        </w:tc>
        <w:tc>
          <w:tcPr>
            <w:tcW w:w="2434" w:type="dxa"/>
            <w:tcBorders>
              <w:top w:val="single" w:sz="4" w:space="0" w:color="auto"/>
              <w:left w:val="single" w:sz="4" w:space="0" w:color="auto"/>
              <w:bottom w:val="single" w:sz="4" w:space="0" w:color="auto"/>
            </w:tcBorders>
            <w:vAlign w:val="center"/>
          </w:tcPr>
          <w:p w14:paraId="6A947D1F" w14:textId="5E9762E0" w:rsidR="00F60529" w:rsidRPr="00E24043" w:rsidRDefault="00E24043" w:rsidP="00A246D2">
            <w:pPr>
              <w:spacing w:after="0"/>
              <w:jc w:val="center"/>
              <w:rPr>
                <w:sz w:val="20"/>
                <w:szCs w:val="20"/>
                <w:lang w:val="en-US"/>
              </w:rPr>
            </w:pPr>
            <w:r w:rsidRPr="00E24043">
              <w:rPr>
                <w:sz w:val="20"/>
                <w:szCs w:val="20"/>
                <w:lang w:val="en-US"/>
              </w:rPr>
              <w:t>Turning the Internet module on or off.</w:t>
            </w:r>
          </w:p>
        </w:tc>
        <w:tc>
          <w:tcPr>
            <w:tcW w:w="2434" w:type="dxa"/>
            <w:tcBorders>
              <w:top w:val="single" w:sz="4" w:space="0" w:color="auto"/>
              <w:left w:val="nil"/>
              <w:bottom w:val="single" w:sz="4" w:space="0" w:color="auto"/>
            </w:tcBorders>
            <w:vAlign w:val="center"/>
          </w:tcPr>
          <w:p w14:paraId="5D9109AB" w14:textId="77777777" w:rsidR="00F60529" w:rsidRPr="00E24043" w:rsidRDefault="00F60529" w:rsidP="00A246D2">
            <w:pPr>
              <w:spacing w:after="0"/>
              <w:jc w:val="center"/>
              <w:rPr>
                <w:sz w:val="20"/>
                <w:szCs w:val="20"/>
                <w:lang w:val="en-US"/>
              </w:rPr>
            </w:pPr>
          </w:p>
        </w:tc>
      </w:tr>
      <w:tr w:rsidR="00F60529" w:rsidRPr="00E24043" w14:paraId="3D6117FB"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70954A4D"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506EF3" w14:textId="679D4BDF" w:rsidR="00F60529" w:rsidRPr="00A246D2" w:rsidRDefault="00E24043" w:rsidP="00A246D2">
            <w:pPr>
              <w:spacing w:after="0"/>
              <w:jc w:val="center"/>
              <w:rPr>
                <w:sz w:val="20"/>
                <w:szCs w:val="20"/>
              </w:rPr>
            </w:pPr>
            <w:r>
              <w:rPr>
                <w:sz w:val="20"/>
                <w:szCs w:val="20"/>
              </w:rPr>
              <w:t xml:space="preserve">Register </w:t>
            </w:r>
            <w:proofErr w:type="spellStart"/>
            <w:r>
              <w:rPr>
                <w:sz w:val="20"/>
                <w:szCs w:val="20"/>
              </w:rPr>
              <w:t>internet</w:t>
            </w:r>
            <w:proofErr w:type="spellEnd"/>
            <w:r>
              <w:rPr>
                <w:sz w:val="20"/>
                <w:szCs w:val="20"/>
              </w:rPr>
              <w:t xml:space="preserve"> module</w:t>
            </w:r>
          </w:p>
        </w:tc>
        <w:tc>
          <w:tcPr>
            <w:tcW w:w="2434" w:type="dxa"/>
            <w:tcBorders>
              <w:top w:val="single" w:sz="4" w:space="0" w:color="auto"/>
              <w:left w:val="single" w:sz="4" w:space="0" w:color="auto"/>
              <w:bottom w:val="single" w:sz="4" w:space="0" w:color="auto"/>
            </w:tcBorders>
            <w:vAlign w:val="center"/>
          </w:tcPr>
          <w:p w14:paraId="6ABD273B" w14:textId="4A28442A" w:rsidR="00F60529" w:rsidRPr="00A246D2" w:rsidRDefault="00E24043" w:rsidP="00A246D2">
            <w:pPr>
              <w:spacing w:after="0"/>
              <w:jc w:val="center"/>
              <w:rPr>
                <w:sz w:val="20"/>
                <w:szCs w:val="20"/>
              </w:rPr>
            </w:pPr>
            <w:r w:rsidRPr="00E24043">
              <w:rPr>
                <w:sz w:val="20"/>
                <w:szCs w:val="20"/>
                <w:lang w:val="en-US"/>
              </w:rPr>
              <w:t xml:space="preserve">Allows the control panel to be paired with a user account for remote </w:t>
            </w:r>
            <w:r w:rsidRPr="00E24043">
              <w:rPr>
                <w:sz w:val="20"/>
                <w:szCs w:val="20"/>
                <w:lang w:val="en-US"/>
              </w:rPr>
              <w:lastRenderedPageBreak/>
              <w:t xml:space="preserve">control. </w:t>
            </w:r>
            <w:r w:rsidRPr="00E24043">
              <w:rPr>
                <w:sz w:val="20"/>
                <w:szCs w:val="20"/>
              </w:rPr>
              <w:t xml:space="preserve">Displays the </w:t>
            </w:r>
            <w:proofErr w:type="spellStart"/>
            <w:r w:rsidRPr="00E24043">
              <w:rPr>
                <w:sz w:val="20"/>
                <w:szCs w:val="20"/>
              </w:rPr>
              <w:t>Registration</w:t>
            </w:r>
            <w:proofErr w:type="spellEnd"/>
            <w:r w:rsidRPr="00E24043">
              <w:rPr>
                <w:sz w:val="20"/>
                <w:szCs w:val="20"/>
              </w:rPr>
              <w:t xml:space="preserve"> </w:t>
            </w:r>
            <w:proofErr w:type="spellStart"/>
            <w:r w:rsidRPr="00E24043">
              <w:rPr>
                <w:sz w:val="20"/>
                <w:szCs w:val="20"/>
              </w:rPr>
              <w:t>Code</w:t>
            </w:r>
            <w:proofErr w:type="spellEnd"/>
            <w:r w:rsidRPr="00E24043">
              <w:rPr>
                <w:sz w:val="20"/>
                <w:szCs w:val="20"/>
              </w:rPr>
              <w:t>.</w:t>
            </w:r>
          </w:p>
        </w:tc>
        <w:tc>
          <w:tcPr>
            <w:tcW w:w="2434" w:type="dxa"/>
            <w:tcBorders>
              <w:top w:val="single" w:sz="4" w:space="0" w:color="auto"/>
              <w:left w:val="nil"/>
              <w:bottom w:val="single" w:sz="4" w:space="0" w:color="auto"/>
            </w:tcBorders>
            <w:vAlign w:val="center"/>
          </w:tcPr>
          <w:p w14:paraId="75970328" w14:textId="614DF402" w:rsidR="00F60529" w:rsidRPr="00E24043" w:rsidRDefault="00E24043" w:rsidP="00A246D2">
            <w:pPr>
              <w:spacing w:after="0"/>
              <w:jc w:val="center"/>
              <w:rPr>
                <w:sz w:val="20"/>
                <w:szCs w:val="20"/>
                <w:lang w:val="en-US"/>
              </w:rPr>
            </w:pPr>
            <w:r w:rsidRPr="00E24043">
              <w:rPr>
                <w:sz w:val="20"/>
                <w:szCs w:val="20"/>
                <w:lang w:val="en-US"/>
              </w:rPr>
              <w:lastRenderedPageBreak/>
              <w:t>Procedure: Enter the code on the website https://emodul.pl/login</w:t>
            </w:r>
          </w:p>
        </w:tc>
      </w:tr>
      <w:tr w:rsidR="00F60529" w:rsidRPr="00E24043" w14:paraId="0097D2C5" w14:textId="77777777" w:rsidTr="00A246D2">
        <w:trPr>
          <w:jc w:val="center"/>
        </w:trPr>
        <w:tc>
          <w:tcPr>
            <w:tcW w:w="2434" w:type="dxa"/>
            <w:vMerge/>
            <w:tcBorders>
              <w:bottom w:val="single" w:sz="4" w:space="0" w:color="auto"/>
              <w:right w:val="single" w:sz="4" w:space="0" w:color="auto"/>
            </w:tcBorders>
            <w:shd w:val="clear" w:color="auto" w:fill="BFBFBF" w:themeFill="background1" w:themeFillShade="BF"/>
            <w:vAlign w:val="center"/>
          </w:tcPr>
          <w:p w14:paraId="50E1DB2A"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1B214" w14:textId="15EB4CBF" w:rsidR="00F60529" w:rsidRPr="00A246D2" w:rsidRDefault="00E24043" w:rsidP="00A246D2">
            <w:pPr>
              <w:spacing w:after="0"/>
              <w:jc w:val="center"/>
              <w:rPr>
                <w:sz w:val="20"/>
                <w:szCs w:val="20"/>
              </w:rPr>
            </w:pPr>
            <w:proofErr w:type="spellStart"/>
            <w:r>
              <w:rPr>
                <w:sz w:val="20"/>
                <w:szCs w:val="20"/>
              </w:rPr>
              <w:t>Informations</w:t>
            </w:r>
            <w:proofErr w:type="spellEnd"/>
          </w:p>
        </w:tc>
        <w:tc>
          <w:tcPr>
            <w:tcW w:w="2434" w:type="dxa"/>
            <w:tcBorders>
              <w:top w:val="single" w:sz="4" w:space="0" w:color="auto"/>
              <w:left w:val="single" w:sz="4" w:space="0" w:color="auto"/>
              <w:bottom w:val="single" w:sz="4" w:space="0" w:color="auto"/>
            </w:tcBorders>
            <w:vAlign w:val="center"/>
          </w:tcPr>
          <w:p w14:paraId="6D39583E" w14:textId="6AA5BE7C" w:rsidR="00F60529" w:rsidRPr="00E24043" w:rsidRDefault="00E24043" w:rsidP="00A246D2">
            <w:pPr>
              <w:spacing w:after="0"/>
              <w:jc w:val="center"/>
              <w:rPr>
                <w:sz w:val="20"/>
                <w:szCs w:val="20"/>
                <w:lang w:val="en-US"/>
              </w:rPr>
            </w:pPr>
            <w:r w:rsidRPr="00E24043">
              <w:rPr>
                <w:sz w:val="20"/>
                <w:szCs w:val="20"/>
                <w:lang w:val="en-US"/>
              </w:rPr>
              <w:t>Display detailed data and the module’s status.</w:t>
            </w:r>
          </w:p>
        </w:tc>
        <w:tc>
          <w:tcPr>
            <w:tcW w:w="2434" w:type="dxa"/>
            <w:tcBorders>
              <w:top w:val="single" w:sz="4" w:space="0" w:color="auto"/>
              <w:left w:val="nil"/>
              <w:bottom w:val="single" w:sz="4" w:space="0" w:color="auto"/>
            </w:tcBorders>
            <w:vAlign w:val="center"/>
          </w:tcPr>
          <w:p w14:paraId="4BFB3E74" w14:textId="2535C745" w:rsidR="00F60529" w:rsidRPr="00E24043" w:rsidRDefault="00E24043" w:rsidP="00A246D2">
            <w:pPr>
              <w:spacing w:after="0"/>
              <w:jc w:val="center"/>
              <w:rPr>
                <w:sz w:val="20"/>
                <w:szCs w:val="20"/>
                <w:lang w:val="en-US"/>
              </w:rPr>
            </w:pPr>
            <w:r w:rsidRPr="00E24043">
              <w:rPr>
                <w:sz w:val="20"/>
                <w:szCs w:val="20"/>
                <w:lang w:val="en-US"/>
              </w:rPr>
              <w:t>Checking the MAC address or connection status</w:t>
            </w:r>
            <w:r w:rsidR="00A700A7" w:rsidRPr="00E24043">
              <w:rPr>
                <w:sz w:val="20"/>
                <w:szCs w:val="20"/>
                <w:lang w:val="en-US"/>
              </w:rPr>
              <w:t>.</w:t>
            </w:r>
          </w:p>
        </w:tc>
      </w:tr>
      <w:tr w:rsidR="00F60529" w:rsidRPr="00E24043" w14:paraId="317B92A3" w14:textId="77777777" w:rsidTr="00A246D2">
        <w:trPr>
          <w:jc w:val="center"/>
        </w:trPr>
        <w:tc>
          <w:tcPr>
            <w:tcW w:w="2434" w:type="dxa"/>
            <w:vMerge w:val="restart"/>
            <w:tcBorders>
              <w:top w:val="single" w:sz="4" w:space="0" w:color="auto"/>
              <w:right w:val="single" w:sz="4" w:space="0" w:color="auto"/>
            </w:tcBorders>
            <w:shd w:val="clear" w:color="auto" w:fill="BFBFBF" w:themeFill="background1" w:themeFillShade="BF"/>
            <w:vAlign w:val="center"/>
          </w:tcPr>
          <w:p w14:paraId="5B7D6EE3" w14:textId="17B9D6CC" w:rsidR="00F60529" w:rsidRPr="00A246D2" w:rsidRDefault="00E24043" w:rsidP="00A246D2">
            <w:pPr>
              <w:spacing w:after="0"/>
              <w:jc w:val="center"/>
              <w:rPr>
                <w:sz w:val="20"/>
                <w:szCs w:val="20"/>
              </w:rPr>
            </w:pPr>
            <w:r>
              <w:rPr>
                <w:sz w:val="20"/>
                <w:szCs w:val="20"/>
              </w:rPr>
              <w:t xml:space="preserve">Net </w:t>
            </w:r>
            <w:proofErr w:type="spellStart"/>
            <w:r>
              <w:rPr>
                <w:sz w:val="20"/>
                <w:szCs w:val="20"/>
              </w:rPr>
              <w:t>configuration</w:t>
            </w:r>
            <w:proofErr w:type="spellEnd"/>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3D174" w14:textId="5AD5D8C9" w:rsidR="00F60529" w:rsidRPr="00A246D2" w:rsidRDefault="00F60529" w:rsidP="00A246D2">
            <w:pPr>
              <w:spacing w:after="0"/>
              <w:jc w:val="center"/>
              <w:rPr>
                <w:sz w:val="20"/>
                <w:szCs w:val="20"/>
              </w:rPr>
            </w:pPr>
            <w:r w:rsidRPr="00A246D2">
              <w:rPr>
                <w:sz w:val="20"/>
                <w:szCs w:val="20"/>
              </w:rPr>
              <w:t>DHCP ON/OFF</w:t>
            </w:r>
          </w:p>
        </w:tc>
        <w:tc>
          <w:tcPr>
            <w:tcW w:w="2434" w:type="dxa"/>
            <w:tcBorders>
              <w:top w:val="single" w:sz="4" w:space="0" w:color="auto"/>
              <w:left w:val="single" w:sz="4" w:space="0" w:color="auto"/>
              <w:bottom w:val="single" w:sz="4" w:space="0" w:color="auto"/>
            </w:tcBorders>
            <w:vAlign w:val="center"/>
          </w:tcPr>
          <w:p w14:paraId="71575662" w14:textId="39E8A5FD" w:rsidR="00F60529" w:rsidRPr="00E24043" w:rsidRDefault="00E24043" w:rsidP="00A246D2">
            <w:pPr>
              <w:spacing w:after="0"/>
              <w:jc w:val="center"/>
              <w:rPr>
                <w:sz w:val="20"/>
                <w:szCs w:val="20"/>
                <w:lang w:val="en-US"/>
              </w:rPr>
            </w:pPr>
            <w:r w:rsidRPr="00E24043">
              <w:rPr>
                <w:sz w:val="20"/>
                <w:szCs w:val="20"/>
                <w:lang w:val="en-US"/>
              </w:rPr>
              <w:t>Enable automatic assignment of network parameters (IP address, subnet mask, gateway).</w:t>
            </w:r>
          </w:p>
        </w:tc>
        <w:tc>
          <w:tcPr>
            <w:tcW w:w="2434" w:type="dxa"/>
            <w:tcBorders>
              <w:top w:val="single" w:sz="4" w:space="0" w:color="auto"/>
              <w:left w:val="nil"/>
              <w:bottom w:val="single" w:sz="4" w:space="0" w:color="auto"/>
            </w:tcBorders>
            <w:vAlign w:val="center"/>
          </w:tcPr>
          <w:p w14:paraId="3E99E88F" w14:textId="26042925" w:rsidR="00F60529" w:rsidRPr="00E24043" w:rsidRDefault="00E24043" w:rsidP="00A246D2">
            <w:pPr>
              <w:spacing w:after="0"/>
              <w:jc w:val="center"/>
              <w:rPr>
                <w:sz w:val="20"/>
                <w:szCs w:val="20"/>
                <w:lang w:val="en-US"/>
              </w:rPr>
            </w:pPr>
            <w:r w:rsidRPr="00E24043">
              <w:rPr>
                <w:sz w:val="20"/>
                <w:szCs w:val="20"/>
                <w:lang w:val="en-US"/>
              </w:rPr>
              <w:t>Recommended: ON. Manual configuration required (lower options) if DHCP is disabled.</w:t>
            </w:r>
          </w:p>
        </w:tc>
      </w:tr>
      <w:tr w:rsidR="00F60529" w:rsidRPr="00E24043" w14:paraId="1D18CED0"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6CB54523"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A4C53" w14:textId="39B6C01D" w:rsidR="00F60529" w:rsidRPr="00A246D2" w:rsidRDefault="00F60529" w:rsidP="00A246D2">
            <w:pPr>
              <w:spacing w:after="0"/>
              <w:jc w:val="center"/>
              <w:rPr>
                <w:sz w:val="20"/>
                <w:szCs w:val="20"/>
              </w:rPr>
            </w:pPr>
            <w:r w:rsidRPr="00A246D2">
              <w:rPr>
                <w:sz w:val="20"/>
                <w:szCs w:val="20"/>
              </w:rPr>
              <w:t>IP</w:t>
            </w:r>
            <w:r w:rsidR="00E24043">
              <w:rPr>
                <w:sz w:val="20"/>
                <w:szCs w:val="20"/>
              </w:rPr>
              <w:t xml:space="preserve"> </w:t>
            </w:r>
            <w:proofErr w:type="spellStart"/>
            <w:r w:rsidR="00E24043">
              <w:rPr>
                <w:sz w:val="20"/>
                <w:szCs w:val="20"/>
              </w:rPr>
              <w:t>address</w:t>
            </w:r>
            <w:proofErr w:type="spellEnd"/>
          </w:p>
        </w:tc>
        <w:tc>
          <w:tcPr>
            <w:tcW w:w="2434" w:type="dxa"/>
            <w:tcBorders>
              <w:top w:val="single" w:sz="4" w:space="0" w:color="auto"/>
              <w:left w:val="single" w:sz="4" w:space="0" w:color="auto"/>
              <w:bottom w:val="single" w:sz="4" w:space="0" w:color="auto"/>
            </w:tcBorders>
            <w:vAlign w:val="center"/>
          </w:tcPr>
          <w:p w14:paraId="4EBEC253" w14:textId="7CD5D054" w:rsidR="00F60529" w:rsidRPr="00E24043" w:rsidRDefault="00E24043" w:rsidP="00A246D2">
            <w:pPr>
              <w:spacing w:after="0"/>
              <w:jc w:val="center"/>
              <w:rPr>
                <w:sz w:val="20"/>
                <w:szCs w:val="20"/>
                <w:lang w:val="en-US"/>
              </w:rPr>
            </w:pPr>
            <w:r w:rsidRPr="00E24043">
              <w:rPr>
                <w:sz w:val="20"/>
                <w:szCs w:val="20"/>
                <w:lang w:val="en-US"/>
              </w:rPr>
              <w:t>Manually setting the device’s address on the local network</w:t>
            </w:r>
            <w:r w:rsidR="00A246D2" w:rsidRPr="00E24043">
              <w:rPr>
                <w:sz w:val="20"/>
                <w:szCs w:val="20"/>
                <w:lang w:val="en-US"/>
              </w:rPr>
              <w:t>.</w:t>
            </w:r>
          </w:p>
        </w:tc>
        <w:tc>
          <w:tcPr>
            <w:tcW w:w="2434" w:type="dxa"/>
            <w:tcBorders>
              <w:top w:val="single" w:sz="4" w:space="0" w:color="auto"/>
              <w:left w:val="nil"/>
              <w:bottom w:val="single" w:sz="4" w:space="0" w:color="auto"/>
            </w:tcBorders>
            <w:vAlign w:val="center"/>
          </w:tcPr>
          <w:p w14:paraId="0731D082" w14:textId="77777777" w:rsidR="00F60529" w:rsidRPr="00E24043" w:rsidRDefault="00F60529" w:rsidP="00A246D2">
            <w:pPr>
              <w:spacing w:after="0"/>
              <w:jc w:val="center"/>
              <w:rPr>
                <w:sz w:val="20"/>
                <w:szCs w:val="20"/>
                <w:lang w:val="en-US"/>
              </w:rPr>
            </w:pPr>
          </w:p>
        </w:tc>
      </w:tr>
      <w:tr w:rsidR="00F60529" w:rsidRPr="00A246D2" w14:paraId="198AE288"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5BC2D542"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1AB1" w14:textId="1B201FD7" w:rsidR="00F60529" w:rsidRPr="00A246D2" w:rsidRDefault="00E24043" w:rsidP="00A246D2">
            <w:pPr>
              <w:spacing w:after="0"/>
              <w:jc w:val="center"/>
              <w:rPr>
                <w:sz w:val="20"/>
                <w:szCs w:val="20"/>
              </w:rPr>
            </w:pPr>
            <w:r w:rsidRPr="00E24043">
              <w:rPr>
                <w:sz w:val="20"/>
                <w:szCs w:val="20"/>
              </w:rPr>
              <w:t xml:space="preserve">Network </w:t>
            </w:r>
            <w:proofErr w:type="spellStart"/>
            <w:r w:rsidRPr="00E24043">
              <w:rPr>
                <w:sz w:val="20"/>
                <w:szCs w:val="20"/>
              </w:rPr>
              <w:t>mask</w:t>
            </w:r>
            <w:proofErr w:type="spellEnd"/>
          </w:p>
        </w:tc>
        <w:tc>
          <w:tcPr>
            <w:tcW w:w="2434" w:type="dxa"/>
            <w:tcBorders>
              <w:top w:val="single" w:sz="4" w:space="0" w:color="auto"/>
              <w:left w:val="single" w:sz="4" w:space="0" w:color="auto"/>
              <w:bottom w:val="single" w:sz="4" w:space="0" w:color="auto"/>
            </w:tcBorders>
            <w:vAlign w:val="center"/>
          </w:tcPr>
          <w:p w14:paraId="2018F0B6" w14:textId="66BA37D0" w:rsidR="00F60529" w:rsidRPr="00A246D2" w:rsidRDefault="00E24043" w:rsidP="00A246D2">
            <w:pPr>
              <w:spacing w:after="0"/>
              <w:jc w:val="center"/>
              <w:rPr>
                <w:sz w:val="20"/>
                <w:szCs w:val="20"/>
              </w:rPr>
            </w:pPr>
            <w:r w:rsidRPr="00E24043">
              <w:rPr>
                <w:sz w:val="20"/>
                <w:szCs w:val="20"/>
              </w:rPr>
              <w:t xml:space="preserve">Manual </w:t>
            </w:r>
            <w:proofErr w:type="spellStart"/>
            <w:r w:rsidRPr="00E24043">
              <w:rPr>
                <w:sz w:val="20"/>
                <w:szCs w:val="20"/>
              </w:rPr>
              <w:t>subnet</w:t>
            </w:r>
            <w:proofErr w:type="spellEnd"/>
            <w:r w:rsidRPr="00E24043">
              <w:rPr>
                <w:sz w:val="20"/>
                <w:szCs w:val="20"/>
              </w:rPr>
              <w:t xml:space="preserve"> </w:t>
            </w:r>
            <w:proofErr w:type="spellStart"/>
            <w:r w:rsidRPr="00E24043">
              <w:rPr>
                <w:sz w:val="20"/>
                <w:szCs w:val="20"/>
              </w:rPr>
              <w:t>mask</w:t>
            </w:r>
            <w:proofErr w:type="spellEnd"/>
            <w:r w:rsidRPr="00E24043">
              <w:rPr>
                <w:sz w:val="20"/>
                <w:szCs w:val="20"/>
              </w:rPr>
              <w:t xml:space="preserve"> </w:t>
            </w:r>
            <w:proofErr w:type="spellStart"/>
            <w:r w:rsidRPr="00E24043">
              <w:rPr>
                <w:sz w:val="20"/>
                <w:szCs w:val="20"/>
              </w:rPr>
              <w:t>configuration</w:t>
            </w:r>
            <w:proofErr w:type="spellEnd"/>
            <w:r w:rsidR="00A246D2" w:rsidRPr="00A246D2">
              <w:rPr>
                <w:sz w:val="20"/>
                <w:szCs w:val="20"/>
              </w:rPr>
              <w:t>.</w:t>
            </w:r>
          </w:p>
        </w:tc>
        <w:tc>
          <w:tcPr>
            <w:tcW w:w="2434" w:type="dxa"/>
            <w:tcBorders>
              <w:top w:val="single" w:sz="4" w:space="0" w:color="auto"/>
              <w:left w:val="nil"/>
              <w:bottom w:val="single" w:sz="4" w:space="0" w:color="auto"/>
            </w:tcBorders>
            <w:vAlign w:val="center"/>
          </w:tcPr>
          <w:p w14:paraId="77D74BFB" w14:textId="77777777" w:rsidR="00F60529" w:rsidRPr="00A246D2" w:rsidRDefault="00F60529" w:rsidP="00A246D2">
            <w:pPr>
              <w:spacing w:after="0"/>
              <w:jc w:val="center"/>
              <w:rPr>
                <w:sz w:val="20"/>
                <w:szCs w:val="20"/>
              </w:rPr>
            </w:pPr>
          </w:p>
        </w:tc>
      </w:tr>
      <w:tr w:rsidR="00F60529" w:rsidRPr="00E24043" w14:paraId="2496258F"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0021491C" w14:textId="77777777" w:rsidR="00F60529" w:rsidRPr="00A246D2" w:rsidRDefault="00F60529" w:rsidP="00A246D2">
            <w:pPr>
              <w:spacing w:after="0"/>
              <w:jc w:val="center"/>
              <w:rPr>
                <w:sz w:val="20"/>
                <w:szCs w:val="20"/>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E7883" w14:textId="2BA2FEA5" w:rsidR="00F60529" w:rsidRPr="00A246D2" w:rsidRDefault="00E24043" w:rsidP="00A246D2">
            <w:pPr>
              <w:spacing w:after="0"/>
              <w:jc w:val="center"/>
              <w:rPr>
                <w:sz w:val="20"/>
                <w:szCs w:val="20"/>
              </w:rPr>
            </w:pPr>
            <w:proofErr w:type="spellStart"/>
            <w:r>
              <w:rPr>
                <w:sz w:val="20"/>
                <w:szCs w:val="20"/>
              </w:rPr>
              <w:t>Gate</w:t>
            </w:r>
            <w:proofErr w:type="spellEnd"/>
            <w:r>
              <w:rPr>
                <w:sz w:val="20"/>
                <w:szCs w:val="20"/>
              </w:rPr>
              <w:t xml:space="preserve"> </w:t>
            </w:r>
            <w:proofErr w:type="spellStart"/>
            <w:r>
              <w:rPr>
                <w:sz w:val="20"/>
                <w:szCs w:val="20"/>
              </w:rPr>
              <w:t>address</w:t>
            </w:r>
            <w:proofErr w:type="spellEnd"/>
          </w:p>
        </w:tc>
        <w:tc>
          <w:tcPr>
            <w:tcW w:w="2434" w:type="dxa"/>
            <w:tcBorders>
              <w:top w:val="single" w:sz="4" w:space="0" w:color="auto"/>
              <w:left w:val="single" w:sz="4" w:space="0" w:color="auto"/>
              <w:bottom w:val="single" w:sz="4" w:space="0" w:color="auto"/>
            </w:tcBorders>
            <w:vAlign w:val="center"/>
          </w:tcPr>
          <w:p w14:paraId="1861FC0E" w14:textId="15500427" w:rsidR="00F60529" w:rsidRPr="00E24043" w:rsidRDefault="00E24043" w:rsidP="00A246D2">
            <w:pPr>
              <w:spacing w:after="0"/>
              <w:jc w:val="center"/>
              <w:rPr>
                <w:sz w:val="20"/>
                <w:szCs w:val="20"/>
                <w:lang w:val="en-US"/>
              </w:rPr>
            </w:pPr>
            <w:r w:rsidRPr="00E24043">
              <w:rPr>
                <w:sz w:val="20"/>
                <w:szCs w:val="20"/>
                <w:lang w:val="en-US"/>
              </w:rPr>
              <w:t>Manual configuration of the gateway address.</w:t>
            </w:r>
          </w:p>
        </w:tc>
        <w:tc>
          <w:tcPr>
            <w:tcW w:w="2434" w:type="dxa"/>
            <w:tcBorders>
              <w:top w:val="single" w:sz="4" w:space="0" w:color="auto"/>
              <w:left w:val="nil"/>
              <w:bottom w:val="single" w:sz="4" w:space="0" w:color="auto"/>
            </w:tcBorders>
            <w:vAlign w:val="center"/>
          </w:tcPr>
          <w:p w14:paraId="020F6B5B" w14:textId="77777777" w:rsidR="00F60529" w:rsidRPr="00E24043" w:rsidRDefault="00F60529" w:rsidP="00A246D2">
            <w:pPr>
              <w:spacing w:after="0"/>
              <w:jc w:val="center"/>
              <w:rPr>
                <w:sz w:val="20"/>
                <w:szCs w:val="20"/>
                <w:lang w:val="en-US"/>
              </w:rPr>
            </w:pPr>
          </w:p>
        </w:tc>
      </w:tr>
      <w:tr w:rsidR="00F60529" w:rsidRPr="00E24043" w14:paraId="7C5A8F4C"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2F2B9E06"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right w:val="single" w:sz="4" w:space="0" w:color="auto"/>
            </w:tcBorders>
            <w:shd w:val="clear" w:color="auto" w:fill="D9D9D9" w:themeFill="background1" w:themeFillShade="D9"/>
            <w:vAlign w:val="center"/>
          </w:tcPr>
          <w:p w14:paraId="375A1C3E" w14:textId="1CDBF0C0" w:rsidR="00F60529" w:rsidRPr="00A246D2" w:rsidRDefault="00F60529" w:rsidP="00A246D2">
            <w:pPr>
              <w:spacing w:after="0"/>
              <w:jc w:val="center"/>
              <w:rPr>
                <w:sz w:val="20"/>
                <w:szCs w:val="20"/>
              </w:rPr>
            </w:pPr>
            <w:r w:rsidRPr="00A246D2">
              <w:rPr>
                <w:sz w:val="20"/>
                <w:szCs w:val="20"/>
              </w:rPr>
              <w:t>DNS</w:t>
            </w:r>
            <w:r w:rsidR="00E24043">
              <w:rPr>
                <w:sz w:val="20"/>
                <w:szCs w:val="20"/>
              </w:rPr>
              <w:t xml:space="preserve"> </w:t>
            </w:r>
            <w:proofErr w:type="spellStart"/>
            <w:r w:rsidR="00E24043">
              <w:rPr>
                <w:sz w:val="20"/>
                <w:szCs w:val="20"/>
              </w:rPr>
              <w:t>address</w:t>
            </w:r>
            <w:proofErr w:type="spellEnd"/>
          </w:p>
        </w:tc>
        <w:tc>
          <w:tcPr>
            <w:tcW w:w="2434" w:type="dxa"/>
            <w:tcBorders>
              <w:top w:val="single" w:sz="4" w:space="0" w:color="auto"/>
              <w:left w:val="single" w:sz="4" w:space="0" w:color="auto"/>
            </w:tcBorders>
            <w:vAlign w:val="center"/>
          </w:tcPr>
          <w:p w14:paraId="16FA405E" w14:textId="1327A1B5" w:rsidR="00F60529" w:rsidRPr="00E24043" w:rsidRDefault="00E24043" w:rsidP="00A246D2">
            <w:pPr>
              <w:spacing w:after="0"/>
              <w:jc w:val="center"/>
              <w:rPr>
                <w:sz w:val="20"/>
                <w:szCs w:val="20"/>
                <w:lang w:val="en-US"/>
              </w:rPr>
            </w:pPr>
            <w:r w:rsidRPr="00E24043">
              <w:rPr>
                <w:sz w:val="20"/>
                <w:szCs w:val="20"/>
                <w:lang w:val="en-US"/>
              </w:rPr>
              <w:t>Manually setting the DNS server address</w:t>
            </w:r>
            <w:r w:rsidR="00A246D2" w:rsidRPr="00E24043">
              <w:rPr>
                <w:sz w:val="20"/>
                <w:szCs w:val="20"/>
                <w:lang w:val="en-US"/>
              </w:rPr>
              <w:t>.</w:t>
            </w:r>
          </w:p>
        </w:tc>
        <w:tc>
          <w:tcPr>
            <w:tcW w:w="2434" w:type="dxa"/>
            <w:tcBorders>
              <w:top w:val="single" w:sz="4" w:space="0" w:color="auto"/>
              <w:left w:val="nil"/>
            </w:tcBorders>
            <w:vAlign w:val="center"/>
          </w:tcPr>
          <w:p w14:paraId="19841D09" w14:textId="77777777" w:rsidR="00F60529" w:rsidRPr="00E24043" w:rsidRDefault="00F60529" w:rsidP="00A246D2">
            <w:pPr>
              <w:spacing w:after="0"/>
              <w:jc w:val="center"/>
              <w:rPr>
                <w:sz w:val="20"/>
                <w:szCs w:val="20"/>
                <w:lang w:val="en-US"/>
              </w:rPr>
            </w:pPr>
          </w:p>
        </w:tc>
      </w:tr>
    </w:tbl>
    <w:p w14:paraId="46211E91" w14:textId="20288462" w:rsidR="009D3CE3" w:rsidRPr="00E24043" w:rsidRDefault="00E24043" w:rsidP="00D21F01">
      <w:pPr>
        <w:pStyle w:val="Nagwek2"/>
        <w:numPr>
          <w:ilvl w:val="1"/>
          <w:numId w:val="2"/>
        </w:numPr>
        <w:rPr>
          <w:lang w:val="en-US"/>
        </w:rPr>
      </w:pPr>
      <w:bookmarkStart w:id="40" w:name="_Toc236896009"/>
      <w:r w:rsidRPr="00E24043">
        <w:rPr>
          <w:lang w:val="en-US"/>
        </w:rPr>
        <w:t>Temperature correction settings</w:t>
      </w:r>
      <w:bookmarkEnd w:id="40"/>
    </w:p>
    <w:p w14:paraId="6D0A6521" w14:textId="41736004" w:rsidR="00D21F01" w:rsidRPr="00E24043" w:rsidRDefault="00E24043" w:rsidP="00FE3A17">
      <w:pPr>
        <w:spacing w:before="240"/>
        <w:rPr>
          <w:lang w:val="en-US" w:eastAsia="pl-PL"/>
        </w:rPr>
      </w:pPr>
      <w:r w:rsidRPr="00E24043">
        <w:rPr>
          <w:lang w:val="en-US" w:eastAsia="pl-PL"/>
        </w:rPr>
        <w:t>This function allows the values indicated by the temperature sensors fitted in the air handling unit to be adjusted</w:t>
      </w:r>
      <w:r w:rsidR="00D21F01" w:rsidRPr="00E24043">
        <w:rPr>
          <w:lang w:val="en-US" w:eastAsia="pl-PL"/>
        </w:rPr>
        <w:t>.</w:t>
      </w:r>
    </w:p>
    <w:p w14:paraId="474E0BA8" w14:textId="1B343256" w:rsidR="00D21F01" w:rsidRPr="00E24043" w:rsidRDefault="00FE3A17" w:rsidP="00D21F01">
      <w:pPr>
        <w:rPr>
          <w:lang w:val="en-US"/>
        </w:rPr>
      </w:pPr>
      <w:r w:rsidRPr="00924C4F">
        <w:rPr>
          <w:rFonts w:cstheme="minorHAnsi"/>
          <w:b/>
          <w:bCs/>
          <w:noProof/>
          <w:color w:val="000000"/>
          <w:szCs w:val="24"/>
          <w:lang w:eastAsia="pl-PL"/>
        </w:rPr>
        <w:drawing>
          <wp:anchor distT="0" distB="0" distL="114300" distR="114300" simplePos="0" relativeHeight="251782144" behindDoc="0" locked="0" layoutInCell="1" allowOverlap="1" wp14:anchorId="3EC0AFA2" wp14:editId="4962ED93">
            <wp:simplePos x="0" y="0"/>
            <wp:positionH relativeFrom="column">
              <wp:posOffset>0</wp:posOffset>
            </wp:positionH>
            <wp:positionV relativeFrom="paragraph">
              <wp:posOffset>8890</wp:posOffset>
            </wp:positionV>
            <wp:extent cx="600075" cy="652780"/>
            <wp:effectExtent l="0" t="0" r="9525" b="0"/>
            <wp:wrapThrough wrapText="bothSides">
              <wp:wrapPolygon edited="0">
                <wp:start x="0" y="0"/>
                <wp:lineTo x="0" y="20802"/>
                <wp:lineTo x="21257" y="20802"/>
                <wp:lineTo x="21257" y="0"/>
                <wp:lineTo x="0" y="0"/>
              </wp:wrapPolygon>
            </wp:wrapThrough>
            <wp:docPr id="1747458720" name="Obraz 174745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solidFill>
                      <a:srgbClr val="FFFF00"/>
                    </a:solidFill>
                    <a:ln>
                      <a:noFill/>
                    </a:ln>
                  </pic:spPr>
                </pic:pic>
              </a:graphicData>
            </a:graphic>
          </wp:anchor>
        </w:drawing>
      </w:r>
      <w:r w:rsidR="00E24043" w:rsidRPr="00E24043">
        <w:rPr>
          <w:b/>
          <w:bCs/>
          <w:lang w:val="en-US"/>
        </w:rPr>
        <w:t>NO</w:t>
      </w:r>
      <w:r w:rsidR="00E24043">
        <w:rPr>
          <w:b/>
          <w:bCs/>
          <w:lang w:val="en-US"/>
        </w:rPr>
        <w:t>TE</w:t>
      </w:r>
      <w:r w:rsidR="00D21F01" w:rsidRPr="00E24043">
        <w:rPr>
          <w:b/>
          <w:bCs/>
          <w:lang w:val="en-US"/>
        </w:rPr>
        <w:t>:</w:t>
      </w:r>
      <w:r w:rsidR="00D21F01" w:rsidRPr="00E24043">
        <w:rPr>
          <w:lang w:val="en-US"/>
        </w:rPr>
        <w:t xml:space="preserve"> </w:t>
      </w:r>
      <w:r w:rsidR="00E24043" w:rsidRPr="00E24043">
        <w:rPr>
          <w:lang w:val="en-US"/>
        </w:rPr>
        <w:t xml:space="preserve">Adjustments to the displayed temperature are optional and should only be carried out </w:t>
      </w:r>
      <w:r w:rsidR="00E24043" w:rsidRPr="00E24043">
        <w:rPr>
          <w:b/>
          <w:bCs/>
          <w:lang w:val="en-US"/>
        </w:rPr>
        <w:t>by the installer</w:t>
      </w:r>
      <w:r w:rsidR="00E24043" w:rsidRPr="00E24043">
        <w:rPr>
          <w:lang w:val="en-US"/>
        </w:rPr>
        <w:t xml:space="preserve"> when necessary to ensure measurement accuracy and the correct operation of the control unit’s algorithms</w:t>
      </w:r>
      <w:r w:rsidR="00D21F01" w:rsidRPr="00E24043">
        <w:rPr>
          <w:lang w:val="en-US"/>
        </w:rPr>
        <w:t>.</w:t>
      </w:r>
    </w:p>
    <w:p w14:paraId="785FA021" w14:textId="42EA4D76" w:rsidR="00D21F01" w:rsidRPr="00D21F01" w:rsidRDefault="00D21F01" w:rsidP="00D21F01">
      <w:pPr>
        <w:jc w:val="center"/>
      </w:pPr>
      <w:r>
        <w:rPr>
          <w:noProof/>
          <w14:ligatures w14:val="standardContextual"/>
        </w:rPr>
        <w:drawing>
          <wp:inline distT="0" distB="0" distL="0" distR="0" wp14:anchorId="21BF4E20" wp14:editId="6B1033AE">
            <wp:extent cx="2520000" cy="1428000"/>
            <wp:effectExtent l="0" t="0" r="0" b="1270"/>
            <wp:docPr id="113559454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94547" name="Obraz 1135594547"/>
                    <pic:cNvPicPr/>
                  </pic:nvPicPr>
                  <pic:blipFill>
                    <a:blip r:embed="rId109">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Pr>
          <w:noProof/>
          <w14:ligatures w14:val="standardContextual"/>
        </w:rPr>
        <w:drawing>
          <wp:inline distT="0" distB="0" distL="0" distR="0" wp14:anchorId="08282FB0" wp14:editId="358DA3D1">
            <wp:extent cx="2520000" cy="1428000"/>
            <wp:effectExtent l="0" t="0" r="0" b="1270"/>
            <wp:docPr id="4395399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39936" name="Obraz 439539936"/>
                    <pic:cNvPicPr/>
                  </pic:nvPicPr>
                  <pic:blipFill>
                    <a:blip r:embed="rId110">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079740B6" w14:textId="06C0A9AF" w:rsidR="00D21F01" w:rsidRDefault="00F0540E" w:rsidP="00D21F01">
      <w:pPr>
        <w:pStyle w:val="Nagwek2"/>
        <w:numPr>
          <w:ilvl w:val="1"/>
          <w:numId w:val="2"/>
        </w:numPr>
      </w:pPr>
      <w:bookmarkStart w:id="41" w:name="_Toc236896010"/>
      <w:proofErr w:type="spellStart"/>
      <w:r w:rsidRPr="00F0540E">
        <w:t>Humidity</w:t>
      </w:r>
      <w:proofErr w:type="spellEnd"/>
      <w:r w:rsidRPr="00F0540E">
        <w:t xml:space="preserve"> sensor </w:t>
      </w:r>
      <w:proofErr w:type="spellStart"/>
      <w:r w:rsidRPr="00F0540E">
        <w:t>settings</w:t>
      </w:r>
      <w:bookmarkEnd w:id="41"/>
      <w:proofErr w:type="spellEnd"/>
    </w:p>
    <w:p w14:paraId="39A76281" w14:textId="28E0A47C" w:rsidR="00930E63" w:rsidRPr="00F0540E" w:rsidRDefault="00F0540E" w:rsidP="00F9476D">
      <w:pPr>
        <w:spacing w:after="0"/>
        <w:rPr>
          <w:lang w:val="en-US" w:eastAsia="pl-PL"/>
        </w:rPr>
      </w:pPr>
      <w:r w:rsidRPr="00F0540E">
        <w:rPr>
          <w:lang w:val="en-US" w:eastAsia="pl-PL"/>
        </w:rPr>
        <w:t>This section allows you to manage and configure the settings for wireless humidity sensors</w:t>
      </w:r>
      <w:r w:rsidRPr="00F0540E">
        <w:rPr>
          <w:lang w:val="en-US" w:eastAsia="pl-PL"/>
        </w:rPr>
        <w:t xml:space="preserve"> </w:t>
      </w:r>
      <w:r w:rsidR="00930E63" w:rsidRPr="00F0540E">
        <w:rPr>
          <w:lang w:val="en-US" w:eastAsia="pl-PL"/>
        </w:rPr>
        <w:t>(</w:t>
      </w:r>
      <w:r w:rsidR="00F9476D" w:rsidRPr="00F0540E">
        <w:rPr>
          <w:lang w:val="en-US" w:eastAsia="pl-PL"/>
        </w:rPr>
        <w:t>Maxi Control</w:t>
      </w:r>
      <w:r w:rsidR="00930E63" w:rsidRPr="00F0540E">
        <w:rPr>
          <w:lang w:val="en-US" w:eastAsia="pl-P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F0540E" w:rsidRPr="00930E63" w14:paraId="166477F2" w14:textId="77777777" w:rsidTr="00D37ACD">
        <w:tc>
          <w:tcPr>
            <w:tcW w:w="3245" w:type="dxa"/>
            <w:tcBorders>
              <w:bottom w:val="single" w:sz="4" w:space="0" w:color="auto"/>
              <w:right w:val="single" w:sz="4" w:space="0" w:color="auto"/>
            </w:tcBorders>
            <w:shd w:val="clear" w:color="auto" w:fill="D9D9D9" w:themeFill="background1" w:themeFillShade="D9"/>
          </w:tcPr>
          <w:p w14:paraId="53283C49" w14:textId="2EBE3211" w:rsidR="00F0540E" w:rsidRPr="00930E63" w:rsidRDefault="00F0540E" w:rsidP="00F0540E">
            <w:pPr>
              <w:jc w:val="center"/>
              <w:rPr>
                <w:sz w:val="20"/>
                <w:szCs w:val="20"/>
              </w:rPr>
            </w:pPr>
            <w:r w:rsidRPr="006C5F48">
              <w:t xml:space="preserve">Menu </w:t>
            </w:r>
            <w:proofErr w:type="spellStart"/>
            <w:r w:rsidRPr="006C5F48">
              <w:t>option</w:t>
            </w:r>
            <w:proofErr w:type="spellEnd"/>
          </w:p>
        </w:tc>
        <w:tc>
          <w:tcPr>
            <w:tcW w:w="3245" w:type="dxa"/>
            <w:tcBorders>
              <w:left w:val="single" w:sz="4" w:space="0" w:color="auto"/>
              <w:bottom w:val="single" w:sz="4" w:space="0" w:color="auto"/>
            </w:tcBorders>
            <w:shd w:val="clear" w:color="auto" w:fill="D9D9D9" w:themeFill="background1" w:themeFillShade="D9"/>
          </w:tcPr>
          <w:p w14:paraId="499DA21F" w14:textId="2533D930" w:rsidR="00F0540E" w:rsidRPr="00930E63" w:rsidRDefault="00F0540E" w:rsidP="00F0540E">
            <w:pPr>
              <w:jc w:val="center"/>
              <w:rPr>
                <w:sz w:val="20"/>
                <w:szCs w:val="20"/>
              </w:rPr>
            </w:pPr>
            <w:proofErr w:type="spellStart"/>
            <w:r w:rsidRPr="006C5F48">
              <w:t>Purpose</w:t>
            </w:r>
            <w:proofErr w:type="spellEnd"/>
            <w:r w:rsidRPr="006C5F48">
              <w:t xml:space="preserve"> and </w:t>
            </w:r>
            <w:proofErr w:type="spellStart"/>
            <w:r w:rsidRPr="006C5F48">
              <w:t>function</w:t>
            </w:r>
            <w:proofErr w:type="spellEnd"/>
          </w:p>
        </w:tc>
        <w:tc>
          <w:tcPr>
            <w:tcW w:w="3246" w:type="dxa"/>
            <w:tcBorders>
              <w:bottom w:val="single" w:sz="4" w:space="0" w:color="auto"/>
            </w:tcBorders>
            <w:shd w:val="clear" w:color="auto" w:fill="D9D9D9" w:themeFill="background1" w:themeFillShade="D9"/>
          </w:tcPr>
          <w:p w14:paraId="3F6164CA" w14:textId="4B56DEB8" w:rsidR="00F0540E" w:rsidRPr="00930E63" w:rsidRDefault="00F0540E" w:rsidP="00F0540E">
            <w:pPr>
              <w:jc w:val="center"/>
              <w:rPr>
                <w:sz w:val="20"/>
                <w:szCs w:val="20"/>
              </w:rPr>
            </w:pPr>
            <w:proofErr w:type="spellStart"/>
            <w:r w:rsidRPr="006C5F48">
              <w:t>Specifications</w:t>
            </w:r>
            <w:proofErr w:type="spellEnd"/>
            <w:r w:rsidRPr="006C5F48">
              <w:t xml:space="preserve"> and Technical </w:t>
            </w:r>
            <w:proofErr w:type="spellStart"/>
            <w:r w:rsidRPr="006C5F48">
              <w:t>Requirements</w:t>
            </w:r>
            <w:proofErr w:type="spellEnd"/>
          </w:p>
        </w:tc>
      </w:tr>
      <w:tr w:rsidR="00930E63" w:rsidRPr="00F0540E" w14:paraId="4FE74F7B"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75A3B3C" w14:textId="6ACDC2E7" w:rsidR="00930E63" w:rsidRPr="00930E63" w:rsidRDefault="00F0540E" w:rsidP="00E4796D">
            <w:pPr>
              <w:jc w:val="center"/>
              <w:rPr>
                <w:sz w:val="20"/>
                <w:szCs w:val="20"/>
              </w:rPr>
            </w:pPr>
            <w:proofErr w:type="spellStart"/>
            <w:r w:rsidRPr="00F0540E">
              <w:rPr>
                <w:sz w:val="20"/>
                <w:szCs w:val="20"/>
              </w:rPr>
              <w:t>Add</w:t>
            </w:r>
            <w:proofErr w:type="spellEnd"/>
            <w:r w:rsidRPr="00F0540E">
              <w:rPr>
                <w:sz w:val="20"/>
                <w:szCs w:val="20"/>
              </w:rPr>
              <w:t xml:space="preserve"> / </w:t>
            </w:r>
            <w:proofErr w:type="spellStart"/>
            <w:r w:rsidRPr="00F0540E">
              <w:rPr>
                <w:sz w:val="20"/>
                <w:szCs w:val="20"/>
              </w:rPr>
              <w:t>remove</w:t>
            </w:r>
            <w:proofErr w:type="spellEnd"/>
            <w:r w:rsidRPr="00F0540E">
              <w:rPr>
                <w:sz w:val="20"/>
                <w:szCs w:val="20"/>
              </w:rPr>
              <w:t xml:space="preserve"> a sensor</w:t>
            </w:r>
          </w:p>
        </w:tc>
        <w:tc>
          <w:tcPr>
            <w:tcW w:w="3245" w:type="dxa"/>
            <w:tcBorders>
              <w:top w:val="single" w:sz="4" w:space="0" w:color="auto"/>
              <w:left w:val="single" w:sz="4" w:space="0" w:color="auto"/>
              <w:bottom w:val="single" w:sz="4" w:space="0" w:color="auto"/>
            </w:tcBorders>
            <w:vAlign w:val="center"/>
          </w:tcPr>
          <w:p w14:paraId="4B9F28BD" w14:textId="072798B4" w:rsidR="00930E63" w:rsidRPr="00F0540E" w:rsidRDefault="00F0540E" w:rsidP="00E4796D">
            <w:pPr>
              <w:jc w:val="center"/>
              <w:rPr>
                <w:sz w:val="20"/>
                <w:szCs w:val="20"/>
                <w:lang w:val="en-US"/>
              </w:rPr>
            </w:pPr>
            <w:r w:rsidRPr="00F0540E">
              <w:rPr>
                <w:sz w:val="20"/>
                <w:szCs w:val="20"/>
                <w:lang w:val="en-US"/>
              </w:rPr>
              <w:t>Registering a new humidity sensor or deactivating (removing) an existing one</w:t>
            </w:r>
            <w:r w:rsidR="00930E63" w:rsidRPr="00F0540E">
              <w:rPr>
                <w:sz w:val="20"/>
                <w:szCs w:val="20"/>
                <w:lang w:val="en-US"/>
              </w:rPr>
              <w:t>.</w:t>
            </w:r>
          </w:p>
        </w:tc>
        <w:tc>
          <w:tcPr>
            <w:tcW w:w="3246" w:type="dxa"/>
            <w:tcBorders>
              <w:top w:val="single" w:sz="4" w:space="0" w:color="auto"/>
              <w:bottom w:val="single" w:sz="4" w:space="0" w:color="auto"/>
            </w:tcBorders>
            <w:vAlign w:val="center"/>
          </w:tcPr>
          <w:p w14:paraId="33EAC07D" w14:textId="4ED0AE72" w:rsidR="00930E63" w:rsidRPr="00F0540E" w:rsidRDefault="00F0540E" w:rsidP="00E4796D">
            <w:pPr>
              <w:jc w:val="center"/>
              <w:rPr>
                <w:sz w:val="20"/>
                <w:szCs w:val="20"/>
                <w:lang w:val="en-US"/>
              </w:rPr>
            </w:pPr>
            <w:r w:rsidRPr="00F0540E">
              <w:rPr>
                <w:sz w:val="20"/>
                <w:szCs w:val="20"/>
                <w:lang w:val="en-US"/>
              </w:rPr>
              <w:t>Used to pair (register) sensors with the control unit</w:t>
            </w:r>
            <w:r w:rsidR="00930E63" w:rsidRPr="00F0540E">
              <w:rPr>
                <w:sz w:val="20"/>
                <w:szCs w:val="20"/>
                <w:lang w:val="en-US"/>
              </w:rPr>
              <w:t>.</w:t>
            </w:r>
          </w:p>
        </w:tc>
      </w:tr>
      <w:tr w:rsidR="00930E63" w:rsidRPr="00F0540E" w14:paraId="391CE089"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7E0F3E0" w14:textId="58980F86" w:rsidR="00930E63" w:rsidRPr="00930E63" w:rsidRDefault="00F0540E" w:rsidP="00E4796D">
            <w:pPr>
              <w:jc w:val="center"/>
              <w:rPr>
                <w:sz w:val="20"/>
                <w:szCs w:val="20"/>
              </w:rPr>
            </w:pPr>
            <w:proofErr w:type="spellStart"/>
            <w:r w:rsidRPr="00F0540E">
              <w:rPr>
                <w:sz w:val="20"/>
                <w:szCs w:val="20"/>
              </w:rPr>
              <w:lastRenderedPageBreak/>
              <w:t>Humidity</w:t>
            </w:r>
            <w:proofErr w:type="spellEnd"/>
            <w:r w:rsidRPr="00F0540E">
              <w:rPr>
                <w:sz w:val="20"/>
                <w:szCs w:val="20"/>
              </w:rPr>
              <w:t xml:space="preserve"> </w:t>
            </w:r>
            <w:proofErr w:type="spellStart"/>
            <w:r w:rsidRPr="00F0540E">
              <w:rPr>
                <w:sz w:val="20"/>
                <w:szCs w:val="20"/>
              </w:rPr>
              <w:t>settings</w:t>
            </w:r>
            <w:proofErr w:type="spellEnd"/>
            <w:r w:rsidRPr="00F0540E">
              <w:rPr>
                <w:sz w:val="20"/>
                <w:szCs w:val="20"/>
              </w:rPr>
              <w:t xml:space="preserve"> – </w:t>
            </w:r>
            <w:proofErr w:type="spellStart"/>
            <w:r w:rsidRPr="00F0540E">
              <w:rPr>
                <w:sz w:val="20"/>
                <w:szCs w:val="20"/>
              </w:rPr>
              <w:t>room</w:t>
            </w:r>
            <w:proofErr w:type="spellEnd"/>
          </w:p>
        </w:tc>
        <w:tc>
          <w:tcPr>
            <w:tcW w:w="3245" w:type="dxa"/>
            <w:tcBorders>
              <w:top w:val="single" w:sz="4" w:space="0" w:color="auto"/>
              <w:left w:val="single" w:sz="4" w:space="0" w:color="auto"/>
              <w:bottom w:val="single" w:sz="4" w:space="0" w:color="auto"/>
            </w:tcBorders>
            <w:vAlign w:val="center"/>
          </w:tcPr>
          <w:p w14:paraId="0BF8E28C" w14:textId="16B4CB20" w:rsidR="00930E63" w:rsidRPr="00F0540E" w:rsidRDefault="00F0540E" w:rsidP="00E4796D">
            <w:pPr>
              <w:jc w:val="center"/>
              <w:rPr>
                <w:sz w:val="20"/>
                <w:szCs w:val="20"/>
                <w:lang w:val="en-US"/>
              </w:rPr>
            </w:pPr>
            <w:r w:rsidRPr="00F0540E">
              <w:rPr>
                <w:sz w:val="20"/>
                <w:szCs w:val="20"/>
                <w:lang w:val="en-US"/>
              </w:rPr>
              <w:t xml:space="preserve">Setting the humidity threshold </w:t>
            </w:r>
            <w:r w:rsidRPr="00F0540E">
              <w:rPr>
                <w:b/>
                <w:bCs/>
                <w:sz w:val="20"/>
                <w:szCs w:val="20"/>
                <w:lang w:val="en-US"/>
              </w:rPr>
              <w:t>below which</w:t>
            </w:r>
            <w:r w:rsidRPr="00F0540E">
              <w:rPr>
                <w:sz w:val="20"/>
                <w:szCs w:val="20"/>
                <w:lang w:val="en-US"/>
              </w:rPr>
              <w:t xml:space="preserve"> the humidifier switches on automatically, or </w:t>
            </w:r>
            <w:r w:rsidRPr="00F0540E">
              <w:rPr>
                <w:b/>
                <w:bCs/>
                <w:sz w:val="20"/>
                <w:szCs w:val="20"/>
                <w:lang w:val="en-US"/>
              </w:rPr>
              <w:t xml:space="preserve"> GEAR</w:t>
            </w:r>
            <w:r w:rsidRPr="00F0540E">
              <w:rPr>
                <w:b/>
                <w:bCs/>
                <w:sz w:val="20"/>
                <w:szCs w:val="20"/>
                <w:lang w:val="en-US"/>
              </w:rPr>
              <w:t xml:space="preserve"> I</w:t>
            </w:r>
            <w:r w:rsidRPr="00F0540E">
              <w:rPr>
                <w:sz w:val="20"/>
                <w:szCs w:val="20"/>
                <w:lang w:val="en-US"/>
              </w:rPr>
              <w:t xml:space="preserve"> if there is no humidifier</w:t>
            </w:r>
            <w:r w:rsidR="00F9476D" w:rsidRPr="00F0540E">
              <w:rPr>
                <w:sz w:val="20"/>
                <w:szCs w:val="20"/>
                <w:lang w:val="en-US"/>
              </w:rPr>
              <w:t>.</w:t>
            </w:r>
          </w:p>
        </w:tc>
        <w:tc>
          <w:tcPr>
            <w:tcW w:w="3246" w:type="dxa"/>
            <w:tcBorders>
              <w:top w:val="single" w:sz="4" w:space="0" w:color="auto"/>
              <w:bottom w:val="single" w:sz="4" w:space="0" w:color="auto"/>
            </w:tcBorders>
            <w:vAlign w:val="center"/>
          </w:tcPr>
          <w:p w14:paraId="6617C63C" w14:textId="31817C56" w:rsidR="00930E63" w:rsidRPr="00F0540E" w:rsidRDefault="00F0540E" w:rsidP="00E4796D">
            <w:pPr>
              <w:jc w:val="center"/>
              <w:rPr>
                <w:sz w:val="20"/>
                <w:szCs w:val="20"/>
                <w:lang w:val="en-US"/>
              </w:rPr>
            </w:pPr>
            <w:r w:rsidRPr="00F0540E">
              <w:rPr>
                <w:sz w:val="20"/>
                <w:szCs w:val="20"/>
                <w:lang w:val="en-US"/>
              </w:rPr>
              <w:t>Recommended humidity level for the room: 40–45 %</w:t>
            </w:r>
          </w:p>
        </w:tc>
      </w:tr>
      <w:tr w:rsidR="00930E63" w:rsidRPr="00F0540E" w14:paraId="6DC4433D"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3DEC176" w14:textId="433D93CD" w:rsidR="00930E63" w:rsidRPr="00930E63" w:rsidRDefault="00F0540E" w:rsidP="00E4796D">
            <w:pPr>
              <w:jc w:val="center"/>
              <w:rPr>
                <w:sz w:val="20"/>
                <w:szCs w:val="20"/>
              </w:rPr>
            </w:pPr>
            <w:proofErr w:type="spellStart"/>
            <w:r w:rsidRPr="00F0540E">
              <w:rPr>
                <w:sz w:val="20"/>
                <w:szCs w:val="20"/>
              </w:rPr>
              <w:t>Humidity</w:t>
            </w:r>
            <w:proofErr w:type="spellEnd"/>
            <w:r w:rsidRPr="00F0540E">
              <w:rPr>
                <w:sz w:val="20"/>
                <w:szCs w:val="20"/>
              </w:rPr>
              <w:t xml:space="preserve"> </w:t>
            </w:r>
            <w:proofErr w:type="spellStart"/>
            <w:r w:rsidRPr="00F0540E">
              <w:rPr>
                <w:sz w:val="20"/>
                <w:szCs w:val="20"/>
              </w:rPr>
              <w:t>settings</w:t>
            </w:r>
            <w:proofErr w:type="spellEnd"/>
            <w:r w:rsidRPr="00F0540E">
              <w:rPr>
                <w:sz w:val="20"/>
                <w:szCs w:val="20"/>
              </w:rPr>
              <w:t xml:space="preserve"> – </w:t>
            </w:r>
            <w:proofErr w:type="spellStart"/>
            <w:r w:rsidRPr="00F0540E">
              <w:rPr>
                <w:sz w:val="20"/>
                <w:szCs w:val="20"/>
              </w:rPr>
              <w:t>bathroom</w:t>
            </w:r>
            <w:proofErr w:type="spellEnd"/>
          </w:p>
        </w:tc>
        <w:tc>
          <w:tcPr>
            <w:tcW w:w="3245" w:type="dxa"/>
            <w:tcBorders>
              <w:top w:val="single" w:sz="4" w:space="0" w:color="auto"/>
              <w:left w:val="single" w:sz="4" w:space="0" w:color="auto"/>
              <w:bottom w:val="single" w:sz="4" w:space="0" w:color="auto"/>
            </w:tcBorders>
            <w:vAlign w:val="center"/>
          </w:tcPr>
          <w:p w14:paraId="33B08F9A" w14:textId="1C66C879" w:rsidR="00930E63" w:rsidRPr="00F0540E" w:rsidRDefault="00F0540E" w:rsidP="00E4796D">
            <w:pPr>
              <w:jc w:val="center"/>
              <w:rPr>
                <w:sz w:val="20"/>
                <w:szCs w:val="20"/>
                <w:lang w:val="en-US"/>
              </w:rPr>
            </w:pPr>
            <w:r w:rsidRPr="00F0540E">
              <w:rPr>
                <w:sz w:val="20"/>
                <w:szCs w:val="20"/>
                <w:lang w:val="en-US"/>
              </w:rPr>
              <w:t xml:space="preserve">Setting the humidity threshold value above which the humidifier switches off automatically or </w:t>
            </w:r>
            <w:r>
              <w:rPr>
                <w:sz w:val="20"/>
                <w:szCs w:val="20"/>
                <w:lang w:val="en-US"/>
              </w:rPr>
              <w:t>GEAR III</w:t>
            </w:r>
            <w:r w:rsidRPr="00F0540E">
              <w:rPr>
                <w:sz w:val="20"/>
                <w:szCs w:val="20"/>
                <w:lang w:val="en-US"/>
              </w:rPr>
              <w:t xml:space="preserve"> is activated.</w:t>
            </w:r>
          </w:p>
        </w:tc>
        <w:tc>
          <w:tcPr>
            <w:tcW w:w="3246" w:type="dxa"/>
            <w:tcBorders>
              <w:top w:val="single" w:sz="4" w:space="0" w:color="auto"/>
              <w:bottom w:val="single" w:sz="4" w:space="0" w:color="auto"/>
            </w:tcBorders>
            <w:vAlign w:val="center"/>
          </w:tcPr>
          <w:p w14:paraId="1781E894" w14:textId="2EB03061" w:rsidR="00930E63" w:rsidRPr="00F0540E" w:rsidRDefault="00F0540E" w:rsidP="00E4796D">
            <w:pPr>
              <w:jc w:val="center"/>
              <w:rPr>
                <w:sz w:val="20"/>
                <w:szCs w:val="20"/>
                <w:lang w:val="en-US"/>
              </w:rPr>
            </w:pPr>
            <w:r w:rsidRPr="00F0540E">
              <w:rPr>
                <w:sz w:val="20"/>
                <w:szCs w:val="20"/>
                <w:lang w:val="en-US"/>
              </w:rPr>
              <w:t>Recommended humidity level for the bathroom: 70–80%</w:t>
            </w:r>
          </w:p>
        </w:tc>
      </w:tr>
      <w:tr w:rsidR="00930E63" w:rsidRPr="00F0540E" w14:paraId="2B1C4340" w14:textId="77777777" w:rsidTr="00E4796D">
        <w:tc>
          <w:tcPr>
            <w:tcW w:w="3245" w:type="dxa"/>
            <w:tcBorders>
              <w:top w:val="single" w:sz="4" w:space="0" w:color="auto"/>
              <w:right w:val="single" w:sz="4" w:space="0" w:color="auto"/>
            </w:tcBorders>
            <w:shd w:val="clear" w:color="auto" w:fill="D9D9D9" w:themeFill="background1" w:themeFillShade="D9"/>
            <w:vAlign w:val="center"/>
          </w:tcPr>
          <w:p w14:paraId="1D547452" w14:textId="71B527A6" w:rsidR="00930E63" w:rsidRPr="00930E63" w:rsidRDefault="00F0540E" w:rsidP="00E4796D">
            <w:pPr>
              <w:jc w:val="center"/>
              <w:rPr>
                <w:sz w:val="20"/>
                <w:szCs w:val="20"/>
              </w:rPr>
            </w:pPr>
            <w:proofErr w:type="spellStart"/>
            <w:r w:rsidRPr="00F0540E">
              <w:rPr>
                <w:sz w:val="20"/>
                <w:szCs w:val="20"/>
              </w:rPr>
              <w:t>Parameter</w:t>
            </w:r>
            <w:proofErr w:type="spellEnd"/>
            <w:r w:rsidRPr="00F0540E">
              <w:rPr>
                <w:sz w:val="20"/>
                <w:szCs w:val="20"/>
              </w:rPr>
              <w:t xml:space="preserve"> </w:t>
            </w:r>
            <w:proofErr w:type="spellStart"/>
            <w:r w:rsidRPr="00F0540E">
              <w:rPr>
                <w:sz w:val="20"/>
                <w:szCs w:val="20"/>
              </w:rPr>
              <w:t>preview</w:t>
            </w:r>
            <w:proofErr w:type="spellEnd"/>
          </w:p>
        </w:tc>
        <w:tc>
          <w:tcPr>
            <w:tcW w:w="3245" w:type="dxa"/>
            <w:tcBorders>
              <w:top w:val="single" w:sz="4" w:space="0" w:color="auto"/>
              <w:left w:val="single" w:sz="4" w:space="0" w:color="auto"/>
            </w:tcBorders>
            <w:vAlign w:val="center"/>
          </w:tcPr>
          <w:p w14:paraId="4BFF3CB0" w14:textId="7FE36908" w:rsidR="00930E63" w:rsidRPr="00F0540E" w:rsidRDefault="00F0540E" w:rsidP="00E4796D">
            <w:pPr>
              <w:jc w:val="center"/>
              <w:rPr>
                <w:sz w:val="20"/>
                <w:szCs w:val="20"/>
                <w:lang w:val="en-US"/>
              </w:rPr>
            </w:pPr>
            <w:r w:rsidRPr="00F0540E">
              <w:rPr>
                <w:sz w:val="20"/>
                <w:szCs w:val="20"/>
                <w:lang w:val="en-US"/>
              </w:rPr>
              <w:t>It allows you to display and view the current parameters for wireless humidity sensors</w:t>
            </w:r>
            <w:r w:rsidR="00930E63" w:rsidRPr="00F0540E">
              <w:rPr>
                <w:sz w:val="20"/>
                <w:szCs w:val="20"/>
                <w:lang w:val="en-US"/>
              </w:rPr>
              <w:t>.</w:t>
            </w:r>
          </w:p>
        </w:tc>
        <w:tc>
          <w:tcPr>
            <w:tcW w:w="3246" w:type="dxa"/>
            <w:tcBorders>
              <w:top w:val="single" w:sz="4" w:space="0" w:color="auto"/>
            </w:tcBorders>
            <w:vAlign w:val="center"/>
          </w:tcPr>
          <w:p w14:paraId="0BF118AF" w14:textId="58B41F61" w:rsidR="00930E63" w:rsidRPr="00F0540E" w:rsidRDefault="00F0540E" w:rsidP="00E4796D">
            <w:pPr>
              <w:jc w:val="center"/>
              <w:rPr>
                <w:sz w:val="20"/>
                <w:szCs w:val="20"/>
                <w:lang w:val="en-US"/>
              </w:rPr>
            </w:pPr>
            <w:r w:rsidRPr="00F0540E">
              <w:rPr>
                <w:sz w:val="20"/>
                <w:szCs w:val="20"/>
                <w:lang w:val="en-US"/>
              </w:rPr>
              <w:t>Displays the set humidity, current humidity and the temperature measured by the sensor in a given zone (e.g. Room, Bathroom)</w:t>
            </w:r>
            <w:r w:rsidR="00930E63" w:rsidRPr="00F0540E">
              <w:rPr>
                <w:sz w:val="20"/>
                <w:szCs w:val="20"/>
                <w:lang w:val="en-US"/>
              </w:rPr>
              <w:t>.</w:t>
            </w:r>
          </w:p>
          <w:p w14:paraId="19C8100B" w14:textId="77777777" w:rsidR="00930E63" w:rsidRPr="00F0540E" w:rsidRDefault="00930E63" w:rsidP="00E4796D">
            <w:pPr>
              <w:jc w:val="center"/>
              <w:rPr>
                <w:sz w:val="20"/>
                <w:szCs w:val="20"/>
                <w:lang w:val="en-US"/>
              </w:rPr>
            </w:pPr>
          </w:p>
        </w:tc>
      </w:tr>
    </w:tbl>
    <w:p w14:paraId="7F0D6B00" w14:textId="13EA0673" w:rsidR="002D1C3F" w:rsidRPr="00F0540E" w:rsidRDefault="00F0540E" w:rsidP="00F9476D">
      <w:pPr>
        <w:spacing w:before="200"/>
        <w:rPr>
          <w:lang w:val="en-US"/>
        </w:rPr>
      </w:pPr>
      <w:r w:rsidRPr="00F0540E">
        <w:rPr>
          <w:lang w:val="en-US"/>
        </w:rPr>
        <w:t xml:space="preserve">To register a sensor in a selected room, you must initiate the pairing process. To do this, go to the humidity sensor settings in the service menu. Click </w:t>
      </w:r>
      <w:r w:rsidRPr="00F0540E">
        <w:rPr>
          <w:b/>
          <w:bCs/>
          <w:lang w:val="en-US"/>
        </w:rPr>
        <w:t>‘Add/Remove Sensor’</w:t>
      </w:r>
      <w:r w:rsidRPr="00F0540E">
        <w:rPr>
          <w:lang w:val="en-US"/>
        </w:rPr>
        <w:t xml:space="preserve">. Then briefly press the pairing button on the device (sensor). Detailed pairing instructions for humidity sensors are included </w:t>
      </w:r>
      <w:r w:rsidRPr="00F0540E">
        <w:rPr>
          <w:b/>
          <w:bCs/>
          <w:lang w:val="en-US"/>
        </w:rPr>
        <w:t>in the user manual for the relevant humidity sensor</w:t>
      </w:r>
      <w:r w:rsidRPr="00F0540E">
        <w:rPr>
          <w:lang w:val="en-US"/>
        </w:rPr>
        <w:t>.</w:t>
      </w:r>
    </w:p>
    <w:p w14:paraId="5F8FE6FC" w14:textId="3E5C8956" w:rsidR="008D3F20" w:rsidRPr="002E69EC" w:rsidRDefault="002D1C3F" w:rsidP="002D1C3F">
      <w:pPr>
        <w:autoSpaceDE w:val="0"/>
        <w:autoSpaceDN w:val="0"/>
        <w:adjustRightInd w:val="0"/>
        <w:spacing w:after="0"/>
        <w:jc w:val="center"/>
        <w:rPr>
          <w:rFonts w:cstheme="minorHAnsi"/>
          <w:bCs/>
          <w:color w:val="000000"/>
          <w:szCs w:val="24"/>
          <w:lang w:val="en-US"/>
        </w:rPr>
      </w:pPr>
      <w:r>
        <w:rPr>
          <w:rFonts w:cstheme="minorHAnsi"/>
          <w:bCs/>
          <w:noProof/>
          <w:color w:val="000000"/>
          <w:szCs w:val="24"/>
          <w14:ligatures w14:val="standardContextual"/>
        </w:rPr>
        <w:drawing>
          <wp:inline distT="0" distB="0" distL="0" distR="0" wp14:anchorId="7EB56F82" wp14:editId="0BF79E60">
            <wp:extent cx="1980000" cy="1106126"/>
            <wp:effectExtent l="0" t="0" r="1270" b="0"/>
            <wp:docPr id="1958027947"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27947" name="Obraz 1958027947"/>
                    <pic:cNvPicPr/>
                  </pic:nvPicPr>
                  <pic:blipFill rotWithShape="1">
                    <a:blip r:embed="rId111" cstate="print">
                      <a:extLst>
                        <a:ext uri="{28A0092B-C50C-407E-A947-70E740481C1C}">
                          <a14:useLocalDpi xmlns:a14="http://schemas.microsoft.com/office/drawing/2010/main" val="0"/>
                        </a:ext>
                      </a:extLst>
                    </a:blip>
                    <a:srcRect l="22492" t="20329" r="27135" b="29641"/>
                    <a:stretch>
                      <a:fillRect/>
                    </a:stretch>
                  </pic:blipFill>
                  <pic:spPr bwMode="auto">
                    <a:xfrm>
                      <a:off x="0" y="0"/>
                      <a:ext cx="1980000" cy="1106126"/>
                    </a:xfrm>
                    <a:prstGeom prst="rect">
                      <a:avLst/>
                    </a:prstGeom>
                    <a:ln>
                      <a:noFill/>
                    </a:ln>
                    <a:extLst>
                      <a:ext uri="{53640926-AAD7-44D8-BBD7-CCE9431645EC}">
                        <a14:shadowObscured xmlns:a14="http://schemas.microsoft.com/office/drawing/2010/main"/>
                      </a:ext>
                    </a:extLst>
                  </pic:spPr>
                </pic:pic>
              </a:graphicData>
            </a:graphic>
          </wp:inline>
        </w:drawing>
      </w:r>
      <w:r w:rsidRPr="002E69EC">
        <w:rPr>
          <w:rFonts w:cstheme="minorHAnsi"/>
          <w:bCs/>
          <w:color w:val="000000"/>
          <w:szCs w:val="24"/>
          <w:lang w:val="en-US"/>
        </w:rPr>
        <w:t xml:space="preserve"> </w:t>
      </w:r>
      <w:r>
        <w:rPr>
          <w:rFonts w:cstheme="minorHAnsi"/>
          <w:bCs/>
          <w:noProof/>
          <w:color w:val="000000"/>
          <w:szCs w:val="24"/>
          <w14:ligatures w14:val="standardContextual"/>
        </w:rPr>
        <w:drawing>
          <wp:inline distT="0" distB="0" distL="0" distR="0" wp14:anchorId="66B55984" wp14:editId="2221F66E">
            <wp:extent cx="1980000" cy="1101230"/>
            <wp:effectExtent l="0" t="0" r="1270" b="3810"/>
            <wp:docPr id="81621282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12824" name="Obraz 816212824"/>
                    <pic:cNvPicPr/>
                  </pic:nvPicPr>
                  <pic:blipFill rotWithShape="1">
                    <a:blip r:embed="rId112" cstate="print">
                      <a:extLst>
                        <a:ext uri="{28A0092B-C50C-407E-A947-70E740481C1C}">
                          <a14:useLocalDpi xmlns:a14="http://schemas.microsoft.com/office/drawing/2010/main" val="0"/>
                        </a:ext>
                      </a:extLst>
                    </a:blip>
                    <a:srcRect l="22518" t="20521" r="27420" b="29980"/>
                    <a:stretch>
                      <a:fillRect/>
                    </a:stretch>
                  </pic:blipFill>
                  <pic:spPr bwMode="auto">
                    <a:xfrm>
                      <a:off x="0" y="0"/>
                      <a:ext cx="1980000" cy="1101230"/>
                    </a:xfrm>
                    <a:prstGeom prst="rect">
                      <a:avLst/>
                    </a:prstGeom>
                    <a:ln>
                      <a:noFill/>
                    </a:ln>
                    <a:extLst>
                      <a:ext uri="{53640926-AAD7-44D8-BBD7-CCE9431645EC}">
                        <a14:shadowObscured xmlns:a14="http://schemas.microsoft.com/office/drawing/2010/main"/>
                      </a:ext>
                    </a:extLst>
                  </pic:spPr>
                </pic:pic>
              </a:graphicData>
            </a:graphic>
          </wp:inline>
        </w:drawing>
      </w:r>
      <w:r w:rsidR="008D3F20" w:rsidRPr="002E69EC">
        <w:rPr>
          <w:rFonts w:cstheme="minorHAnsi"/>
          <w:bCs/>
          <w:color w:val="000000"/>
          <w:szCs w:val="24"/>
          <w:lang w:val="en-US"/>
        </w:rPr>
        <w:t xml:space="preserve"> </w:t>
      </w:r>
      <w:r w:rsidR="008D3F20">
        <w:rPr>
          <w:rFonts w:cstheme="minorHAnsi"/>
          <w:bCs/>
          <w:noProof/>
          <w:color w:val="000000"/>
          <w:szCs w:val="24"/>
          <w14:ligatures w14:val="standardContextual"/>
        </w:rPr>
        <w:drawing>
          <wp:inline distT="0" distB="0" distL="0" distR="0" wp14:anchorId="0D10BFA2" wp14:editId="01DA6006">
            <wp:extent cx="1980000" cy="1122000"/>
            <wp:effectExtent l="0" t="0" r="1270" b="2540"/>
            <wp:docPr id="1701050990"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50990" name="Obraz 1701050990"/>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575321FF" w14:textId="62AE7E3D" w:rsidR="002D1C3F" w:rsidRPr="002E69EC" w:rsidRDefault="00F0540E" w:rsidP="005425D7">
      <w:pPr>
        <w:rPr>
          <w:lang w:val="en-US"/>
        </w:rPr>
      </w:pPr>
      <w:r w:rsidRPr="002E69EC">
        <w:rPr>
          <w:lang w:val="en-US"/>
        </w:rPr>
        <w:t>Sensors settings</w:t>
      </w:r>
      <w:r w:rsidR="005F4CB0" w:rsidRPr="002E69EC">
        <w:rPr>
          <w:lang w:val="en-US"/>
        </w:rPr>
        <w:t>:</w:t>
      </w:r>
    </w:p>
    <w:p w14:paraId="5F91ACD9" w14:textId="77777777" w:rsidR="00FA544E" w:rsidRPr="002E69EC" w:rsidRDefault="002D1C3F" w:rsidP="00FA544E">
      <w:pPr>
        <w:autoSpaceDE w:val="0"/>
        <w:autoSpaceDN w:val="0"/>
        <w:adjustRightInd w:val="0"/>
        <w:spacing w:after="0"/>
        <w:jc w:val="center"/>
        <w:rPr>
          <w:rFonts w:cstheme="minorHAnsi"/>
          <w:bCs/>
          <w:color w:val="000000"/>
          <w:szCs w:val="24"/>
          <w:lang w:val="en-US"/>
        </w:rPr>
      </w:pPr>
      <w:r>
        <w:rPr>
          <w:rFonts w:cstheme="minorHAnsi"/>
          <w:bCs/>
          <w:noProof/>
          <w:color w:val="000000"/>
          <w:szCs w:val="24"/>
          <w14:ligatures w14:val="standardContextual"/>
        </w:rPr>
        <w:drawing>
          <wp:inline distT="0" distB="0" distL="0" distR="0" wp14:anchorId="05B235CF" wp14:editId="469A2248">
            <wp:extent cx="1980000" cy="1088813"/>
            <wp:effectExtent l="0" t="0" r="1270" b="0"/>
            <wp:docPr id="1493230420"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30420" name="Obraz 1493230420"/>
                    <pic:cNvPicPr/>
                  </pic:nvPicPr>
                  <pic:blipFill rotWithShape="1">
                    <a:blip r:embed="rId114" cstate="print">
                      <a:extLst>
                        <a:ext uri="{28A0092B-C50C-407E-A947-70E740481C1C}">
                          <a14:useLocalDpi xmlns:a14="http://schemas.microsoft.com/office/drawing/2010/main" val="0"/>
                        </a:ext>
                      </a:extLst>
                    </a:blip>
                    <a:srcRect l="22463" t="20954" r="27211" b="29847"/>
                    <a:stretch>
                      <a:fillRect/>
                    </a:stretch>
                  </pic:blipFill>
                  <pic:spPr bwMode="auto">
                    <a:xfrm>
                      <a:off x="0" y="0"/>
                      <a:ext cx="1980000" cy="1088813"/>
                    </a:xfrm>
                    <a:prstGeom prst="rect">
                      <a:avLst/>
                    </a:prstGeom>
                    <a:ln>
                      <a:noFill/>
                    </a:ln>
                    <a:extLst>
                      <a:ext uri="{53640926-AAD7-44D8-BBD7-CCE9431645EC}">
                        <a14:shadowObscured xmlns:a14="http://schemas.microsoft.com/office/drawing/2010/main"/>
                      </a:ext>
                    </a:extLst>
                  </pic:spPr>
                </pic:pic>
              </a:graphicData>
            </a:graphic>
          </wp:inline>
        </w:drawing>
      </w:r>
      <w:r w:rsidRPr="002E69EC">
        <w:rPr>
          <w:rFonts w:cstheme="minorHAnsi"/>
          <w:bCs/>
          <w:noProof/>
          <w:color w:val="000000"/>
          <w:szCs w:val="24"/>
          <w:lang w:val="en-US"/>
          <w14:ligatures w14:val="standardContextual"/>
        </w:rPr>
        <w:t xml:space="preserve"> </w:t>
      </w:r>
      <w:r w:rsidR="008D3F20">
        <w:rPr>
          <w:rFonts w:cstheme="minorHAnsi"/>
          <w:bCs/>
          <w:noProof/>
          <w:color w:val="000000"/>
          <w:szCs w:val="24"/>
          <w14:ligatures w14:val="standardContextual"/>
        </w:rPr>
        <w:drawing>
          <wp:inline distT="0" distB="0" distL="0" distR="0" wp14:anchorId="1B8009B8" wp14:editId="79738F41">
            <wp:extent cx="1980000" cy="1122000"/>
            <wp:effectExtent l="0" t="0" r="1270" b="2540"/>
            <wp:docPr id="143665936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59366" name="Obraz 1436659366"/>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D3F20" w:rsidRPr="002E69EC">
        <w:rPr>
          <w:rFonts w:cstheme="minorHAnsi"/>
          <w:bCs/>
          <w:color w:val="000000"/>
          <w:szCs w:val="24"/>
          <w:lang w:val="en-US"/>
        </w:rPr>
        <w:t xml:space="preserve"> </w:t>
      </w:r>
      <w:r w:rsidR="008D3F20">
        <w:rPr>
          <w:rFonts w:cstheme="minorHAnsi"/>
          <w:bCs/>
          <w:noProof/>
          <w:color w:val="000000"/>
          <w:szCs w:val="24"/>
          <w14:ligatures w14:val="standardContextual"/>
        </w:rPr>
        <w:drawing>
          <wp:inline distT="0" distB="0" distL="0" distR="0" wp14:anchorId="4B9B4CDE" wp14:editId="0C782D6E">
            <wp:extent cx="1980000" cy="1122000"/>
            <wp:effectExtent l="0" t="0" r="1270" b="2540"/>
            <wp:docPr id="959903867"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03867" name="Obraz 959903867"/>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296C3732" w14:textId="1922C42B" w:rsidR="002D1C3F" w:rsidRPr="00F0540E" w:rsidRDefault="00F0540E" w:rsidP="005425D7">
      <w:pPr>
        <w:rPr>
          <w:lang w:val="en-US"/>
        </w:rPr>
      </w:pPr>
      <w:r w:rsidRPr="00F0540E">
        <w:rPr>
          <w:lang w:val="en-US"/>
        </w:rPr>
        <w:t xml:space="preserve">The current values read by the sensors are monitored in </w:t>
      </w:r>
      <w:r w:rsidRPr="00F0540E">
        <w:rPr>
          <w:b/>
          <w:bCs/>
          <w:lang w:val="en-US"/>
        </w:rPr>
        <w:t>the main menu</w:t>
      </w:r>
      <w:r w:rsidRPr="00F0540E">
        <w:rPr>
          <w:lang w:val="en-US"/>
        </w:rPr>
        <w:t xml:space="preserve">, under the </w:t>
      </w:r>
      <w:r w:rsidRPr="00F0540E">
        <w:rPr>
          <w:b/>
          <w:bCs/>
          <w:lang w:val="en-US"/>
        </w:rPr>
        <w:t>‘Sensors’</w:t>
      </w:r>
      <w:r w:rsidRPr="00F0540E">
        <w:rPr>
          <w:lang w:val="en-US"/>
        </w:rPr>
        <w:t xml:space="preserve"> tab</w:t>
      </w:r>
      <w:r w:rsidR="00FA544E" w:rsidRPr="00F0540E">
        <w:rPr>
          <w:lang w:val="en-US"/>
        </w:rPr>
        <w:t>.</w:t>
      </w:r>
    </w:p>
    <w:p w14:paraId="6FF15A2D" w14:textId="21CBE205" w:rsidR="005F4CB0" w:rsidRDefault="00FA544E" w:rsidP="00FA544E">
      <w:pPr>
        <w:jc w:val="center"/>
      </w:pPr>
      <w:r>
        <w:rPr>
          <w:noProof/>
          <w14:ligatures w14:val="standardContextual"/>
        </w:rPr>
        <w:drawing>
          <wp:inline distT="0" distB="0" distL="0" distR="0" wp14:anchorId="493CE2A9" wp14:editId="212B7445">
            <wp:extent cx="2520000" cy="1392796"/>
            <wp:effectExtent l="0" t="0" r="0" b="0"/>
            <wp:docPr id="1174252270"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52270" name="Obraz 1174252270"/>
                    <pic:cNvPicPr/>
                  </pic:nvPicPr>
                  <pic:blipFill rotWithShape="1">
                    <a:blip r:embed="rId117" cstate="print">
                      <a:extLst>
                        <a:ext uri="{28A0092B-C50C-407E-A947-70E740481C1C}">
                          <a14:useLocalDpi xmlns:a14="http://schemas.microsoft.com/office/drawing/2010/main" val="0"/>
                        </a:ext>
                      </a:extLst>
                    </a:blip>
                    <a:srcRect l="22443" t="21064" r="27364" b="29618"/>
                    <a:stretch>
                      <a:fillRect/>
                    </a:stretch>
                  </pic:blipFill>
                  <pic:spPr bwMode="auto">
                    <a:xfrm>
                      <a:off x="0" y="0"/>
                      <a:ext cx="2520000" cy="1392796"/>
                    </a:xfrm>
                    <a:prstGeom prst="rect">
                      <a:avLst/>
                    </a:prstGeom>
                    <a:ln>
                      <a:noFill/>
                    </a:ln>
                    <a:extLst>
                      <a:ext uri="{53640926-AAD7-44D8-BBD7-CCE9431645EC}">
                        <a14:shadowObscured xmlns:a14="http://schemas.microsoft.com/office/drawing/2010/main"/>
                      </a:ext>
                    </a:extLst>
                  </pic:spPr>
                </pic:pic>
              </a:graphicData>
            </a:graphic>
          </wp:inline>
        </w:drawing>
      </w:r>
      <w:r w:rsidR="00750544">
        <w:t xml:space="preserve"> </w:t>
      </w:r>
      <w:r w:rsidR="00750544">
        <w:rPr>
          <w:noProof/>
          <w14:ligatures w14:val="standardContextual"/>
        </w:rPr>
        <w:drawing>
          <wp:inline distT="0" distB="0" distL="0" distR="0" wp14:anchorId="37C810CA" wp14:editId="4479B742">
            <wp:extent cx="2520000" cy="1385664"/>
            <wp:effectExtent l="0" t="0" r="0" b="5080"/>
            <wp:docPr id="854149143"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49143" name="Obraz 854149143"/>
                    <pic:cNvPicPr/>
                  </pic:nvPicPr>
                  <pic:blipFill rotWithShape="1">
                    <a:blip r:embed="rId118" cstate="print">
                      <a:extLst>
                        <a:ext uri="{28A0092B-C50C-407E-A947-70E740481C1C}">
                          <a14:useLocalDpi xmlns:a14="http://schemas.microsoft.com/office/drawing/2010/main" val="0"/>
                        </a:ext>
                      </a:extLst>
                    </a:blip>
                    <a:srcRect l="22541" t="21063" r="27264" b="29867"/>
                    <a:stretch>
                      <a:fillRect/>
                    </a:stretch>
                  </pic:blipFill>
                  <pic:spPr bwMode="auto">
                    <a:xfrm>
                      <a:off x="0" y="0"/>
                      <a:ext cx="2520000" cy="1385664"/>
                    </a:xfrm>
                    <a:prstGeom prst="rect">
                      <a:avLst/>
                    </a:prstGeom>
                    <a:ln>
                      <a:noFill/>
                    </a:ln>
                    <a:extLst>
                      <a:ext uri="{53640926-AAD7-44D8-BBD7-CCE9431645EC}">
                        <a14:shadowObscured xmlns:a14="http://schemas.microsoft.com/office/drawing/2010/main"/>
                      </a:ext>
                    </a:extLst>
                  </pic:spPr>
                </pic:pic>
              </a:graphicData>
            </a:graphic>
          </wp:inline>
        </w:drawing>
      </w:r>
    </w:p>
    <w:p w14:paraId="461A2AFB" w14:textId="77777777" w:rsidR="00F9476D" w:rsidRDefault="00F9476D" w:rsidP="00F9476D"/>
    <w:p w14:paraId="52854202" w14:textId="77777777" w:rsidR="00F9476D" w:rsidRDefault="00F9476D" w:rsidP="00F9476D"/>
    <w:p w14:paraId="4E7F9E29" w14:textId="4BC53650" w:rsidR="00D406DE" w:rsidRDefault="00596E46" w:rsidP="00D406DE">
      <w:pPr>
        <w:pStyle w:val="Nagwek2"/>
        <w:numPr>
          <w:ilvl w:val="1"/>
          <w:numId w:val="2"/>
        </w:numPr>
      </w:pPr>
      <w:bookmarkStart w:id="42" w:name="_Toc236896011"/>
      <w:r>
        <w:t xml:space="preserve">Zone </w:t>
      </w:r>
      <w:proofErr w:type="spellStart"/>
      <w:r>
        <w:t>control</w:t>
      </w:r>
      <w:proofErr w:type="spellEnd"/>
      <w:r>
        <w:t xml:space="preserve"> </w:t>
      </w:r>
      <w:proofErr w:type="spellStart"/>
      <w:r>
        <w:t>settings</w:t>
      </w:r>
      <w:bookmarkEnd w:id="42"/>
      <w:proofErr w:type="spellEnd"/>
    </w:p>
    <w:p w14:paraId="092D278C" w14:textId="63DB579C" w:rsidR="00FE3A17" w:rsidRPr="00596E46" w:rsidRDefault="00596E46" w:rsidP="00FE3A17">
      <w:pPr>
        <w:rPr>
          <w:lang w:val="en-US"/>
        </w:rPr>
      </w:pPr>
      <w:r w:rsidRPr="00596E46">
        <w:rPr>
          <w:b/>
          <w:bCs/>
          <w:lang w:val="en-US"/>
        </w:rPr>
        <w:t>The Zone Control</w:t>
      </w:r>
      <w:r w:rsidRPr="00596E46">
        <w:rPr>
          <w:lang w:val="en-US"/>
        </w:rPr>
        <w:t xml:space="preserve"> function enables the heat recovery unit to be intelligently adjusted to the current demand for fresh air in two zones of the building – </w:t>
      </w:r>
      <w:r w:rsidRPr="00596E46">
        <w:rPr>
          <w:b/>
          <w:bCs/>
          <w:lang w:val="en-US"/>
        </w:rPr>
        <w:t>day and night</w:t>
      </w:r>
      <w:r w:rsidRPr="00596E46">
        <w:rPr>
          <w:lang w:val="en-US"/>
        </w:rPr>
        <w:t xml:space="preserve">. To this end, it uses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lang w:val="en-US"/>
        </w:rPr>
        <w:t xml:space="preserve"> sensors to automatically increase the ventilation rate, which improves comfort, boosts energy efficiency and helps maintain good air quality.</w:t>
      </w:r>
    </w:p>
    <w:bookmarkStart w:id="43" w:name="_Toc236896012"/>
    <w:p w14:paraId="65E517AE" w14:textId="37AEAB2A" w:rsidR="00FE3A17" w:rsidRDefault="00000000" w:rsidP="00BF7FCC">
      <w:pPr>
        <w:pStyle w:val="Nagwek3"/>
        <w:numPr>
          <w:ilvl w:val="2"/>
          <w:numId w:val="2"/>
        </w:numPr>
        <w:spacing w:after="240"/>
      </w:pPr>
      <m:oMath>
        <m:sSub>
          <m:sSubPr>
            <m:ctrlPr>
              <w:rPr>
                <w:rFonts w:ascii="Cambria Math" w:eastAsiaTheme="minorHAnsi" w:hAnsi="Cambria Math" w:cstheme="minorHAnsi"/>
                <w:i/>
              </w:rPr>
            </m:ctrlPr>
          </m:sSubPr>
          <m:e>
            <m:r>
              <m:rPr>
                <m:sty m:val="bi"/>
              </m:rPr>
              <w:rPr>
                <w:rFonts w:ascii="Cambria Math" w:hAnsi="Cambria Math" w:cstheme="minorHAnsi"/>
              </w:rPr>
              <m:t>CO</m:t>
            </m:r>
          </m:e>
          <m:sub>
            <m:r>
              <m:rPr>
                <m:sty m:val="bi"/>
              </m:rPr>
              <w:rPr>
                <w:rFonts w:ascii="Cambria Math" w:hAnsi="Cambria Math" w:cstheme="minorHAnsi"/>
              </w:rPr>
              <m:t>2</m:t>
            </m:r>
          </m:sub>
        </m:sSub>
      </m:oMath>
      <w:r w:rsidR="00596E46">
        <w:t xml:space="preserve"> </w:t>
      </w:r>
      <w:r w:rsidR="00596E46" w:rsidRPr="00596E46">
        <w:t xml:space="preserve"> Operating </w:t>
      </w:r>
      <w:proofErr w:type="spellStart"/>
      <w:r w:rsidR="00596E46" w:rsidRPr="00596E46">
        <w:t>algorithms</w:t>
      </w:r>
      <w:bookmarkEnd w:id="43"/>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gridCol w:w="5483"/>
      </w:tblGrid>
      <w:tr w:rsidR="00FE3A17" w14:paraId="28703DC4" w14:textId="77777777" w:rsidTr="00487A9A">
        <w:tc>
          <w:tcPr>
            <w:tcW w:w="1985" w:type="dxa"/>
            <w:tcBorders>
              <w:bottom w:val="single" w:sz="4" w:space="0" w:color="auto"/>
              <w:right w:val="single" w:sz="4" w:space="0" w:color="auto"/>
            </w:tcBorders>
            <w:shd w:val="clear" w:color="auto" w:fill="D9D9D9" w:themeFill="background1" w:themeFillShade="D9"/>
            <w:vAlign w:val="center"/>
          </w:tcPr>
          <w:p w14:paraId="2C112137" w14:textId="27A3B8DB" w:rsidR="00FE3A17" w:rsidRPr="00FE3A17" w:rsidRDefault="00596E46" w:rsidP="00FE3A17">
            <w:pPr>
              <w:spacing w:after="0"/>
              <w:jc w:val="center"/>
              <w:rPr>
                <w:rFonts w:cstheme="minorHAnsi"/>
              </w:rPr>
            </w:pPr>
            <w:proofErr w:type="spellStart"/>
            <w:r>
              <w:rPr>
                <w:rFonts w:cstheme="minorHAnsi"/>
              </w:rPr>
              <w:t>Mode</w:t>
            </w:r>
            <w:proofErr w:type="spellEnd"/>
          </w:p>
        </w:tc>
        <w:tc>
          <w:tcPr>
            <w:tcW w:w="2268" w:type="dxa"/>
            <w:tcBorders>
              <w:left w:val="single" w:sz="4" w:space="0" w:color="auto"/>
              <w:bottom w:val="single" w:sz="4" w:space="0" w:color="auto"/>
            </w:tcBorders>
            <w:shd w:val="clear" w:color="auto" w:fill="D9D9D9" w:themeFill="background1" w:themeFillShade="D9"/>
            <w:vAlign w:val="center"/>
          </w:tcPr>
          <w:p w14:paraId="2834071C" w14:textId="3A655BE0" w:rsidR="00FE3A17" w:rsidRPr="00FE3A17" w:rsidRDefault="00000000" w:rsidP="00FE3A17">
            <w:pPr>
              <w:spacing w:after="0"/>
              <w:jc w:val="center"/>
              <w:rPr>
                <w:rFonts w:cstheme="minorHAnsi"/>
              </w:rPr>
            </w:pP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rPr>
                    <m:t>2</m:t>
                  </m:r>
                </m:sub>
              </m:sSub>
            </m:oMath>
            <w:r w:rsidR="00596E46">
              <w:rPr>
                <w:rFonts w:eastAsiaTheme="minorEastAsia" w:cstheme="minorHAnsi"/>
              </w:rPr>
              <w:t xml:space="preserve"> sensors qty.</w:t>
            </w:r>
          </w:p>
        </w:tc>
        <w:tc>
          <w:tcPr>
            <w:tcW w:w="5483" w:type="dxa"/>
            <w:tcBorders>
              <w:bottom w:val="single" w:sz="4" w:space="0" w:color="auto"/>
            </w:tcBorders>
            <w:shd w:val="clear" w:color="auto" w:fill="D9D9D9" w:themeFill="background1" w:themeFillShade="D9"/>
            <w:vAlign w:val="center"/>
          </w:tcPr>
          <w:p w14:paraId="6F0185A0" w14:textId="5586F2A1" w:rsidR="00FE3A17" w:rsidRPr="00FE3A17" w:rsidRDefault="00596E46" w:rsidP="00FE3A17">
            <w:pPr>
              <w:spacing w:after="0"/>
              <w:jc w:val="center"/>
              <w:rPr>
                <w:rFonts w:cstheme="minorHAnsi"/>
              </w:rPr>
            </w:pPr>
            <w:proofErr w:type="spellStart"/>
            <w:r w:rsidRPr="00596E46">
              <w:rPr>
                <w:rFonts w:cstheme="minorHAnsi"/>
              </w:rPr>
              <w:t>Throttle</w:t>
            </w:r>
            <w:proofErr w:type="spellEnd"/>
            <w:r w:rsidRPr="00596E46">
              <w:rPr>
                <w:rFonts w:cstheme="minorHAnsi"/>
              </w:rPr>
              <w:t xml:space="preserve"> Control </w:t>
            </w:r>
            <w:proofErr w:type="spellStart"/>
            <w:r w:rsidRPr="00596E46">
              <w:rPr>
                <w:rFonts w:cstheme="minorHAnsi"/>
              </w:rPr>
              <w:t>Logic</w:t>
            </w:r>
            <w:proofErr w:type="spellEnd"/>
          </w:p>
        </w:tc>
      </w:tr>
      <w:tr w:rsidR="00FE3A17" w:rsidRPr="00596E46" w14:paraId="1DB6B4A3" w14:textId="77777777" w:rsidTr="00487A9A">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74FE5EBE" w14:textId="4A017C12" w:rsidR="00FE3A17" w:rsidRPr="00FE3A17" w:rsidRDefault="00596E46" w:rsidP="00FE3A17">
            <w:pPr>
              <w:spacing w:after="0"/>
              <w:jc w:val="center"/>
              <w:rPr>
                <w:rFonts w:cstheme="minorHAnsi"/>
              </w:rPr>
            </w:pPr>
            <w:r>
              <w:rPr>
                <w:rFonts w:cstheme="minorHAnsi"/>
                <w:b/>
                <w:bCs/>
              </w:rPr>
              <w:t xml:space="preserve">First </w:t>
            </w:r>
            <w:proofErr w:type="spellStart"/>
            <w:r>
              <w:rPr>
                <w:rFonts w:cstheme="minorHAnsi"/>
                <w:b/>
                <w:bCs/>
              </w:rPr>
              <w:t>Mode</w:t>
            </w:r>
            <w:proofErr w:type="spellEnd"/>
          </w:p>
        </w:tc>
        <w:tc>
          <w:tcPr>
            <w:tcW w:w="2268" w:type="dxa"/>
            <w:tcBorders>
              <w:top w:val="single" w:sz="4" w:space="0" w:color="auto"/>
              <w:left w:val="single" w:sz="4" w:space="0" w:color="auto"/>
              <w:bottom w:val="single" w:sz="4" w:space="0" w:color="auto"/>
            </w:tcBorders>
            <w:vAlign w:val="center"/>
          </w:tcPr>
          <w:p w14:paraId="5D85975B" w14:textId="750D949A" w:rsidR="00FE3A17" w:rsidRPr="00596E46" w:rsidRDefault="00596E46" w:rsidP="00FE3A17">
            <w:pPr>
              <w:spacing w:after="0"/>
              <w:jc w:val="center"/>
              <w:rPr>
                <w:rFonts w:cstheme="minorHAnsi"/>
                <w:lang w:val="en-US"/>
              </w:rPr>
            </w:pPr>
            <w:r w:rsidRPr="00596E46">
              <w:rPr>
                <w:rFonts w:cstheme="minorHAnsi"/>
                <w:lang w:val="en-US"/>
              </w:rPr>
              <w:t>Two sensors (in the Day and Night Zones)</w:t>
            </w:r>
          </w:p>
        </w:tc>
        <w:tc>
          <w:tcPr>
            <w:tcW w:w="5483" w:type="dxa"/>
            <w:tcBorders>
              <w:top w:val="single" w:sz="4" w:space="0" w:color="auto"/>
              <w:bottom w:val="single" w:sz="4" w:space="0" w:color="auto"/>
            </w:tcBorders>
            <w:vAlign w:val="center"/>
          </w:tcPr>
          <w:p w14:paraId="690C7378" w14:textId="508A825C" w:rsidR="00FE3A17" w:rsidRPr="00596E46" w:rsidRDefault="00596E46" w:rsidP="00FE3A17">
            <w:pPr>
              <w:spacing w:after="0"/>
              <w:jc w:val="center"/>
              <w:rPr>
                <w:rFonts w:cstheme="minorHAnsi"/>
                <w:lang w:val="en-US"/>
              </w:rPr>
            </w:pPr>
            <w:r w:rsidRPr="00596E46">
              <w:rPr>
                <w:rFonts w:cstheme="minorHAnsi"/>
                <w:lang w:val="en-US"/>
              </w:rPr>
              <w:t xml:space="preserve">The damper is controlled by both sensors. Fresh air is automatically directed to the zone where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cstheme="minorHAnsi"/>
                <w:lang w:val="en-US"/>
              </w:rPr>
              <w:t xml:space="preserve">reading is higher. The unit’s capacity is automatically adjusted according to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w:t>
            </w:r>
            <w:r w:rsidRPr="00596E46">
              <w:rPr>
                <w:rFonts w:cstheme="minorHAnsi"/>
                <w:lang w:val="en-US"/>
              </w:rPr>
              <w:t>level</w:t>
            </w:r>
            <w:r w:rsidR="00D13C6E" w:rsidRPr="00596E46">
              <w:rPr>
                <w:rFonts w:cstheme="minorHAnsi"/>
                <w:lang w:val="en-US"/>
              </w:rPr>
              <w:t xml:space="preserve"> </w:t>
            </w:r>
          </w:p>
        </w:tc>
      </w:tr>
      <w:tr w:rsidR="00FE3A17" w:rsidRPr="00596E46" w14:paraId="65AA6A81" w14:textId="77777777" w:rsidTr="00487A9A">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053C963A" w14:textId="5FF0CA65" w:rsidR="00FE3A17" w:rsidRPr="00FE3A17" w:rsidRDefault="00596E46" w:rsidP="00FE3A17">
            <w:pPr>
              <w:spacing w:after="0"/>
              <w:jc w:val="center"/>
              <w:rPr>
                <w:rFonts w:cstheme="minorHAnsi"/>
              </w:rPr>
            </w:pPr>
            <w:r>
              <w:rPr>
                <w:rFonts w:cstheme="minorHAnsi"/>
                <w:b/>
                <w:bCs/>
              </w:rPr>
              <w:t xml:space="preserve">Second </w:t>
            </w:r>
            <w:proofErr w:type="spellStart"/>
            <w:r>
              <w:rPr>
                <w:rFonts w:cstheme="minorHAnsi"/>
                <w:b/>
                <w:bCs/>
              </w:rPr>
              <w:t>Mode</w:t>
            </w:r>
            <w:proofErr w:type="spellEnd"/>
          </w:p>
        </w:tc>
        <w:tc>
          <w:tcPr>
            <w:tcW w:w="2268" w:type="dxa"/>
            <w:tcBorders>
              <w:top w:val="single" w:sz="4" w:space="0" w:color="auto"/>
              <w:left w:val="single" w:sz="4" w:space="0" w:color="auto"/>
              <w:bottom w:val="single" w:sz="4" w:space="0" w:color="auto"/>
            </w:tcBorders>
            <w:vAlign w:val="center"/>
          </w:tcPr>
          <w:p w14:paraId="005BEDB7" w14:textId="395EEC22" w:rsidR="00FE3A17" w:rsidRPr="00FE3A17" w:rsidRDefault="00596E46" w:rsidP="00FE3A17">
            <w:pPr>
              <w:spacing w:after="0"/>
              <w:jc w:val="center"/>
              <w:rPr>
                <w:rFonts w:cstheme="minorHAnsi"/>
              </w:rPr>
            </w:pPr>
            <w:r w:rsidRPr="00596E46">
              <w:rPr>
                <w:rFonts w:cstheme="minorHAnsi"/>
              </w:rPr>
              <w:t>One sensor (</w:t>
            </w:r>
            <w:proofErr w:type="spellStart"/>
            <w:r w:rsidRPr="00596E46">
              <w:rPr>
                <w:rFonts w:cstheme="minorHAnsi"/>
              </w:rPr>
              <w:t>Night</w:t>
            </w:r>
            <w:proofErr w:type="spellEnd"/>
            <w:r w:rsidRPr="00596E46">
              <w:rPr>
                <w:rFonts w:cstheme="minorHAnsi"/>
              </w:rPr>
              <w:t xml:space="preserve"> Zone)</w:t>
            </w:r>
          </w:p>
        </w:tc>
        <w:tc>
          <w:tcPr>
            <w:tcW w:w="5483" w:type="dxa"/>
            <w:tcBorders>
              <w:top w:val="single" w:sz="4" w:space="0" w:color="auto"/>
              <w:bottom w:val="single" w:sz="4" w:space="0" w:color="auto"/>
            </w:tcBorders>
            <w:vAlign w:val="center"/>
          </w:tcPr>
          <w:p w14:paraId="61BB3343" w14:textId="7D9F21D4" w:rsidR="00FE3A17" w:rsidRPr="00596E46" w:rsidRDefault="00596E46" w:rsidP="006E3F15">
            <w:pPr>
              <w:spacing w:after="0"/>
              <w:jc w:val="center"/>
              <w:rPr>
                <w:rFonts w:eastAsiaTheme="minorEastAsia" w:cstheme="minorHAnsi"/>
                <w:lang w:val="en-US"/>
              </w:rPr>
            </w:pPr>
            <w:r w:rsidRPr="00596E46">
              <w:rPr>
                <w:rFonts w:eastAsiaTheme="minorEastAsia" w:cstheme="minorHAnsi"/>
                <w:lang w:val="en-US"/>
              </w:rPr>
              <w:t xml:space="preserve">The damper is controlled by a </w:t>
            </w:r>
            <w:r w:rsidRPr="00596E46">
              <w:rPr>
                <w:rFonts w:eastAsiaTheme="minorEastAsia" w:cstheme="minorHAnsi"/>
                <w:b/>
                <w:bCs/>
                <w:lang w:val="en-US"/>
              </w:rPr>
              <w:t xml:space="preserve">single </w:t>
            </w:r>
            <m:oMath>
              <m:sSub>
                <m:sSubPr>
                  <m:ctrlPr>
                    <w:rPr>
                      <w:rFonts w:ascii="Cambria Math" w:hAnsi="Cambria Math" w:cstheme="minorHAnsi"/>
                      <w:b/>
                      <w:bCs/>
                      <w:i/>
                    </w:rPr>
                  </m:ctrlPr>
                </m:sSubPr>
                <m:e>
                  <m:r>
                    <m:rPr>
                      <m:sty m:val="bi"/>
                    </m:rPr>
                    <w:rPr>
                      <w:rFonts w:ascii="Cambria Math" w:hAnsi="Cambria Math" w:cstheme="minorHAnsi"/>
                    </w:rPr>
                    <m:t>CO</m:t>
                  </m:r>
                </m:e>
                <m:sub>
                  <m:r>
                    <m:rPr>
                      <m:sty m:val="bi"/>
                    </m:rPr>
                    <w:rPr>
                      <w:rFonts w:ascii="Cambria Math" w:hAnsi="Cambria Math" w:cstheme="minorHAnsi"/>
                      <w:lang w:val="en-US"/>
                    </w:rPr>
                    <m:t>2</m:t>
                  </m:r>
                </m:sub>
              </m:sSub>
            </m:oMath>
            <w:r w:rsidRPr="00596E46">
              <w:rPr>
                <w:rFonts w:eastAsiaTheme="minorEastAsia" w:cstheme="minorHAnsi"/>
                <w:b/>
                <w:bCs/>
                <w:lang w:val="en-US"/>
              </w:rPr>
              <w:t xml:space="preserve"> sensor</w:t>
            </w:r>
            <w:r w:rsidRPr="00596E46">
              <w:rPr>
                <w:rFonts w:eastAsiaTheme="minorEastAsia" w:cstheme="minorHAnsi"/>
                <w:lang w:val="en-US"/>
              </w:rPr>
              <w:t xml:space="preserve">, which is dedicated to the </w:t>
            </w:r>
            <w:r w:rsidRPr="00596E46">
              <w:rPr>
                <w:rFonts w:eastAsiaTheme="minorEastAsia" w:cstheme="minorHAnsi"/>
                <w:b/>
                <w:bCs/>
                <w:lang w:val="en-US"/>
              </w:rPr>
              <w:t>night zone</w:t>
            </w:r>
            <w:r w:rsidRPr="00596E46">
              <w:rPr>
                <w:rFonts w:eastAsiaTheme="minorEastAsia" w:cstheme="minorHAnsi"/>
                <w:lang w:val="en-US"/>
              </w:rPr>
              <w:t xml:space="preserve">. By default, the damper directs the air flow to the day zone. Once the sensor in the night zone detects that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concentration has exceeded the set threshold, the airflow is automatically redirected to the night zone. The unit’s capacity is automatically adjusted according to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level.</w:t>
            </w:r>
          </w:p>
        </w:tc>
      </w:tr>
      <w:tr w:rsidR="00FE3A17" w:rsidRPr="00596E46" w14:paraId="3BE9E5F0" w14:textId="77777777" w:rsidTr="00487A9A">
        <w:tc>
          <w:tcPr>
            <w:tcW w:w="1985" w:type="dxa"/>
            <w:tcBorders>
              <w:top w:val="single" w:sz="4" w:space="0" w:color="auto"/>
              <w:right w:val="single" w:sz="4" w:space="0" w:color="auto"/>
            </w:tcBorders>
            <w:shd w:val="clear" w:color="auto" w:fill="D9D9D9" w:themeFill="background1" w:themeFillShade="D9"/>
            <w:vAlign w:val="center"/>
          </w:tcPr>
          <w:p w14:paraId="55C4C4EF" w14:textId="173B203E" w:rsidR="00FE3A17" w:rsidRPr="00FE3A17" w:rsidRDefault="00FE3A17" w:rsidP="00FE3A17">
            <w:pPr>
              <w:spacing w:after="0"/>
              <w:jc w:val="center"/>
              <w:rPr>
                <w:rFonts w:cstheme="minorHAnsi"/>
              </w:rPr>
            </w:pPr>
            <w:r w:rsidRPr="00FE3A17">
              <w:rPr>
                <w:rFonts w:cstheme="minorHAnsi"/>
                <w:b/>
                <w:bCs/>
              </w:rPr>
              <w:t>T</w:t>
            </w:r>
            <w:r w:rsidR="00596E46">
              <w:rPr>
                <w:rFonts w:cstheme="minorHAnsi"/>
                <w:b/>
                <w:bCs/>
              </w:rPr>
              <w:t xml:space="preserve">hird </w:t>
            </w:r>
            <w:proofErr w:type="spellStart"/>
            <w:r w:rsidR="00596E46">
              <w:rPr>
                <w:rFonts w:cstheme="minorHAnsi"/>
                <w:b/>
                <w:bCs/>
              </w:rPr>
              <w:t>Mode</w:t>
            </w:r>
            <w:proofErr w:type="spellEnd"/>
          </w:p>
        </w:tc>
        <w:tc>
          <w:tcPr>
            <w:tcW w:w="2268" w:type="dxa"/>
            <w:tcBorders>
              <w:top w:val="single" w:sz="4" w:space="0" w:color="auto"/>
              <w:left w:val="single" w:sz="4" w:space="0" w:color="auto"/>
            </w:tcBorders>
            <w:vAlign w:val="center"/>
          </w:tcPr>
          <w:p w14:paraId="78C3D824" w14:textId="41998A01" w:rsidR="00FE3A17" w:rsidRPr="00FE3A17" w:rsidRDefault="00596E46" w:rsidP="00FE3A17">
            <w:pPr>
              <w:spacing w:after="0"/>
              <w:jc w:val="center"/>
              <w:rPr>
                <w:rFonts w:cstheme="minorHAnsi"/>
              </w:rPr>
            </w:pPr>
            <w:r w:rsidRPr="00596E46">
              <w:rPr>
                <w:rFonts w:cstheme="minorHAnsi"/>
              </w:rPr>
              <w:t xml:space="preserve">No sensor </w:t>
            </w:r>
            <w:proofErr w:type="spellStart"/>
            <w:r w:rsidRPr="00596E46">
              <w:rPr>
                <w:rFonts w:cstheme="minorHAnsi"/>
              </w:rPr>
              <w:t>registered</w:t>
            </w:r>
            <w:proofErr w:type="spellEnd"/>
          </w:p>
        </w:tc>
        <w:tc>
          <w:tcPr>
            <w:tcW w:w="5483" w:type="dxa"/>
            <w:tcBorders>
              <w:top w:val="single" w:sz="4" w:space="0" w:color="auto"/>
            </w:tcBorders>
            <w:vAlign w:val="center"/>
          </w:tcPr>
          <w:p w14:paraId="0C47DCAF" w14:textId="5F9D0C33" w:rsidR="00FE3A17" w:rsidRPr="00596E46" w:rsidRDefault="00596E46" w:rsidP="00FE3A17">
            <w:pPr>
              <w:spacing w:after="0"/>
              <w:jc w:val="center"/>
              <w:rPr>
                <w:rFonts w:cstheme="minorHAnsi"/>
                <w:szCs w:val="24"/>
                <w:lang w:val="en-US"/>
              </w:rPr>
            </w:pPr>
            <w:r w:rsidRPr="00596E46">
              <w:rPr>
                <w:rFonts w:cstheme="minorHAnsi"/>
                <w:lang w:val="en-US"/>
              </w:rPr>
              <w:t>The control panel’s operation depends solely on the weekly schedule. The activation time and operating time for the night zone must be set manually. The control panel’s output is regulated according to the weekly schedule</w:t>
            </w:r>
          </w:p>
        </w:tc>
      </w:tr>
    </w:tbl>
    <w:p w14:paraId="6465CBFD" w14:textId="62735711" w:rsidR="006101C9" w:rsidRPr="00596E46" w:rsidRDefault="00596E46" w:rsidP="006101C9">
      <w:pPr>
        <w:spacing w:before="240"/>
        <w:rPr>
          <w:rFonts w:eastAsiaTheme="minorEastAsia"/>
          <w:lang w:val="en-US"/>
        </w:rPr>
      </w:pPr>
      <w:r w:rsidRPr="00596E46">
        <w:rPr>
          <w:lang w:val="en-US"/>
        </w:rPr>
        <w:t xml:space="preserve">The algorithm works on the basis of two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lang w:val="en-US"/>
        </w:rPr>
        <w:t>concentration thresholds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68"/>
        <w:gridCol w:w="3763"/>
        <w:gridCol w:w="2434"/>
      </w:tblGrid>
      <w:tr w:rsidR="006101C9" w14:paraId="6DD70E56" w14:textId="77777777" w:rsidTr="006101C9">
        <w:tc>
          <w:tcPr>
            <w:tcW w:w="1271" w:type="dxa"/>
            <w:tcBorders>
              <w:bottom w:val="single" w:sz="4" w:space="0" w:color="auto"/>
              <w:right w:val="single" w:sz="4" w:space="0" w:color="auto"/>
            </w:tcBorders>
            <w:shd w:val="clear" w:color="auto" w:fill="D9D9D9" w:themeFill="background1" w:themeFillShade="D9"/>
            <w:vAlign w:val="center"/>
          </w:tcPr>
          <w:p w14:paraId="6C54EF8C" w14:textId="2D74A1B8" w:rsidR="006101C9" w:rsidRDefault="00596E46" w:rsidP="006101C9">
            <w:pPr>
              <w:spacing w:after="0"/>
              <w:jc w:val="center"/>
            </w:pPr>
            <w:proofErr w:type="spellStart"/>
            <w:r>
              <w:t>Thresholds</w:t>
            </w:r>
            <w:proofErr w:type="spellEnd"/>
          </w:p>
        </w:tc>
        <w:tc>
          <w:tcPr>
            <w:tcW w:w="2268" w:type="dxa"/>
            <w:tcBorders>
              <w:left w:val="single" w:sz="4" w:space="0" w:color="auto"/>
              <w:bottom w:val="single" w:sz="4" w:space="0" w:color="auto"/>
            </w:tcBorders>
            <w:shd w:val="clear" w:color="auto" w:fill="D9D9D9" w:themeFill="background1" w:themeFillShade="D9"/>
            <w:vAlign w:val="center"/>
          </w:tcPr>
          <w:p w14:paraId="1176B99C" w14:textId="35963FBF" w:rsidR="006101C9" w:rsidRDefault="00596E46" w:rsidP="006101C9">
            <w:pPr>
              <w:spacing w:after="0"/>
              <w:jc w:val="center"/>
            </w:pPr>
            <w:r>
              <w:t>Value</w:t>
            </w:r>
          </w:p>
        </w:tc>
        <w:tc>
          <w:tcPr>
            <w:tcW w:w="3763" w:type="dxa"/>
            <w:tcBorders>
              <w:bottom w:val="single" w:sz="4" w:space="0" w:color="auto"/>
            </w:tcBorders>
            <w:shd w:val="clear" w:color="auto" w:fill="D9D9D9" w:themeFill="background1" w:themeFillShade="D9"/>
            <w:vAlign w:val="center"/>
          </w:tcPr>
          <w:p w14:paraId="12BB50F1" w14:textId="16D331C2" w:rsidR="006101C9" w:rsidRDefault="00596E46" w:rsidP="006101C9">
            <w:pPr>
              <w:spacing w:after="0"/>
              <w:jc w:val="center"/>
            </w:pPr>
            <w:proofErr w:type="spellStart"/>
            <w:r>
              <w:t>Settings</w:t>
            </w:r>
            <w:proofErr w:type="spellEnd"/>
          </w:p>
        </w:tc>
        <w:tc>
          <w:tcPr>
            <w:tcW w:w="2434" w:type="dxa"/>
            <w:tcBorders>
              <w:bottom w:val="single" w:sz="4" w:space="0" w:color="auto"/>
            </w:tcBorders>
            <w:shd w:val="clear" w:color="auto" w:fill="D9D9D9" w:themeFill="background1" w:themeFillShade="D9"/>
            <w:vAlign w:val="center"/>
          </w:tcPr>
          <w:p w14:paraId="371CFB07" w14:textId="6A066869" w:rsidR="006101C9" w:rsidRDefault="00596E46" w:rsidP="006101C9">
            <w:pPr>
              <w:spacing w:after="0"/>
              <w:jc w:val="center"/>
            </w:pPr>
            <w:r w:rsidRPr="00596E46">
              <w:t xml:space="preserve">The </w:t>
            </w:r>
            <w:proofErr w:type="spellStart"/>
            <w:r w:rsidRPr="00596E46">
              <w:t>Coercion</w:t>
            </w:r>
            <w:proofErr w:type="spellEnd"/>
            <w:r w:rsidRPr="00596E46">
              <w:t xml:space="preserve"> </w:t>
            </w:r>
            <w:proofErr w:type="spellStart"/>
            <w:r w:rsidRPr="00596E46">
              <w:t>Effect</w:t>
            </w:r>
            <w:proofErr w:type="spellEnd"/>
          </w:p>
        </w:tc>
      </w:tr>
      <w:tr w:rsidR="006101C9" w:rsidRPr="00596E46" w14:paraId="4484916B" w14:textId="77777777" w:rsidTr="006101C9">
        <w:tc>
          <w:tcPr>
            <w:tcW w:w="1271" w:type="dxa"/>
            <w:tcBorders>
              <w:top w:val="single" w:sz="4" w:space="0" w:color="auto"/>
              <w:bottom w:val="single" w:sz="4" w:space="0" w:color="auto"/>
              <w:right w:val="single" w:sz="4" w:space="0" w:color="auto"/>
            </w:tcBorders>
            <w:shd w:val="clear" w:color="auto" w:fill="D9D9D9" w:themeFill="background1" w:themeFillShade="D9"/>
            <w:vAlign w:val="center"/>
          </w:tcPr>
          <w:p w14:paraId="6E4DEE6D" w14:textId="6B3E2960" w:rsidR="006101C9" w:rsidRPr="00BD2A2E" w:rsidRDefault="00596E46" w:rsidP="006101C9">
            <w:pPr>
              <w:spacing w:after="0"/>
              <w:jc w:val="center"/>
              <w:rPr>
                <w:b/>
                <w:bCs/>
              </w:rPr>
            </w:pPr>
            <w:r>
              <w:rPr>
                <w:b/>
                <w:bCs/>
              </w:rPr>
              <w:t>First</w:t>
            </w:r>
          </w:p>
        </w:tc>
        <w:tc>
          <w:tcPr>
            <w:tcW w:w="2268" w:type="dxa"/>
            <w:tcBorders>
              <w:top w:val="single" w:sz="4" w:space="0" w:color="auto"/>
              <w:left w:val="single" w:sz="4" w:space="0" w:color="auto"/>
              <w:bottom w:val="single" w:sz="4" w:space="0" w:color="auto"/>
            </w:tcBorders>
            <w:vAlign w:val="center"/>
          </w:tcPr>
          <w:p w14:paraId="3EC0CF19" w14:textId="75111C8E" w:rsidR="006101C9" w:rsidRDefault="00596E46" w:rsidP="006101C9">
            <w:pPr>
              <w:spacing w:after="0"/>
              <w:jc w:val="center"/>
            </w:pPr>
            <w:proofErr w:type="spellStart"/>
            <w:r w:rsidRPr="00596E46">
              <w:t>Below</w:t>
            </w:r>
            <w:proofErr w:type="spellEnd"/>
            <w:r w:rsidRPr="00596E46">
              <w:t xml:space="preserve"> the </w:t>
            </w:r>
            <w:proofErr w:type="spellStart"/>
            <w:r w:rsidRPr="00596E46">
              <w:t>second</w:t>
            </w:r>
            <w:proofErr w:type="spellEnd"/>
            <w:r w:rsidRPr="00596E46">
              <w:t xml:space="preserve"> </w:t>
            </w:r>
            <w:proofErr w:type="spellStart"/>
            <w:r w:rsidRPr="00596E46">
              <w:t>threshold</w:t>
            </w:r>
            <w:proofErr w:type="spellEnd"/>
            <w:r w:rsidRPr="00596E46">
              <w:t>.</w:t>
            </w:r>
          </w:p>
        </w:tc>
        <w:tc>
          <w:tcPr>
            <w:tcW w:w="3763" w:type="dxa"/>
            <w:tcBorders>
              <w:top w:val="single" w:sz="4" w:space="0" w:color="auto"/>
              <w:bottom w:val="single" w:sz="4" w:space="0" w:color="auto"/>
            </w:tcBorders>
            <w:vAlign w:val="center"/>
          </w:tcPr>
          <w:p w14:paraId="05D5C388" w14:textId="1E350B54" w:rsidR="006101C9" w:rsidRPr="00596E46" w:rsidRDefault="00596E46" w:rsidP="006101C9">
            <w:pPr>
              <w:spacing w:after="0"/>
              <w:jc w:val="center"/>
              <w:rPr>
                <w:lang w:val="en-US"/>
              </w:rPr>
            </w:pPr>
            <w:r w:rsidRPr="00596E46">
              <w:rPr>
                <w:lang w:val="en-US"/>
              </w:rPr>
              <w:t>A fixed value that cannot be edited.</w:t>
            </w:r>
          </w:p>
        </w:tc>
        <w:tc>
          <w:tcPr>
            <w:tcW w:w="2434" w:type="dxa"/>
            <w:tcBorders>
              <w:top w:val="single" w:sz="4" w:space="0" w:color="auto"/>
              <w:bottom w:val="single" w:sz="4" w:space="0" w:color="auto"/>
            </w:tcBorders>
            <w:vAlign w:val="center"/>
          </w:tcPr>
          <w:p w14:paraId="74BAFCE3" w14:textId="73D7CCAE" w:rsidR="006101C9" w:rsidRPr="00596E46" w:rsidRDefault="00596E46" w:rsidP="006101C9">
            <w:pPr>
              <w:spacing w:after="0"/>
              <w:jc w:val="center"/>
              <w:rPr>
                <w:lang w:val="en-US"/>
              </w:rPr>
            </w:pPr>
            <w:r w:rsidRPr="00596E46">
              <w:rPr>
                <w:lang w:val="en-US"/>
              </w:rPr>
              <w:t xml:space="preserve">Forcing the control unit to operate in </w:t>
            </w:r>
            <w:r w:rsidRPr="00596E46">
              <w:rPr>
                <w:b/>
                <w:bCs/>
                <w:lang w:val="en-US"/>
              </w:rPr>
              <w:t xml:space="preserve">GEAR </w:t>
            </w:r>
            <w:r w:rsidRPr="00596E46">
              <w:rPr>
                <w:b/>
                <w:bCs/>
                <w:lang w:val="en-US"/>
              </w:rPr>
              <w:t>I</w:t>
            </w:r>
          </w:p>
        </w:tc>
      </w:tr>
      <w:tr w:rsidR="006101C9" w:rsidRPr="00356C3A" w14:paraId="402CEBBF" w14:textId="77777777" w:rsidTr="006101C9">
        <w:tc>
          <w:tcPr>
            <w:tcW w:w="1271" w:type="dxa"/>
            <w:tcBorders>
              <w:top w:val="single" w:sz="4" w:space="0" w:color="auto"/>
              <w:bottom w:val="single" w:sz="4" w:space="0" w:color="auto"/>
              <w:right w:val="single" w:sz="4" w:space="0" w:color="auto"/>
            </w:tcBorders>
            <w:shd w:val="clear" w:color="auto" w:fill="D9D9D9" w:themeFill="background1" w:themeFillShade="D9"/>
            <w:vAlign w:val="center"/>
          </w:tcPr>
          <w:p w14:paraId="2CCB8093" w14:textId="76F2F0B3" w:rsidR="006101C9" w:rsidRPr="00BD2A2E" w:rsidRDefault="00596E46" w:rsidP="006101C9">
            <w:pPr>
              <w:spacing w:after="0"/>
              <w:jc w:val="center"/>
              <w:rPr>
                <w:b/>
                <w:bCs/>
              </w:rPr>
            </w:pPr>
            <w:r>
              <w:rPr>
                <w:b/>
                <w:bCs/>
              </w:rPr>
              <w:t>Second</w:t>
            </w:r>
          </w:p>
        </w:tc>
        <w:tc>
          <w:tcPr>
            <w:tcW w:w="2268" w:type="dxa"/>
            <w:tcBorders>
              <w:top w:val="single" w:sz="4" w:space="0" w:color="auto"/>
              <w:left w:val="single" w:sz="4" w:space="0" w:color="auto"/>
              <w:bottom w:val="single" w:sz="4" w:space="0" w:color="auto"/>
            </w:tcBorders>
            <w:vAlign w:val="center"/>
          </w:tcPr>
          <w:p w14:paraId="161064EA" w14:textId="64506468" w:rsidR="006101C9" w:rsidRDefault="00356C3A" w:rsidP="006101C9">
            <w:pPr>
              <w:spacing w:after="0"/>
              <w:jc w:val="center"/>
            </w:pPr>
            <w:proofErr w:type="spellStart"/>
            <w:r w:rsidRPr="00356C3A">
              <w:t>Range</w:t>
            </w:r>
            <w:proofErr w:type="spellEnd"/>
            <w:r w:rsidRPr="00356C3A">
              <w:t xml:space="preserve">: 400–1,500 </w:t>
            </w:r>
            <w:proofErr w:type="spellStart"/>
            <w:r w:rsidRPr="00356C3A">
              <w:t>ppm</w:t>
            </w:r>
            <w:proofErr w:type="spellEnd"/>
          </w:p>
        </w:tc>
        <w:tc>
          <w:tcPr>
            <w:tcW w:w="3763" w:type="dxa"/>
            <w:tcBorders>
              <w:top w:val="single" w:sz="4" w:space="0" w:color="auto"/>
              <w:bottom w:val="single" w:sz="4" w:space="0" w:color="auto"/>
            </w:tcBorders>
            <w:vAlign w:val="center"/>
          </w:tcPr>
          <w:p w14:paraId="0DFC32DD" w14:textId="5A0BEC5A" w:rsidR="006101C9" w:rsidRPr="00356C3A" w:rsidRDefault="00356C3A" w:rsidP="006101C9">
            <w:pPr>
              <w:spacing w:after="0"/>
              <w:jc w:val="center"/>
              <w:rPr>
                <w:lang w:val="en-US"/>
              </w:rPr>
            </w:pPr>
            <w:r w:rsidRPr="00356C3A">
              <w:rPr>
                <w:lang w:val="en-US"/>
              </w:rPr>
              <w:t xml:space="preserve">Set by the user in the Service Menu &gt; Zone control &gt; Switch-on value for </w:t>
            </w:r>
            <w:r>
              <w:rPr>
                <w:lang w:val="en-US"/>
              </w:rPr>
              <w:t>Gear</w:t>
            </w:r>
            <w:r w:rsidRPr="00356C3A">
              <w:rPr>
                <w:lang w:val="en-US"/>
              </w:rPr>
              <w:t xml:space="preserve"> II.</w:t>
            </w:r>
          </w:p>
        </w:tc>
        <w:tc>
          <w:tcPr>
            <w:tcW w:w="2434" w:type="dxa"/>
            <w:tcBorders>
              <w:top w:val="single" w:sz="4" w:space="0" w:color="auto"/>
              <w:bottom w:val="single" w:sz="4" w:space="0" w:color="auto"/>
            </w:tcBorders>
            <w:vAlign w:val="center"/>
          </w:tcPr>
          <w:p w14:paraId="1F37F133" w14:textId="27B2F782" w:rsidR="006101C9" w:rsidRPr="00356C3A" w:rsidRDefault="00356C3A" w:rsidP="006101C9">
            <w:pPr>
              <w:spacing w:after="0"/>
              <w:jc w:val="center"/>
              <w:rPr>
                <w:lang w:val="en-US"/>
              </w:rPr>
            </w:pPr>
            <w:r w:rsidRPr="00356C3A">
              <w:rPr>
                <w:lang w:val="en-US"/>
              </w:rPr>
              <w:t xml:space="preserve">Force the unit to work on </w:t>
            </w:r>
            <w:r w:rsidRPr="00356C3A">
              <w:rPr>
                <w:b/>
                <w:bCs/>
                <w:lang w:val="en-US"/>
              </w:rPr>
              <w:t>GEAR</w:t>
            </w:r>
            <w:r w:rsidR="006101C9" w:rsidRPr="00356C3A">
              <w:rPr>
                <w:b/>
                <w:bCs/>
                <w:lang w:val="en-US"/>
              </w:rPr>
              <w:t xml:space="preserve"> II</w:t>
            </w:r>
          </w:p>
        </w:tc>
      </w:tr>
      <w:tr w:rsidR="006101C9" w:rsidRPr="00EC29AA" w14:paraId="35A55A9C" w14:textId="77777777" w:rsidTr="006101C9">
        <w:tc>
          <w:tcPr>
            <w:tcW w:w="1271" w:type="dxa"/>
            <w:tcBorders>
              <w:top w:val="single" w:sz="4" w:space="0" w:color="auto"/>
              <w:right w:val="single" w:sz="4" w:space="0" w:color="auto"/>
            </w:tcBorders>
            <w:shd w:val="clear" w:color="auto" w:fill="D9D9D9" w:themeFill="background1" w:themeFillShade="D9"/>
            <w:vAlign w:val="center"/>
          </w:tcPr>
          <w:p w14:paraId="6BC9DDE7" w14:textId="00AB40F2" w:rsidR="006101C9" w:rsidRPr="00BD2A2E" w:rsidRDefault="006101C9" w:rsidP="006101C9">
            <w:pPr>
              <w:spacing w:after="0"/>
              <w:jc w:val="center"/>
              <w:rPr>
                <w:b/>
                <w:bCs/>
              </w:rPr>
            </w:pPr>
            <w:r w:rsidRPr="00BD2A2E">
              <w:rPr>
                <w:b/>
                <w:bCs/>
              </w:rPr>
              <w:t>Trzeci</w:t>
            </w:r>
          </w:p>
        </w:tc>
        <w:tc>
          <w:tcPr>
            <w:tcW w:w="2268" w:type="dxa"/>
            <w:tcBorders>
              <w:top w:val="single" w:sz="4" w:space="0" w:color="auto"/>
              <w:left w:val="single" w:sz="4" w:space="0" w:color="auto"/>
            </w:tcBorders>
            <w:vAlign w:val="center"/>
          </w:tcPr>
          <w:p w14:paraId="3A52E4B9" w14:textId="22C9543B" w:rsidR="006101C9" w:rsidRDefault="006101C9" w:rsidP="006101C9">
            <w:pPr>
              <w:spacing w:after="0"/>
              <w:jc w:val="center"/>
            </w:pPr>
            <w:r>
              <w:t xml:space="preserve">&gt;1600 </w:t>
            </w:r>
            <w:proofErr w:type="spellStart"/>
            <w:r>
              <w:t>ppm</w:t>
            </w:r>
            <w:proofErr w:type="spellEnd"/>
          </w:p>
        </w:tc>
        <w:tc>
          <w:tcPr>
            <w:tcW w:w="3763" w:type="dxa"/>
            <w:tcBorders>
              <w:top w:val="single" w:sz="4" w:space="0" w:color="auto"/>
            </w:tcBorders>
            <w:vAlign w:val="center"/>
          </w:tcPr>
          <w:p w14:paraId="191D6626" w14:textId="25D5053B" w:rsidR="006101C9" w:rsidRPr="00356C3A" w:rsidRDefault="00356C3A" w:rsidP="006101C9">
            <w:pPr>
              <w:spacing w:after="0"/>
              <w:jc w:val="center"/>
              <w:rPr>
                <w:lang w:val="en-US"/>
              </w:rPr>
            </w:pPr>
            <w:r w:rsidRPr="00596E46">
              <w:rPr>
                <w:lang w:val="en-US"/>
              </w:rPr>
              <w:t>A fixed value that cannot be edited</w:t>
            </w:r>
            <w:r w:rsidR="006101C9" w:rsidRPr="00356C3A">
              <w:rPr>
                <w:lang w:val="en-US"/>
              </w:rPr>
              <w:t>.</w:t>
            </w:r>
          </w:p>
        </w:tc>
        <w:tc>
          <w:tcPr>
            <w:tcW w:w="2434" w:type="dxa"/>
            <w:tcBorders>
              <w:top w:val="single" w:sz="4" w:space="0" w:color="auto"/>
            </w:tcBorders>
            <w:vAlign w:val="center"/>
          </w:tcPr>
          <w:p w14:paraId="17E48A96" w14:textId="7EB1F21C" w:rsidR="006101C9" w:rsidRPr="00EC29AA" w:rsidRDefault="00356C3A" w:rsidP="006101C9">
            <w:pPr>
              <w:spacing w:after="0"/>
              <w:jc w:val="center"/>
              <w:rPr>
                <w:szCs w:val="24"/>
                <w:lang w:val="en-US"/>
              </w:rPr>
            </w:pPr>
            <w:r w:rsidRPr="00356C3A">
              <w:rPr>
                <w:lang w:val="en-US"/>
              </w:rPr>
              <w:t xml:space="preserve">Force the unit to work on </w:t>
            </w:r>
            <w:r w:rsidRPr="00356C3A">
              <w:rPr>
                <w:b/>
                <w:bCs/>
                <w:lang w:val="en-US"/>
              </w:rPr>
              <w:t>GEAR II</w:t>
            </w:r>
            <w:r w:rsidR="006101C9" w:rsidRPr="00EC29AA">
              <w:rPr>
                <w:b/>
                <w:bCs/>
                <w:lang w:val="en-US"/>
              </w:rPr>
              <w:t>I</w:t>
            </w:r>
          </w:p>
        </w:tc>
      </w:tr>
    </w:tbl>
    <w:p w14:paraId="0D810973" w14:textId="77777777" w:rsidR="00BD2A2E" w:rsidRPr="00EC29AA" w:rsidRDefault="00BD2A2E" w:rsidP="00BD2A2E">
      <w:pPr>
        <w:rPr>
          <w:lang w:val="en-US"/>
        </w:rPr>
      </w:pPr>
    </w:p>
    <w:p w14:paraId="064547B5" w14:textId="59E1595F" w:rsidR="006101C9" w:rsidRPr="00EC29AA" w:rsidRDefault="00EC29AA" w:rsidP="00BD2A2E">
      <w:pPr>
        <w:pStyle w:val="Nagwek3"/>
        <w:numPr>
          <w:ilvl w:val="2"/>
          <w:numId w:val="2"/>
        </w:numPr>
        <w:rPr>
          <w:lang w:val="en-US"/>
        </w:rPr>
      </w:pPr>
      <w:bookmarkStart w:id="44" w:name="_Toc236896013"/>
      <w:r w:rsidRPr="00EC29AA">
        <w:rPr>
          <w:lang w:val="en-US"/>
        </w:rPr>
        <w:t>Activating the Zone Control Function</w:t>
      </w:r>
      <w:bookmarkEnd w:id="44"/>
    </w:p>
    <w:p w14:paraId="39DEFED7" w14:textId="115994EA" w:rsidR="00BD2A2E" w:rsidRPr="00EC29AA" w:rsidRDefault="00EC29AA" w:rsidP="00BD2A2E">
      <w:pPr>
        <w:spacing w:before="240"/>
        <w:rPr>
          <w:lang w:val="en-US"/>
        </w:rPr>
      </w:pPr>
      <w:r w:rsidRPr="00EC29AA">
        <w:rPr>
          <w:lang w:val="en-US"/>
        </w:rPr>
        <w:t>To fully activate the Zone Control function, please follow these steps:</w:t>
      </w:r>
    </w:p>
    <w:p w14:paraId="3AE35938" w14:textId="44CF9C4E" w:rsidR="00BD2A2E" w:rsidRPr="00EC29AA" w:rsidRDefault="00EC29AA" w:rsidP="00BD2A2E">
      <w:pPr>
        <w:pStyle w:val="Akapitzlist"/>
        <w:numPr>
          <w:ilvl w:val="1"/>
          <w:numId w:val="29"/>
        </w:numPr>
        <w:spacing w:before="240"/>
        <w:rPr>
          <w:lang w:val="en-US"/>
        </w:rPr>
      </w:pPr>
      <w:r w:rsidRPr="00EC29AA">
        <w:rPr>
          <w:lang w:val="en-US"/>
        </w:rPr>
        <w:t xml:space="preserve">In the </w:t>
      </w:r>
      <w:r w:rsidRPr="00EC29AA">
        <w:rPr>
          <w:b/>
          <w:bCs/>
          <w:lang w:val="en-US"/>
        </w:rPr>
        <w:t xml:space="preserve">Menu </w:t>
      </w:r>
      <w:r w:rsidRPr="00EC29AA">
        <w:rPr>
          <w:b/>
          <w:bCs/>
          <w:lang w:val="en-US"/>
        </w:rPr>
        <w:t>Service &gt; Zone Control</w:t>
      </w:r>
      <w:r w:rsidRPr="00EC29AA">
        <w:rPr>
          <w:lang w:val="en-US"/>
        </w:rPr>
        <w:t xml:space="preserve">, select </w:t>
      </w:r>
      <w:r w:rsidRPr="00EC29AA">
        <w:rPr>
          <w:b/>
          <w:bCs/>
          <w:lang w:val="en-US"/>
        </w:rPr>
        <w:t>‘Enable/Disable damper’</w:t>
      </w:r>
      <w:r w:rsidRPr="00EC29AA">
        <w:rPr>
          <w:lang w:val="en-US"/>
        </w:rPr>
        <w:t>.</w:t>
      </w:r>
    </w:p>
    <w:p w14:paraId="65534827" w14:textId="14806C7C" w:rsidR="007141C3" w:rsidRPr="00BD2A2E" w:rsidRDefault="007141C3" w:rsidP="007141C3">
      <w:pPr>
        <w:jc w:val="center"/>
      </w:pPr>
      <w:r>
        <w:rPr>
          <w:noProof/>
        </w:rPr>
        <w:lastRenderedPageBreak/>
        <w:drawing>
          <wp:inline distT="0" distB="0" distL="0" distR="0" wp14:anchorId="1DCE7B4F" wp14:editId="0144F2B0">
            <wp:extent cx="3096000" cy="1754400"/>
            <wp:effectExtent l="0" t="0" r="0" b="0"/>
            <wp:docPr id="627097434"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97434" name="Obraz 627097434"/>
                    <pic:cNvPicPr/>
                  </pic:nvPicPr>
                  <pic:blipFill>
                    <a:blip r:embed="rId119">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3EE28E63" w14:textId="0E8948EE" w:rsidR="00BD2A2E" w:rsidRPr="00EC29AA" w:rsidRDefault="00EC29AA" w:rsidP="00BD2A2E">
      <w:pPr>
        <w:pStyle w:val="Akapitzlist"/>
        <w:numPr>
          <w:ilvl w:val="1"/>
          <w:numId w:val="29"/>
        </w:numPr>
        <w:spacing w:before="240"/>
        <w:rPr>
          <w:lang w:val="en-US"/>
        </w:rPr>
      </w:pPr>
      <w:r w:rsidRPr="00EC29AA">
        <w:rPr>
          <w:lang w:val="en-US"/>
        </w:rPr>
        <w:t xml:space="preserve">Next, in the </w:t>
      </w:r>
      <w:r w:rsidRPr="00EC29AA">
        <w:rPr>
          <w:b/>
          <w:bCs/>
          <w:lang w:val="en-US"/>
        </w:rPr>
        <w:t>Main Menu,</w:t>
      </w:r>
      <w:r w:rsidRPr="00EC29AA">
        <w:rPr>
          <w:lang w:val="en-US"/>
        </w:rPr>
        <w:t xml:space="preserve"> activate the ‘</w:t>
      </w:r>
      <w:r w:rsidRPr="00EC29AA">
        <w:rPr>
          <w:b/>
          <w:bCs/>
          <w:lang w:val="en-US"/>
        </w:rPr>
        <w:t>Zone damper’</w:t>
      </w:r>
      <w:r w:rsidRPr="00EC29AA">
        <w:rPr>
          <w:lang w:val="en-US"/>
        </w:rPr>
        <w:t xml:space="preserve"> function.</w:t>
      </w:r>
    </w:p>
    <w:p w14:paraId="3B36D085" w14:textId="1307645C" w:rsidR="00BD2A2E" w:rsidRDefault="007141C3" w:rsidP="007141C3">
      <w:pPr>
        <w:spacing w:before="240"/>
        <w:jc w:val="center"/>
      </w:pPr>
      <w:r w:rsidRPr="00EC29AA">
        <w:rPr>
          <w:lang w:val="en-US"/>
        </w:rPr>
        <w:t xml:space="preserve"> </w:t>
      </w:r>
      <w:r w:rsidR="00BD2A2E">
        <w:rPr>
          <w:noProof/>
          <w14:ligatures w14:val="standardContextual"/>
        </w:rPr>
        <w:drawing>
          <wp:inline distT="0" distB="0" distL="0" distR="0" wp14:anchorId="182C0014" wp14:editId="609C2533">
            <wp:extent cx="3096000" cy="1754400"/>
            <wp:effectExtent l="0" t="0" r="0" b="0"/>
            <wp:docPr id="741890704"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90704" name="Obraz 741890704"/>
                    <pic:cNvPicPr/>
                  </pic:nvPicPr>
                  <pic:blipFill>
                    <a:blip r:embed="rId120">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3D49AB5C" w14:textId="54982FE7" w:rsidR="007141C3" w:rsidRPr="006101C9" w:rsidRDefault="00EC29AA" w:rsidP="007141C3">
      <w:pPr>
        <w:pStyle w:val="Nagwek3"/>
        <w:numPr>
          <w:ilvl w:val="2"/>
          <w:numId w:val="2"/>
        </w:numPr>
      </w:pPr>
      <w:r>
        <w:t xml:space="preserve"> </w:t>
      </w:r>
      <w:bookmarkStart w:id="45" w:name="_Toc236896014"/>
      <w:proofErr w:type="spellStart"/>
      <w:r>
        <w:t>Adding</w:t>
      </w:r>
      <w:proofErr w:type="spellEnd"/>
      <w:r w:rsidR="007141C3">
        <w:t xml:space="preserve"> </w:t>
      </w:r>
      <m:oMath>
        <m:sSub>
          <m:sSubPr>
            <m:ctrlPr>
              <w:rPr>
                <w:rFonts w:ascii="Cambria Math" w:eastAsiaTheme="minorHAnsi" w:hAnsi="Cambria Math" w:cstheme="minorHAnsi"/>
                <w:i/>
              </w:rPr>
            </m:ctrlPr>
          </m:sSubPr>
          <m:e>
            <m:r>
              <m:rPr>
                <m:sty m:val="bi"/>
              </m:rPr>
              <w:rPr>
                <w:rFonts w:ascii="Cambria Math" w:hAnsi="Cambria Math" w:cstheme="minorHAnsi"/>
              </w:rPr>
              <m:t>CO</m:t>
            </m:r>
          </m:e>
          <m:sub>
            <m:r>
              <m:rPr>
                <m:sty m:val="bi"/>
              </m:rPr>
              <w:rPr>
                <w:rFonts w:ascii="Cambria Math" w:hAnsi="Cambria Math" w:cstheme="minorHAnsi"/>
              </w:rPr>
              <m:t>2</m:t>
            </m:r>
          </m:sub>
        </m:sSub>
      </m:oMath>
      <w:r>
        <w:t xml:space="preserve"> sensors</w:t>
      </w:r>
      <w:bookmarkEnd w:id="45"/>
    </w:p>
    <w:p w14:paraId="76020DE1" w14:textId="77777777" w:rsidR="00EC29AA" w:rsidRDefault="00EC29AA" w:rsidP="001A4EFF">
      <w:pPr>
        <w:spacing w:after="0"/>
        <w:rPr>
          <w:lang w:val="en-US"/>
        </w:rPr>
      </w:pPr>
      <w:r w:rsidRPr="00EC29AA">
        <w:rPr>
          <w:lang w:val="en-US"/>
        </w:rPr>
        <w:t>To activate Mode 1 or Mode 2, the sensors must be registered with the controller</w:t>
      </w:r>
    </w:p>
    <w:p w14:paraId="1FB632EE" w14:textId="61AAF190" w:rsidR="00E4363C" w:rsidRPr="00EC29AA" w:rsidRDefault="004B1D0F" w:rsidP="001A4EFF">
      <w:pPr>
        <w:spacing w:after="0"/>
        <w:rPr>
          <w:lang w:val="en-US"/>
        </w:rPr>
      </w:pPr>
      <w:r w:rsidRPr="00EC29AA">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85750" w14:paraId="57F7BCFE" w14:textId="77777777" w:rsidTr="001A4EFF">
        <w:tc>
          <w:tcPr>
            <w:tcW w:w="4868" w:type="dxa"/>
            <w:tcBorders>
              <w:bottom w:val="single" w:sz="4" w:space="0" w:color="auto"/>
              <w:right w:val="single" w:sz="4" w:space="0" w:color="auto"/>
            </w:tcBorders>
          </w:tcPr>
          <w:p w14:paraId="536CAF35" w14:textId="2046E95A" w:rsidR="00585750" w:rsidRPr="00EC29AA" w:rsidRDefault="00EC29AA" w:rsidP="001A4EFF">
            <w:pPr>
              <w:pStyle w:val="Akapitzlist"/>
              <w:numPr>
                <w:ilvl w:val="0"/>
                <w:numId w:val="39"/>
              </w:numPr>
              <w:ind w:left="357" w:hanging="357"/>
              <w:rPr>
                <w:lang w:val="en-US"/>
              </w:rPr>
            </w:pPr>
            <w:r w:rsidRPr="00EC29AA">
              <w:rPr>
                <w:b/>
                <w:bCs/>
                <w:lang w:val="en-US"/>
              </w:rPr>
              <w:t xml:space="preserve">Selecting a Zone: </w:t>
            </w:r>
            <w:r w:rsidRPr="00EC29AA">
              <w:rPr>
                <w:lang w:val="en-US"/>
              </w:rPr>
              <w:t>From the controller menu, select the zone (room) in which the sensor is to be registered.</w:t>
            </w:r>
          </w:p>
        </w:tc>
        <w:tc>
          <w:tcPr>
            <w:tcW w:w="4868" w:type="dxa"/>
            <w:tcBorders>
              <w:left w:val="single" w:sz="4" w:space="0" w:color="auto"/>
              <w:bottom w:val="single" w:sz="4" w:space="0" w:color="auto"/>
            </w:tcBorders>
          </w:tcPr>
          <w:p w14:paraId="0B8A6956" w14:textId="79022BCF" w:rsidR="00585750" w:rsidRDefault="00585750" w:rsidP="001A4EFF">
            <w:pPr>
              <w:spacing w:after="0"/>
              <w:jc w:val="center"/>
            </w:pPr>
            <w:r>
              <w:rPr>
                <w:noProof/>
                <w14:ligatures w14:val="standardContextual"/>
              </w:rPr>
              <w:drawing>
                <wp:inline distT="0" distB="0" distL="0" distR="0" wp14:anchorId="63579603" wp14:editId="6B5E50D9">
                  <wp:extent cx="2412000" cy="1366800"/>
                  <wp:effectExtent l="0" t="0" r="7620" b="5080"/>
                  <wp:docPr id="408465393"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65393" name="Obraz 408465393"/>
                          <pic:cNvPicPr/>
                        </pic:nvPicPr>
                        <pic:blipFill>
                          <a:blip r:embed="rId121">
                            <a:extLst>
                              <a:ext uri="{28A0092B-C50C-407E-A947-70E740481C1C}">
                                <a14:useLocalDpi xmlns:a14="http://schemas.microsoft.com/office/drawing/2010/main" val="0"/>
                              </a:ext>
                            </a:extLst>
                          </a:blip>
                          <a:stretch>
                            <a:fillRect/>
                          </a:stretch>
                        </pic:blipFill>
                        <pic:spPr>
                          <a:xfrm>
                            <a:off x="0" y="0"/>
                            <a:ext cx="2412000" cy="1366800"/>
                          </a:xfrm>
                          <a:prstGeom prst="rect">
                            <a:avLst/>
                          </a:prstGeom>
                        </pic:spPr>
                      </pic:pic>
                    </a:graphicData>
                  </a:graphic>
                </wp:inline>
              </w:drawing>
            </w:r>
          </w:p>
        </w:tc>
      </w:tr>
      <w:tr w:rsidR="001A4EFF" w:rsidRPr="00EC29AA" w14:paraId="2964F9A5" w14:textId="77777777" w:rsidTr="001A4EFF">
        <w:tc>
          <w:tcPr>
            <w:tcW w:w="4868" w:type="dxa"/>
            <w:tcBorders>
              <w:top w:val="single" w:sz="4" w:space="0" w:color="auto"/>
              <w:bottom w:val="single" w:sz="4" w:space="0" w:color="auto"/>
              <w:right w:val="single" w:sz="4" w:space="0" w:color="auto"/>
            </w:tcBorders>
          </w:tcPr>
          <w:p w14:paraId="4D5DA0CD" w14:textId="65032494" w:rsidR="001A4EFF" w:rsidRPr="00EC29AA" w:rsidRDefault="001A4EFF" w:rsidP="001A4EFF">
            <w:pPr>
              <w:pStyle w:val="Akapitzlist"/>
              <w:numPr>
                <w:ilvl w:val="0"/>
                <w:numId w:val="29"/>
              </w:numPr>
              <w:rPr>
                <w:lang w:val="en-US"/>
              </w:rPr>
            </w:pPr>
            <w:r>
              <w:rPr>
                <w:noProof/>
                <w:lang w:eastAsia="pl-PL"/>
              </w:rPr>
              <w:drawing>
                <wp:anchor distT="0" distB="0" distL="114300" distR="114300" simplePos="0" relativeHeight="251807744" behindDoc="0" locked="0" layoutInCell="1" allowOverlap="1" wp14:anchorId="6CE8237B" wp14:editId="17106F12">
                  <wp:simplePos x="0" y="0"/>
                  <wp:positionH relativeFrom="column">
                    <wp:posOffset>2181225</wp:posOffset>
                  </wp:positionH>
                  <wp:positionV relativeFrom="paragraph">
                    <wp:posOffset>47625</wp:posOffset>
                  </wp:positionV>
                  <wp:extent cx="837565" cy="733425"/>
                  <wp:effectExtent l="0" t="0" r="635" b="9525"/>
                  <wp:wrapThrough wrapText="bothSides">
                    <wp:wrapPolygon edited="0">
                      <wp:start x="0" y="0"/>
                      <wp:lineTo x="0" y="21319"/>
                      <wp:lineTo x="21125" y="21319"/>
                      <wp:lineTo x="21125" y="0"/>
                      <wp:lineTo x="0" y="0"/>
                    </wp:wrapPolygon>
                  </wp:wrapThrough>
                  <wp:docPr id="11666259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25964" name=""/>
                          <pic:cNvPicPr/>
                        </pic:nvPicPr>
                        <pic:blipFill rotWithShape="1">
                          <a:blip r:embed="rId122">
                            <a:extLst>
                              <a:ext uri="{28A0092B-C50C-407E-A947-70E740481C1C}">
                                <a14:useLocalDpi xmlns:a14="http://schemas.microsoft.com/office/drawing/2010/main" val="0"/>
                              </a:ext>
                            </a:extLst>
                          </a:blip>
                          <a:srcRect l="25630" t="28463" r="47171" b="43765"/>
                          <a:stretch>
                            <a:fillRect/>
                          </a:stretch>
                        </pic:blipFill>
                        <pic:spPr bwMode="auto">
                          <a:xfrm>
                            <a:off x="0" y="0"/>
                            <a:ext cx="837565" cy="733425"/>
                          </a:xfrm>
                          <a:prstGeom prst="rect">
                            <a:avLst/>
                          </a:prstGeom>
                          <a:ln>
                            <a:noFill/>
                          </a:ln>
                          <a:extLst>
                            <a:ext uri="{53640926-AAD7-44D8-BBD7-CCE9431645EC}">
                              <a14:shadowObscured xmlns:a14="http://schemas.microsoft.com/office/drawing/2010/main"/>
                            </a:ext>
                          </a:extLst>
                        </pic:spPr>
                      </pic:pic>
                    </a:graphicData>
                  </a:graphic>
                </wp:anchor>
              </w:drawing>
            </w:r>
            <w:r w:rsidR="00EC29AA" w:rsidRPr="00EC29AA">
              <w:rPr>
                <w:b/>
                <w:bCs/>
                <w:lang w:val="en-US"/>
              </w:rPr>
              <w:t>Pairing</w:t>
            </w:r>
            <w:r w:rsidRPr="00EC29AA">
              <w:rPr>
                <w:b/>
                <w:bCs/>
                <w:lang w:val="en-US"/>
              </w:rPr>
              <w:t>:</w:t>
            </w:r>
            <w:r w:rsidRPr="00EC29AA">
              <w:rPr>
                <w:lang w:val="en-US"/>
              </w:rPr>
              <w:t xml:space="preserve"> </w:t>
            </w:r>
            <w:r w:rsidR="00EC29AA" w:rsidRPr="00EC29AA">
              <w:rPr>
                <w:lang w:val="en-US"/>
              </w:rPr>
              <w:t>Briefly press the pairing button on</w:t>
            </w:r>
            <w:r w:rsidR="00EC29AA" w:rsidRPr="00EC29AA">
              <w:rPr>
                <w:lang w:val="en-US"/>
              </w:rPr>
              <w:t xml:space="preserve"> </w:t>
            </w:r>
            <w:r w:rsidRPr="00EC29AA">
              <w:rPr>
                <w:lang w:val="en-US"/>
              </w:rPr>
              <w:t xml:space="preserv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EC29AA">
              <w:rPr>
                <w:rFonts w:eastAsiaTheme="minorEastAsia"/>
                <w:lang w:val="en-US"/>
              </w:rPr>
              <w:t xml:space="preserve"> </w:t>
            </w:r>
            <w:r w:rsidRPr="00EC29AA">
              <w:rPr>
                <w:lang w:val="en-US"/>
              </w:rPr>
              <w:t>Control</w:t>
            </w:r>
            <w:r w:rsidR="00EC29AA">
              <w:rPr>
                <w:lang w:val="en-US"/>
              </w:rPr>
              <w:t xml:space="preserve"> sensor</w:t>
            </w:r>
            <w:r w:rsidRPr="00EC29AA">
              <w:rPr>
                <w:lang w:val="en-US"/>
              </w:rPr>
              <w:t>.</w:t>
            </w:r>
            <w:r w:rsidR="00EC29AA">
              <w:rPr>
                <w:lang w:val="en-US"/>
              </w:rPr>
              <w:t xml:space="preserve"> </w:t>
            </w:r>
            <w:r w:rsidRPr="00EC29AA">
              <w:rPr>
                <w:noProof/>
                <w:lang w:val="en-US" w:eastAsia="pl-PL"/>
              </w:rPr>
              <w:t xml:space="preserve"> </w:t>
            </w:r>
          </w:p>
          <w:p w14:paraId="561A3151" w14:textId="72923157" w:rsidR="001A4EFF" w:rsidRPr="00EC29AA" w:rsidRDefault="001A4EFF" w:rsidP="001A4EFF">
            <w:pPr>
              <w:pStyle w:val="Akapitzlist"/>
              <w:ind w:left="360"/>
              <w:rPr>
                <w:sz w:val="8"/>
                <w:szCs w:val="8"/>
                <w:lang w:val="en-US"/>
              </w:rPr>
            </w:pPr>
          </w:p>
        </w:tc>
        <w:tc>
          <w:tcPr>
            <w:tcW w:w="4868" w:type="dxa"/>
            <w:vMerge w:val="restart"/>
            <w:tcBorders>
              <w:top w:val="single" w:sz="4" w:space="0" w:color="auto"/>
              <w:left w:val="single" w:sz="4" w:space="0" w:color="auto"/>
            </w:tcBorders>
            <w:vAlign w:val="center"/>
          </w:tcPr>
          <w:p w14:paraId="74D75F17" w14:textId="1EEE84A3" w:rsidR="001A4EFF" w:rsidRPr="00EC29AA" w:rsidRDefault="001A4EFF" w:rsidP="001A4EFF">
            <w:pPr>
              <w:jc w:val="center"/>
              <w:rPr>
                <w:b/>
                <w:bCs/>
                <w:lang w:val="en-US"/>
              </w:rPr>
            </w:pPr>
            <w:r w:rsidRPr="001A4EFF">
              <w:rPr>
                <w:rFonts w:cstheme="minorHAnsi"/>
                <w:b/>
                <w:bCs/>
                <w:noProof/>
                <w:color w:val="000000"/>
                <w:lang w:eastAsia="pl-PL"/>
              </w:rPr>
              <w:drawing>
                <wp:anchor distT="0" distB="0" distL="114300" distR="114300" simplePos="0" relativeHeight="251809792" behindDoc="0" locked="0" layoutInCell="1" allowOverlap="1" wp14:anchorId="01EE98C0" wp14:editId="60B490C5">
                  <wp:simplePos x="0" y="0"/>
                  <wp:positionH relativeFrom="column">
                    <wp:posOffset>-65405</wp:posOffset>
                  </wp:positionH>
                  <wp:positionV relativeFrom="paragraph">
                    <wp:posOffset>2540</wp:posOffset>
                  </wp:positionV>
                  <wp:extent cx="600075" cy="652780"/>
                  <wp:effectExtent l="0" t="0" r="9525" b="0"/>
                  <wp:wrapThrough wrapText="bothSides">
                    <wp:wrapPolygon edited="0">
                      <wp:start x="0" y="0"/>
                      <wp:lineTo x="0" y="20802"/>
                      <wp:lineTo x="21257" y="20802"/>
                      <wp:lineTo x="21257" y="0"/>
                      <wp:lineTo x="0" y="0"/>
                    </wp:wrapPolygon>
                  </wp:wrapThrough>
                  <wp:docPr id="907332481" name="Obraz 90733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solidFill>
                            <a:srgbClr val="FFFF00"/>
                          </a:solidFill>
                          <a:ln>
                            <a:noFill/>
                          </a:ln>
                        </pic:spPr>
                      </pic:pic>
                    </a:graphicData>
                  </a:graphic>
                </wp:anchor>
              </w:drawing>
            </w:r>
            <w:r w:rsidR="00EC29AA" w:rsidRPr="00EC29AA">
              <w:rPr>
                <w:b/>
                <w:bCs/>
                <w:lang w:val="en-US"/>
              </w:rPr>
              <w:t>NOTE</w:t>
            </w:r>
            <w:r w:rsidRPr="00EC29AA">
              <w:rPr>
                <w:b/>
                <w:bCs/>
                <w:lang w:val="en-US"/>
              </w:rPr>
              <w:t>:</w:t>
            </w:r>
            <w:r w:rsidRPr="00EC29AA">
              <w:rPr>
                <w:lang w:val="en-US"/>
              </w:rPr>
              <w:t xml:space="preserve"> </w:t>
            </w:r>
            <w:r w:rsidR="00EC29AA" w:rsidRPr="00EC29AA">
              <w:rPr>
                <w:lang w:val="en-US"/>
              </w:rPr>
              <w:t xml:space="preserve">Detailed pairing instructions for a specific sensor model can be found in </w:t>
            </w:r>
            <w:r w:rsidR="00EC29AA" w:rsidRPr="00EC29AA">
              <w:rPr>
                <w:b/>
                <w:bCs/>
                <w:lang w:val="en-US"/>
              </w:rPr>
              <w:t>its user manual</w:t>
            </w:r>
            <w:r w:rsidRPr="00EC29AA">
              <w:rPr>
                <w:b/>
                <w:bCs/>
                <w:lang w:val="en-US"/>
              </w:rPr>
              <w:t>.</w:t>
            </w:r>
          </w:p>
          <w:p w14:paraId="45E2D07C" w14:textId="14933D9B" w:rsidR="001A4EFF" w:rsidRPr="00EC29AA" w:rsidRDefault="00EC29AA" w:rsidP="001A4EFF">
            <w:pPr>
              <w:jc w:val="center"/>
              <w:rPr>
                <w:lang w:val="en-US"/>
              </w:rPr>
            </w:pPr>
            <w:r w:rsidRPr="00EC29AA">
              <w:rPr>
                <w:lang w:val="en-US"/>
              </w:rPr>
              <w:t>The sensors can be purchased from</w:t>
            </w:r>
            <w:r w:rsidRPr="00EC29AA">
              <w:rPr>
                <w:lang w:val="en-US"/>
              </w:rPr>
              <w:t xml:space="preserve"> </w:t>
            </w:r>
            <w:hyperlink r:id="rId123" w:history="1">
              <w:proofErr w:type="spellStart"/>
              <w:r w:rsidR="001A4EFF" w:rsidRPr="00EC29AA">
                <w:rPr>
                  <w:rStyle w:val="Hipercze"/>
                  <w:lang w:val="en-US"/>
                </w:rPr>
                <w:t>sklepie</w:t>
              </w:r>
              <w:proofErr w:type="spellEnd"/>
              <w:r w:rsidR="001A4EFF" w:rsidRPr="00EC29AA">
                <w:rPr>
                  <w:rStyle w:val="Hipercze"/>
                  <w:lang w:val="en-US"/>
                </w:rPr>
                <w:t xml:space="preserve"> WANAS</w:t>
              </w:r>
            </w:hyperlink>
            <w:r w:rsidR="001A4EFF" w:rsidRPr="00EC29AA">
              <w:rPr>
                <w:lang w:val="en-US"/>
              </w:rPr>
              <w:t>.</w:t>
            </w:r>
          </w:p>
        </w:tc>
      </w:tr>
      <w:tr w:rsidR="001A4EFF" w:rsidRPr="00EC29AA" w14:paraId="5E829FD7" w14:textId="77777777" w:rsidTr="001A4EFF">
        <w:tc>
          <w:tcPr>
            <w:tcW w:w="4868" w:type="dxa"/>
            <w:tcBorders>
              <w:top w:val="single" w:sz="4" w:space="0" w:color="auto"/>
              <w:right w:val="single" w:sz="4" w:space="0" w:color="auto"/>
            </w:tcBorders>
          </w:tcPr>
          <w:p w14:paraId="21C9E531" w14:textId="220FA5B6" w:rsidR="001A4EFF" w:rsidRPr="00EC29AA" w:rsidRDefault="00EC29AA" w:rsidP="001A4EFF">
            <w:pPr>
              <w:pStyle w:val="Akapitzlist"/>
              <w:numPr>
                <w:ilvl w:val="0"/>
                <w:numId w:val="29"/>
              </w:numPr>
              <w:spacing w:after="0"/>
              <w:rPr>
                <w:lang w:val="en-US"/>
              </w:rPr>
            </w:pPr>
            <w:r w:rsidRPr="00EC29AA">
              <w:rPr>
                <w:b/>
                <w:bCs/>
                <w:lang w:val="en-US"/>
              </w:rPr>
              <w:t>Confirmation</w:t>
            </w:r>
            <w:r w:rsidR="001A4EFF" w:rsidRPr="00EC29AA">
              <w:rPr>
                <w:b/>
                <w:bCs/>
                <w:lang w:val="en-US"/>
              </w:rPr>
              <w:t>:</w:t>
            </w:r>
            <w:r w:rsidR="001A4EFF" w:rsidRPr="00EC29AA">
              <w:rPr>
                <w:lang w:val="en-US"/>
              </w:rPr>
              <w:t xml:space="preserve"> </w:t>
            </w:r>
            <w:r w:rsidRPr="00EC29AA">
              <w:rPr>
                <w:lang w:val="en-US"/>
              </w:rPr>
              <w:t>The controller confirms that registration has been successful.</w:t>
            </w:r>
          </w:p>
        </w:tc>
        <w:tc>
          <w:tcPr>
            <w:tcW w:w="4868" w:type="dxa"/>
            <w:vMerge/>
            <w:tcBorders>
              <w:left w:val="single" w:sz="4" w:space="0" w:color="auto"/>
            </w:tcBorders>
          </w:tcPr>
          <w:p w14:paraId="596A4FC2" w14:textId="77777777" w:rsidR="001A4EFF" w:rsidRPr="00EC29AA" w:rsidRDefault="001A4EFF" w:rsidP="004B1D0F">
            <w:pPr>
              <w:rPr>
                <w:lang w:val="en-US"/>
              </w:rPr>
            </w:pPr>
          </w:p>
        </w:tc>
      </w:tr>
    </w:tbl>
    <w:p w14:paraId="52DBFEA2" w14:textId="60F0BAEE" w:rsidR="001F34A4" w:rsidRDefault="001F34A4" w:rsidP="001F34A4">
      <w:pPr>
        <w:pStyle w:val="Nagwek2"/>
        <w:numPr>
          <w:ilvl w:val="1"/>
          <w:numId w:val="2"/>
        </w:numPr>
      </w:pPr>
      <w:r w:rsidRPr="002E69EC">
        <w:rPr>
          <w:lang w:val="en-US"/>
        </w:rPr>
        <w:t xml:space="preserve"> </w:t>
      </w:r>
      <w:bookmarkStart w:id="46" w:name="_Toc236896015"/>
      <w:proofErr w:type="spellStart"/>
      <w:r>
        <w:t>ModbusRTU</w:t>
      </w:r>
      <w:proofErr w:type="spellEnd"/>
      <w:r w:rsidR="00EC29AA">
        <w:t xml:space="preserve"> </w:t>
      </w:r>
      <w:proofErr w:type="spellStart"/>
      <w:r w:rsidR="00EC29AA">
        <w:t>settings</w:t>
      </w:r>
      <w:bookmarkEnd w:id="46"/>
      <w:proofErr w:type="spellEnd"/>
    </w:p>
    <w:p w14:paraId="4606E540" w14:textId="721C50F0" w:rsidR="001F34A4" w:rsidRPr="00113D76" w:rsidRDefault="00113D76" w:rsidP="001F34A4">
      <w:pPr>
        <w:spacing w:before="240"/>
        <w:rPr>
          <w:rFonts w:cstheme="minorHAnsi"/>
          <w:szCs w:val="24"/>
          <w:lang w:val="en-US" w:eastAsia="pl-PL"/>
        </w:rPr>
      </w:pPr>
      <w:r w:rsidRPr="00113D76">
        <w:rPr>
          <w:rFonts w:cstheme="minorHAnsi"/>
          <w:szCs w:val="24"/>
          <w:lang w:val="en-US" w:eastAsia="pl-PL"/>
        </w:rPr>
        <w:t xml:space="preserve">This section allows you to configure the communication parameters of the air handling unit controller using the </w:t>
      </w:r>
      <w:r w:rsidRPr="00113D76">
        <w:rPr>
          <w:rFonts w:cstheme="minorHAnsi"/>
          <w:b/>
          <w:bCs/>
          <w:szCs w:val="24"/>
          <w:lang w:val="en-US" w:eastAsia="pl-PL"/>
        </w:rPr>
        <w:t>Modbus RTU protocol</w:t>
      </w:r>
      <w:r w:rsidRPr="00113D76">
        <w:rPr>
          <w:rFonts w:cstheme="minorHAnsi"/>
          <w:szCs w:val="24"/>
          <w:lang w:val="en-US" w:eastAsia="pl-PL"/>
        </w:rPr>
        <w:t xml:space="preserve">. This protocol enables the air handling </w:t>
      </w:r>
      <w:r w:rsidRPr="00113D76">
        <w:rPr>
          <w:rFonts w:cstheme="minorHAnsi"/>
          <w:b/>
          <w:bCs/>
          <w:szCs w:val="24"/>
          <w:lang w:val="en-US" w:eastAsia="pl-PL"/>
        </w:rPr>
        <w:t>unit to be controlled and its current parameters to be monitored</w:t>
      </w:r>
      <w:r w:rsidRPr="00113D76">
        <w:rPr>
          <w:rFonts w:cstheme="minorHAnsi"/>
          <w:szCs w:val="24"/>
          <w:lang w:val="en-US" w:eastAsia="pl-PL"/>
        </w:rPr>
        <w:t xml:space="preserve"> using external automation systems or computers</w:t>
      </w:r>
      <w:r w:rsidR="001F34A4" w:rsidRPr="00113D76">
        <w:rPr>
          <w:rFonts w:cstheme="minorHAnsi"/>
          <w:szCs w:val="24"/>
          <w:lang w:val="en-US" w:eastAsia="pl-P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339"/>
      </w:tblGrid>
      <w:tr w:rsidR="001701D4" w14:paraId="205AFC7C" w14:textId="77777777" w:rsidTr="001701D4">
        <w:tc>
          <w:tcPr>
            <w:tcW w:w="3397" w:type="dxa"/>
            <w:tcBorders>
              <w:bottom w:val="single" w:sz="4" w:space="0" w:color="auto"/>
              <w:right w:val="single" w:sz="4" w:space="0" w:color="auto"/>
            </w:tcBorders>
            <w:shd w:val="clear" w:color="auto" w:fill="D9D9D9" w:themeFill="background1" w:themeFillShade="D9"/>
            <w:vAlign w:val="center"/>
          </w:tcPr>
          <w:p w14:paraId="647221CA" w14:textId="6F6533AD" w:rsidR="001701D4" w:rsidRPr="001701D4" w:rsidRDefault="00113D76" w:rsidP="001701D4">
            <w:pPr>
              <w:jc w:val="center"/>
            </w:pPr>
            <w:r>
              <w:lastRenderedPageBreak/>
              <w:t xml:space="preserve">Menu </w:t>
            </w:r>
            <w:proofErr w:type="spellStart"/>
            <w:r>
              <w:t>option</w:t>
            </w:r>
            <w:proofErr w:type="spellEnd"/>
          </w:p>
        </w:tc>
        <w:tc>
          <w:tcPr>
            <w:tcW w:w="6339" w:type="dxa"/>
            <w:tcBorders>
              <w:left w:val="single" w:sz="4" w:space="0" w:color="auto"/>
              <w:bottom w:val="single" w:sz="4" w:space="0" w:color="auto"/>
            </w:tcBorders>
            <w:shd w:val="clear" w:color="auto" w:fill="D9D9D9" w:themeFill="background1" w:themeFillShade="D9"/>
            <w:vAlign w:val="center"/>
          </w:tcPr>
          <w:p w14:paraId="0987231E" w14:textId="05AB764E" w:rsidR="001701D4" w:rsidRDefault="00113D76" w:rsidP="001701D4">
            <w:pPr>
              <w:jc w:val="center"/>
            </w:pPr>
            <w:proofErr w:type="spellStart"/>
            <w:r w:rsidRPr="00113D76">
              <w:t>Purpose</w:t>
            </w:r>
            <w:proofErr w:type="spellEnd"/>
            <w:r w:rsidRPr="00113D76">
              <w:t xml:space="preserve"> and </w:t>
            </w:r>
            <w:proofErr w:type="spellStart"/>
            <w:r w:rsidRPr="00113D76">
              <w:t>Function</w:t>
            </w:r>
            <w:proofErr w:type="spellEnd"/>
          </w:p>
        </w:tc>
      </w:tr>
      <w:tr w:rsidR="001701D4" w:rsidRPr="00113D76" w14:paraId="216AAE2F"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5D94D891" w14:textId="095EE5B3" w:rsidR="001701D4" w:rsidRPr="001701D4" w:rsidRDefault="00113D76" w:rsidP="001701D4">
            <w:pPr>
              <w:jc w:val="center"/>
              <w:rPr>
                <w:b/>
                <w:bCs/>
              </w:rPr>
            </w:pPr>
            <w:proofErr w:type="spellStart"/>
            <w:r w:rsidRPr="00113D76">
              <w:rPr>
                <w:b/>
                <w:bCs/>
              </w:rPr>
              <w:t>Turn</w:t>
            </w:r>
            <w:proofErr w:type="spellEnd"/>
            <w:r w:rsidRPr="00113D76">
              <w:rPr>
                <w:b/>
                <w:bCs/>
              </w:rPr>
              <w:t xml:space="preserve"> on/off</w:t>
            </w:r>
          </w:p>
        </w:tc>
        <w:tc>
          <w:tcPr>
            <w:tcW w:w="6339" w:type="dxa"/>
            <w:tcBorders>
              <w:top w:val="single" w:sz="4" w:space="0" w:color="auto"/>
              <w:left w:val="single" w:sz="4" w:space="0" w:color="auto"/>
              <w:bottom w:val="single" w:sz="4" w:space="0" w:color="auto"/>
            </w:tcBorders>
            <w:vAlign w:val="center"/>
          </w:tcPr>
          <w:p w14:paraId="3245235E" w14:textId="1945B842" w:rsidR="001701D4" w:rsidRPr="00113D76" w:rsidRDefault="00113D76" w:rsidP="001701D4">
            <w:pPr>
              <w:jc w:val="center"/>
              <w:rPr>
                <w:lang w:val="en-US"/>
              </w:rPr>
            </w:pPr>
            <w:r w:rsidRPr="00113D76">
              <w:rPr>
                <w:lang w:val="en-US"/>
              </w:rPr>
              <w:t>Enabling or disabling the main Modbus communication function.</w:t>
            </w:r>
          </w:p>
        </w:tc>
      </w:tr>
      <w:tr w:rsidR="001701D4" w:rsidRPr="00113D76" w14:paraId="0ADD3A03"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14A8FD2B" w14:textId="36606586" w:rsidR="001701D4" w:rsidRPr="001701D4" w:rsidRDefault="00113D76" w:rsidP="001701D4">
            <w:pPr>
              <w:jc w:val="center"/>
              <w:rPr>
                <w:b/>
                <w:bCs/>
              </w:rPr>
            </w:pPr>
            <w:proofErr w:type="spellStart"/>
            <w:r w:rsidRPr="00113D76">
              <w:rPr>
                <w:b/>
                <w:bCs/>
              </w:rPr>
              <w:t>Transmission</w:t>
            </w:r>
            <w:proofErr w:type="spellEnd"/>
            <w:r w:rsidRPr="00113D76">
              <w:rPr>
                <w:b/>
                <w:bCs/>
              </w:rPr>
              <w:t xml:space="preserve"> </w:t>
            </w:r>
            <w:proofErr w:type="spellStart"/>
            <w:r w:rsidRPr="00113D76">
              <w:rPr>
                <w:b/>
                <w:bCs/>
              </w:rPr>
              <w:t>speed</w:t>
            </w:r>
            <w:proofErr w:type="spellEnd"/>
          </w:p>
        </w:tc>
        <w:tc>
          <w:tcPr>
            <w:tcW w:w="6339" w:type="dxa"/>
            <w:tcBorders>
              <w:top w:val="single" w:sz="4" w:space="0" w:color="auto"/>
              <w:left w:val="single" w:sz="4" w:space="0" w:color="auto"/>
              <w:bottom w:val="single" w:sz="4" w:space="0" w:color="auto"/>
            </w:tcBorders>
            <w:vAlign w:val="center"/>
          </w:tcPr>
          <w:p w14:paraId="32052806" w14:textId="7825FF34" w:rsidR="001701D4" w:rsidRPr="00113D76" w:rsidRDefault="00113D76" w:rsidP="001701D4">
            <w:pPr>
              <w:jc w:val="center"/>
              <w:rPr>
                <w:lang w:val="en-US"/>
              </w:rPr>
            </w:pPr>
            <w:r w:rsidRPr="00113D76">
              <w:rPr>
                <w:lang w:val="en-US"/>
              </w:rPr>
              <w:t>Setting the data transfer rate</w:t>
            </w:r>
            <w:r w:rsidR="001701D4" w:rsidRPr="00113D76">
              <w:rPr>
                <w:lang w:val="en-US"/>
              </w:rPr>
              <w:t>.</w:t>
            </w:r>
          </w:p>
        </w:tc>
      </w:tr>
      <w:tr w:rsidR="001701D4" w:rsidRPr="00113D76" w14:paraId="1C23F5C8"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640731AC" w14:textId="2C6DD9BE" w:rsidR="001701D4" w:rsidRPr="001701D4" w:rsidRDefault="001701D4" w:rsidP="001701D4">
            <w:pPr>
              <w:jc w:val="center"/>
              <w:rPr>
                <w:b/>
                <w:bCs/>
              </w:rPr>
            </w:pPr>
            <w:proofErr w:type="spellStart"/>
            <w:r w:rsidRPr="001701D4">
              <w:rPr>
                <w:b/>
                <w:bCs/>
              </w:rPr>
              <w:t>Ad</w:t>
            </w:r>
            <w:r w:rsidR="00113D76">
              <w:rPr>
                <w:b/>
                <w:bCs/>
              </w:rPr>
              <w:t>d</w:t>
            </w:r>
            <w:r w:rsidRPr="001701D4">
              <w:rPr>
                <w:b/>
                <w:bCs/>
              </w:rPr>
              <w:t>res</w:t>
            </w:r>
            <w:r w:rsidR="00113D76">
              <w:rPr>
                <w:b/>
                <w:bCs/>
              </w:rPr>
              <w:t>s</w:t>
            </w:r>
            <w:proofErr w:type="spellEnd"/>
          </w:p>
        </w:tc>
        <w:tc>
          <w:tcPr>
            <w:tcW w:w="6339" w:type="dxa"/>
            <w:tcBorders>
              <w:top w:val="single" w:sz="4" w:space="0" w:color="auto"/>
              <w:left w:val="single" w:sz="4" w:space="0" w:color="auto"/>
              <w:bottom w:val="single" w:sz="4" w:space="0" w:color="auto"/>
            </w:tcBorders>
            <w:vAlign w:val="center"/>
          </w:tcPr>
          <w:p w14:paraId="03097040" w14:textId="2D98DE12" w:rsidR="001701D4" w:rsidRPr="00113D76" w:rsidRDefault="00113D76" w:rsidP="001701D4">
            <w:pPr>
              <w:jc w:val="center"/>
              <w:rPr>
                <w:lang w:val="en-US"/>
              </w:rPr>
            </w:pPr>
            <w:r w:rsidRPr="00113D76">
              <w:rPr>
                <w:lang w:val="en-US"/>
              </w:rPr>
              <w:t>Defining a unique device address on a Modbus network</w:t>
            </w:r>
            <w:r w:rsidR="001701D4" w:rsidRPr="00113D76">
              <w:rPr>
                <w:lang w:val="en-US"/>
              </w:rPr>
              <w:t>.</w:t>
            </w:r>
          </w:p>
        </w:tc>
      </w:tr>
      <w:tr w:rsidR="001701D4" w:rsidRPr="00113D76" w14:paraId="07D63C27" w14:textId="77777777" w:rsidTr="001701D4">
        <w:tc>
          <w:tcPr>
            <w:tcW w:w="3397" w:type="dxa"/>
            <w:tcBorders>
              <w:top w:val="single" w:sz="4" w:space="0" w:color="auto"/>
              <w:right w:val="single" w:sz="4" w:space="0" w:color="auto"/>
            </w:tcBorders>
            <w:shd w:val="clear" w:color="auto" w:fill="D9D9D9" w:themeFill="background1" w:themeFillShade="D9"/>
            <w:vAlign w:val="center"/>
          </w:tcPr>
          <w:p w14:paraId="2A98CBC8" w14:textId="69BE218B" w:rsidR="001701D4" w:rsidRPr="001701D4" w:rsidRDefault="00113D76" w:rsidP="001701D4">
            <w:pPr>
              <w:jc w:val="center"/>
              <w:rPr>
                <w:b/>
                <w:bCs/>
              </w:rPr>
            </w:pPr>
            <w:proofErr w:type="spellStart"/>
            <w:r w:rsidRPr="00113D76">
              <w:rPr>
                <w:b/>
                <w:bCs/>
              </w:rPr>
              <w:t>Selecting</w:t>
            </w:r>
            <w:proofErr w:type="spellEnd"/>
            <w:r w:rsidRPr="00113D76">
              <w:rPr>
                <w:b/>
                <w:bCs/>
              </w:rPr>
              <w:t xml:space="preserve"> a </w:t>
            </w:r>
            <w:proofErr w:type="spellStart"/>
            <w:r w:rsidRPr="00113D76">
              <w:rPr>
                <w:b/>
                <w:bCs/>
              </w:rPr>
              <w:t>mode</w:t>
            </w:r>
            <w:proofErr w:type="spellEnd"/>
          </w:p>
        </w:tc>
        <w:tc>
          <w:tcPr>
            <w:tcW w:w="6339" w:type="dxa"/>
            <w:tcBorders>
              <w:top w:val="single" w:sz="4" w:space="0" w:color="auto"/>
              <w:left w:val="single" w:sz="4" w:space="0" w:color="auto"/>
            </w:tcBorders>
            <w:vAlign w:val="center"/>
          </w:tcPr>
          <w:p w14:paraId="42CE8522" w14:textId="3DF67BAF" w:rsidR="001701D4" w:rsidRPr="00113D76" w:rsidRDefault="00113D76" w:rsidP="001701D4">
            <w:pPr>
              <w:jc w:val="center"/>
              <w:rPr>
                <w:lang w:val="en-US"/>
              </w:rPr>
            </w:pPr>
            <w:r w:rsidRPr="00113D76">
              <w:rPr>
                <w:lang w:val="en-US"/>
              </w:rPr>
              <w:t>Setting the key data transmission parameters (parity bit, data bits, stop bit).</w:t>
            </w:r>
          </w:p>
        </w:tc>
      </w:tr>
    </w:tbl>
    <w:p w14:paraId="6B7E5A19" w14:textId="7EF3BA22" w:rsidR="001208F2" w:rsidRPr="00113D76" w:rsidRDefault="00113D76" w:rsidP="001208F2">
      <w:pPr>
        <w:spacing w:before="240"/>
        <w:rPr>
          <w:lang w:val="en-US"/>
        </w:rPr>
      </w:pPr>
      <w:r w:rsidRPr="00113D76">
        <w:rPr>
          <w:lang w:val="en-US"/>
        </w:rPr>
        <w:t>The list of Modbus RTU registers can be found in a separate chapter</w:t>
      </w:r>
      <w:r w:rsidRPr="00113D76">
        <w:rPr>
          <w:lang w:val="en-US"/>
        </w:rPr>
        <w:t xml:space="preserve"> </w:t>
      </w:r>
      <w:r w:rsidR="001208F2" w:rsidRPr="00113D76">
        <w:rPr>
          <w:lang w:val="en-US"/>
        </w:rPr>
        <w:t>(</w:t>
      </w:r>
      <w:proofErr w:type="spellStart"/>
      <w:r w:rsidR="001208F2">
        <w:fldChar w:fldCharType="begin"/>
      </w:r>
      <w:r w:rsidR="001208F2" w:rsidRPr="00113D76">
        <w:rPr>
          <w:lang w:val="en-US"/>
        </w:rPr>
        <w:instrText>HYPERLINK \l "_Lista_rejestrów_Modbus"</w:instrText>
      </w:r>
      <w:r w:rsidR="001208F2">
        <w:fldChar w:fldCharType="separate"/>
      </w:r>
      <w:r w:rsidR="001208F2" w:rsidRPr="00113D76">
        <w:rPr>
          <w:rStyle w:val="Hipercze"/>
          <w:lang w:val="en-US"/>
        </w:rPr>
        <w:t>patrz</w:t>
      </w:r>
      <w:proofErr w:type="spellEnd"/>
      <w:r w:rsidR="001208F2">
        <w:fldChar w:fldCharType="end"/>
      </w:r>
      <w:r w:rsidR="001208F2" w:rsidRPr="00113D76">
        <w:rPr>
          <w:lang w:val="en-US"/>
        </w:rPr>
        <w:t>)</w:t>
      </w:r>
    </w:p>
    <w:p w14:paraId="716E5888" w14:textId="29409EB9" w:rsidR="001208F2" w:rsidRDefault="00307561" w:rsidP="002213D4">
      <w:pPr>
        <w:pStyle w:val="Nagwek2"/>
        <w:numPr>
          <w:ilvl w:val="1"/>
          <w:numId w:val="2"/>
        </w:numPr>
      </w:pPr>
      <w:bookmarkStart w:id="47" w:name="_Toc236896016"/>
      <w:proofErr w:type="spellStart"/>
      <w:r w:rsidRPr="00307561">
        <w:t>Detail</w:t>
      </w:r>
      <w:proofErr w:type="spellEnd"/>
      <w:r w:rsidRPr="00307561">
        <w:t xml:space="preserve"> </w:t>
      </w:r>
      <w:proofErr w:type="spellStart"/>
      <w:r w:rsidRPr="00307561">
        <w:t>screen</w:t>
      </w:r>
      <w:bookmarkEnd w:id="47"/>
      <w:proofErr w:type="spellEnd"/>
    </w:p>
    <w:p w14:paraId="3E9F3FBA" w14:textId="0E3BEAC8" w:rsidR="002213D4" w:rsidRPr="00307561" w:rsidRDefault="00307561" w:rsidP="002213D4">
      <w:pPr>
        <w:rPr>
          <w:lang w:val="en-US"/>
        </w:rPr>
      </w:pPr>
      <w:r w:rsidRPr="00307561">
        <w:rPr>
          <w:b/>
          <w:bCs/>
          <w:lang w:val="en-US"/>
        </w:rPr>
        <w:t>The Detailed Screen</w:t>
      </w:r>
      <w:r w:rsidRPr="00307561">
        <w:rPr>
          <w:lang w:val="en-US"/>
        </w:rPr>
        <w:t xml:space="preserve"> section is a diagnostic panel that displays, in real time, a complete set of operating parameters for the air handling unit, including sensor readings, function statuses and fan performance status.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544"/>
        <w:gridCol w:w="3787"/>
      </w:tblGrid>
      <w:tr w:rsidR="002213D4" w14:paraId="27648699" w14:textId="77777777" w:rsidTr="005C3D39">
        <w:tc>
          <w:tcPr>
            <w:tcW w:w="2405" w:type="dxa"/>
            <w:tcBorders>
              <w:bottom w:val="single" w:sz="4" w:space="0" w:color="auto"/>
              <w:right w:val="single" w:sz="4" w:space="0" w:color="auto"/>
            </w:tcBorders>
            <w:shd w:val="clear" w:color="auto" w:fill="D9D9D9" w:themeFill="background1" w:themeFillShade="D9"/>
            <w:vAlign w:val="center"/>
          </w:tcPr>
          <w:p w14:paraId="157D083E" w14:textId="1C83314A" w:rsidR="002213D4" w:rsidRDefault="00307561" w:rsidP="00790C88">
            <w:pPr>
              <w:jc w:val="center"/>
            </w:pPr>
            <w:proofErr w:type="spellStart"/>
            <w:r w:rsidRPr="00307561">
              <w:t>Main</w:t>
            </w:r>
            <w:proofErr w:type="spellEnd"/>
            <w:r w:rsidRPr="00307561">
              <w:t xml:space="preserve"> </w:t>
            </w:r>
            <w:proofErr w:type="spellStart"/>
            <w:r w:rsidRPr="00307561">
              <w:t>Category</w:t>
            </w:r>
            <w:proofErr w:type="spellEnd"/>
          </w:p>
        </w:tc>
        <w:tc>
          <w:tcPr>
            <w:tcW w:w="3544" w:type="dxa"/>
            <w:tcBorders>
              <w:left w:val="single" w:sz="4" w:space="0" w:color="auto"/>
              <w:bottom w:val="single" w:sz="4" w:space="0" w:color="auto"/>
            </w:tcBorders>
            <w:shd w:val="clear" w:color="auto" w:fill="D9D9D9" w:themeFill="background1" w:themeFillShade="D9"/>
            <w:vAlign w:val="center"/>
          </w:tcPr>
          <w:p w14:paraId="78B1EE8A" w14:textId="5BF4F546" w:rsidR="002213D4" w:rsidRDefault="002213D4" w:rsidP="00790C88">
            <w:pPr>
              <w:jc w:val="center"/>
            </w:pPr>
            <w:proofErr w:type="spellStart"/>
            <w:r w:rsidRPr="002213D4">
              <w:t>Paramet</w:t>
            </w:r>
            <w:r w:rsidR="00307561">
              <w:t>er</w:t>
            </w:r>
            <w:proofErr w:type="spellEnd"/>
          </w:p>
        </w:tc>
        <w:tc>
          <w:tcPr>
            <w:tcW w:w="3787" w:type="dxa"/>
            <w:tcBorders>
              <w:bottom w:val="single" w:sz="4" w:space="0" w:color="auto"/>
            </w:tcBorders>
            <w:shd w:val="clear" w:color="auto" w:fill="D9D9D9" w:themeFill="background1" w:themeFillShade="D9"/>
            <w:vAlign w:val="center"/>
          </w:tcPr>
          <w:p w14:paraId="5D191C6E" w14:textId="5922B625" w:rsidR="002213D4" w:rsidRDefault="00307561" w:rsidP="00790C88">
            <w:pPr>
              <w:jc w:val="center"/>
            </w:pPr>
            <w:r w:rsidRPr="00307561">
              <w:t xml:space="preserve">Value / </w:t>
            </w:r>
            <w:proofErr w:type="spellStart"/>
            <w:r w:rsidRPr="00307561">
              <w:t>Context</w:t>
            </w:r>
            <w:proofErr w:type="spellEnd"/>
          </w:p>
        </w:tc>
      </w:tr>
      <w:tr w:rsidR="00790C88" w14:paraId="39F199AD"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568C5EDE" w14:textId="55486C32" w:rsidR="00790C88" w:rsidRPr="005C3D39" w:rsidRDefault="00790C88" w:rsidP="00790C88">
            <w:pPr>
              <w:jc w:val="center"/>
            </w:pPr>
            <w:r w:rsidRPr="005C3D39">
              <w:t xml:space="preserve">I. </w:t>
            </w:r>
            <w:proofErr w:type="spellStart"/>
            <w:r w:rsidR="00307561" w:rsidRPr="00307561">
              <w:t>Capacity</w:t>
            </w:r>
            <w:proofErr w:type="spellEnd"/>
            <w:r w:rsidR="00307561" w:rsidRPr="00307561">
              <w:t xml:space="preserve"> and </w:t>
            </w:r>
            <w:proofErr w:type="spellStart"/>
            <w:r w:rsidR="00307561" w:rsidRPr="00307561">
              <w:t>Pressure</w:t>
            </w:r>
            <w:proofErr w:type="spellEnd"/>
          </w:p>
        </w:tc>
        <w:tc>
          <w:tcPr>
            <w:tcW w:w="3544" w:type="dxa"/>
            <w:tcBorders>
              <w:top w:val="single" w:sz="4" w:space="0" w:color="auto"/>
              <w:left w:val="single" w:sz="4" w:space="0" w:color="auto"/>
              <w:bottom w:val="single" w:sz="4" w:space="0" w:color="auto"/>
            </w:tcBorders>
            <w:vAlign w:val="center"/>
          </w:tcPr>
          <w:p w14:paraId="622048D5" w14:textId="54502A8C" w:rsidR="00790C88" w:rsidRDefault="00307561" w:rsidP="00790C88">
            <w:pPr>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mode</w:t>
            </w:r>
            <w:proofErr w:type="spellEnd"/>
          </w:p>
        </w:tc>
        <w:tc>
          <w:tcPr>
            <w:tcW w:w="3787" w:type="dxa"/>
            <w:tcBorders>
              <w:top w:val="single" w:sz="4" w:space="0" w:color="auto"/>
              <w:bottom w:val="single" w:sz="4" w:space="0" w:color="auto"/>
            </w:tcBorders>
            <w:vAlign w:val="center"/>
          </w:tcPr>
          <w:p w14:paraId="0B96F996" w14:textId="01534736" w:rsidR="00790C88" w:rsidRDefault="00307561" w:rsidP="00790C88">
            <w:pPr>
              <w:jc w:val="center"/>
            </w:pPr>
            <w:proofErr w:type="spellStart"/>
            <w:r w:rsidRPr="00307561">
              <w:t>Current</w:t>
            </w:r>
            <w:proofErr w:type="spellEnd"/>
            <w:r w:rsidRPr="00307561">
              <w:t xml:space="preserve"> fan </w:t>
            </w:r>
            <w:proofErr w:type="spellStart"/>
            <w:r w:rsidRPr="00307561">
              <w:t>speed</w:t>
            </w:r>
            <w:proofErr w:type="spellEnd"/>
            <w:r w:rsidRPr="00307561">
              <w:t>.</w:t>
            </w:r>
          </w:p>
        </w:tc>
      </w:tr>
      <w:tr w:rsidR="00790C88" w:rsidRPr="00307561" w14:paraId="0C43D16A" w14:textId="77777777" w:rsidTr="005C3D39">
        <w:tc>
          <w:tcPr>
            <w:tcW w:w="2405" w:type="dxa"/>
            <w:vMerge/>
            <w:tcBorders>
              <w:right w:val="single" w:sz="4" w:space="0" w:color="auto"/>
            </w:tcBorders>
            <w:shd w:val="clear" w:color="auto" w:fill="D9D9D9" w:themeFill="background1" w:themeFillShade="D9"/>
            <w:vAlign w:val="center"/>
          </w:tcPr>
          <w:p w14:paraId="04A165CE"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3ECB4F27" w14:textId="47DD4C77" w:rsidR="00790C88" w:rsidRPr="00307561" w:rsidRDefault="00307561" w:rsidP="00790C88">
            <w:pPr>
              <w:jc w:val="center"/>
              <w:rPr>
                <w:lang w:val="en-US"/>
              </w:rPr>
            </w:pPr>
            <w:r w:rsidRPr="00307561">
              <w:rPr>
                <w:b/>
                <w:bCs/>
                <w:lang w:val="en-US"/>
              </w:rPr>
              <w:t>Set supply/extract air flow rate</w:t>
            </w:r>
          </w:p>
        </w:tc>
        <w:tc>
          <w:tcPr>
            <w:tcW w:w="3787" w:type="dxa"/>
            <w:tcBorders>
              <w:top w:val="single" w:sz="4" w:space="0" w:color="auto"/>
              <w:bottom w:val="single" w:sz="4" w:space="0" w:color="auto"/>
            </w:tcBorders>
            <w:vAlign w:val="center"/>
          </w:tcPr>
          <w:p w14:paraId="18A8514E" w14:textId="5BAE0F13" w:rsidR="00790C88" w:rsidRPr="00307561" w:rsidRDefault="00307561" w:rsidP="00790C88">
            <w:pPr>
              <w:jc w:val="center"/>
              <w:rPr>
                <w:lang w:val="en-US"/>
              </w:rPr>
            </w:pPr>
            <w:r w:rsidRPr="00307561">
              <w:rPr>
                <w:lang w:val="en-US"/>
              </w:rPr>
              <w:t>The power level set for the fan (as a percentage).</w:t>
            </w:r>
          </w:p>
        </w:tc>
      </w:tr>
      <w:tr w:rsidR="00790C88" w:rsidRPr="00307561" w14:paraId="23BC3377" w14:textId="77777777" w:rsidTr="005C3D39">
        <w:tc>
          <w:tcPr>
            <w:tcW w:w="2405" w:type="dxa"/>
            <w:vMerge/>
            <w:tcBorders>
              <w:right w:val="single" w:sz="4" w:space="0" w:color="auto"/>
            </w:tcBorders>
            <w:shd w:val="clear" w:color="auto" w:fill="D9D9D9" w:themeFill="background1" w:themeFillShade="D9"/>
            <w:vAlign w:val="center"/>
          </w:tcPr>
          <w:p w14:paraId="20C58C34" w14:textId="77777777" w:rsidR="00790C88" w:rsidRPr="00307561"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55A05F50" w14:textId="2DF1E879" w:rsidR="00790C88" w:rsidRDefault="00307561" w:rsidP="00790C88">
            <w:pPr>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air</w:t>
            </w:r>
            <w:proofErr w:type="spellEnd"/>
            <w:r w:rsidRPr="00307561">
              <w:rPr>
                <w:b/>
                <w:bCs/>
              </w:rPr>
              <w:t xml:space="preserve"> </w:t>
            </w:r>
            <w:proofErr w:type="spellStart"/>
            <w:r w:rsidRPr="00307561">
              <w:rPr>
                <w:b/>
                <w:bCs/>
              </w:rPr>
              <w:t>flow</w:t>
            </w:r>
            <w:proofErr w:type="spellEnd"/>
          </w:p>
        </w:tc>
        <w:tc>
          <w:tcPr>
            <w:tcW w:w="3787" w:type="dxa"/>
            <w:tcBorders>
              <w:top w:val="single" w:sz="4" w:space="0" w:color="auto"/>
              <w:bottom w:val="single" w:sz="4" w:space="0" w:color="auto"/>
            </w:tcBorders>
            <w:vAlign w:val="center"/>
          </w:tcPr>
          <w:p w14:paraId="0475514A" w14:textId="655FD083" w:rsidR="00790C88" w:rsidRPr="00307561" w:rsidRDefault="00307561" w:rsidP="00790C88">
            <w:pPr>
              <w:jc w:val="center"/>
              <w:rPr>
                <w:lang w:val="en-US"/>
              </w:rPr>
            </w:pPr>
            <w:r w:rsidRPr="00307561">
              <w:rPr>
                <w:lang w:val="en-US"/>
              </w:rPr>
              <w:t>Currently measured air flow</w:t>
            </w:r>
            <w:r w:rsidRPr="00307561">
              <w:rPr>
                <w:lang w:val="en-US"/>
              </w:rPr>
              <w:t xml:space="preserve"> </w:t>
            </w:r>
            <w:r w:rsidR="00790C88" w:rsidRPr="00307561">
              <w:rPr>
                <w:lang w:val="en-US"/>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w:rPr>
                          <w:rFonts w:ascii="Cambria Math" w:hAnsi="Cambria Math"/>
                          <w:lang w:val="en-US"/>
                        </w:rPr>
                        <m:t>3</m:t>
                      </m:r>
                    </m:sup>
                  </m:sSup>
                </m:num>
                <m:den>
                  <m:r>
                    <w:rPr>
                      <w:rFonts w:ascii="Cambria Math" w:hAnsi="Cambria Math"/>
                      <w:lang w:val="en-US"/>
                    </w:rPr>
                    <m:t>h</m:t>
                  </m:r>
                </m:den>
              </m:f>
            </m:oMath>
            <w:r w:rsidR="003126BA" w:rsidRPr="00307561">
              <w:rPr>
                <w:lang w:val="en-US"/>
              </w:rPr>
              <w:t>)</w:t>
            </w:r>
          </w:p>
        </w:tc>
      </w:tr>
      <w:tr w:rsidR="00790C88" w14:paraId="6817C59E" w14:textId="77777777" w:rsidTr="005C3D39">
        <w:tc>
          <w:tcPr>
            <w:tcW w:w="2405" w:type="dxa"/>
            <w:vMerge/>
            <w:tcBorders>
              <w:right w:val="single" w:sz="4" w:space="0" w:color="auto"/>
            </w:tcBorders>
            <w:shd w:val="clear" w:color="auto" w:fill="D9D9D9" w:themeFill="background1" w:themeFillShade="D9"/>
            <w:vAlign w:val="center"/>
          </w:tcPr>
          <w:p w14:paraId="060F1CD3" w14:textId="77777777" w:rsidR="00790C88" w:rsidRPr="00307561"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0CD16DCC" w14:textId="4563C667" w:rsidR="00790C88" w:rsidRDefault="00307561" w:rsidP="00790C88">
            <w:pPr>
              <w:jc w:val="center"/>
            </w:pPr>
            <w:r w:rsidRPr="00307561">
              <w:rPr>
                <w:b/>
                <w:bCs/>
              </w:rPr>
              <w:t xml:space="preserve">Set </w:t>
            </w:r>
            <w:proofErr w:type="spellStart"/>
            <w:r w:rsidRPr="00307561">
              <w:rPr>
                <w:b/>
                <w:bCs/>
              </w:rPr>
              <w:t>flow</w:t>
            </w:r>
            <w:proofErr w:type="spellEnd"/>
            <w:r w:rsidRPr="00307561">
              <w:rPr>
                <w:b/>
                <w:bCs/>
              </w:rPr>
              <w:t xml:space="preserve"> </w:t>
            </w:r>
            <w:proofErr w:type="spellStart"/>
            <w:r w:rsidRPr="00307561">
              <w:rPr>
                <w:b/>
                <w:bCs/>
              </w:rPr>
              <w:t>rate</w:t>
            </w:r>
            <w:proofErr w:type="spellEnd"/>
          </w:p>
        </w:tc>
        <w:tc>
          <w:tcPr>
            <w:tcW w:w="3787" w:type="dxa"/>
            <w:tcBorders>
              <w:top w:val="single" w:sz="4" w:space="0" w:color="auto"/>
              <w:bottom w:val="single" w:sz="4" w:space="0" w:color="auto"/>
            </w:tcBorders>
            <w:vAlign w:val="center"/>
          </w:tcPr>
          <w:p w14:paraId="596DE5DA" w14:textId="2E5D2B99" w:rsidR="00790C88" w:rsidRDefault="00307561" w:rsidP="00790C88">
            <w:pPr>
              <w:jc w:val="center"/>
            </w:pPr>
            <w:r w:rsidRPr="00307561">
              <w:t xml:space="preserve">Target </w:t>
            </w:r>
            <w:proofErr w:type="spellStart"/>
            <w:r w:rsidRPr="00307561">
              <w:t>flow</w:t>
            </w:r>
            <w:proofErr w:type="spellEnd"/>
            <w:r w:rsidRPr="00307561">
              <w:t xml:space="preserve"> </w:t>
            </w:r>
            <w:proofErr w:type="spellStart"/>
            <w:r w:rsidRPr="00307561">
              <w:t>rate</w:t>
            </w:r>
            <w:proofErr w:type="spellEnd"/>
            <w:r w:rsidRPr="00307561">
              <w:t>.</w:t>
            </w:r>
          </w:p>
        </w:tc>
      </w:tr>
      <w:tr w:rsidR="00790C88" w14:paraId="263F67AB" w14:textId="77777777" w:rsidTr="005C3D39">
        <w:tc>
          <w:tcPr>
            <w:tcW w:w="2405" w:type="dxa"/>
            <w:vMerge/>
            <w:tcBorders>
              <w:right w:val="single" w:sz="4" w:space="0" w:color="auto"/>
            </w:tcBorders>
            <w:shd w:val="clear" w:color="auto" w:fill="D9D9D9" w:themeFill="background1" w:themeFillShade="D9"/>
            <w:vAlign w:val="center"/>
          </w:tcPr>
          <w:p w14:paraId="73052E0A"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28C42833" w14:textId="4DFFC660" w:rsidR="00790C88" w:rsidRDefault="00307561" w:rsidP="00790C88">
            <w:pPr>
              <w:ind w:firstLine="708"/>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airflow</w:t>
            </w:r>
            <w:proofErr w:type="spellEnd"/>
            <w:r w:rsidRPr="00307561">
              <w:rPr>
                <w:b/>
                <w:bCs/>
              </w:rPr>
              <w:t xml:space="preserve"> </w:t>
            </w:r>
            <w:proofErr w:type="spellStart"/>
            <w:r w:rsidRPr="00307561">
              <w:rPr>
                <w:b/>
                <w:bCs/>
              </w:rPr>
              <w:t>rates</w:t>
            </w:r>
            <w:proofErr w:type="spellEnd"/>
          </w:p>
        </w:tc>
        <w:tc>
          <w:tcPr>
            <w:tcW w:w="3787" w:type="dxa"/>
            <w:tcBorders>
              <w:top w:val="single" w:sz="4" w:space="0" w:color="auto"/>
              <w:bottom w:val="single" w:sz="4" w:space="0" w:color="auto"/>
            </w:tcBorders>
            <w:vAlign w:val="center"/>
          </w:tcPr>
          <w:p w14:paraId="0846FC08" w14:textId="7FEE9569" w:rsidR="00790C88" w:rsidRDefault="00307561" w:rsidP="00790C88">
            <w:pPr>
              <w:jc w:val="center"/>
            </w:pPr>
            <w:proofErr w:type="spellStart"/>
            <w:r w:rsidRPr="00307561">
              <w:t>Current</w:t>
            </w:r>
            <w:proofErr w:type="spellEnd"/>
            <w:r w:rsidRPr="00307561">
              <w:t xml:space="preserve"> fan </w:t>
            </w:r>
            <w:proofErr w:type="spellStart"/>
            <w:r w:rsidRPr="00307561">
              <w:t>speed</w:t>
            </w:r>
            <w:proofErr w:type="spellEnd"/>
            <w:r w:rsidR="00790C88" w:rsidRPr="00790C88">
              <w:t>.</w:t>
            </w:r>
          </w:p>
        </w:tc>
      </w:tr>
      <w:tr w:rsidR="00790C88" w:rsidRPr="00307561" w14:paraId="5A8DD0F0"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6978DDC4"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5CE08F74" w14:textId="7C6F2EAD" w:rsidR="00790C88" w:rsidRDefault="00307561" w:rsidP="00790C88">
            <w:pPr>
              <w:jc w:val="center"/>
            </w:pPr>
            <w:r w:rsidRPr="00307561">
              <w:rPr>
                <w:b/>
                <w:bCs/>
              </w:rPr>
              <w:t>Set/</w:t>
            </w:r>
            <w:proofErr w:type="spellStart"/>
            <w:r w:rsidRPr="00307561">
              <w:rPr>
                <w:b/>
                <w:bCs/>
              </w:rPr>
              <w:t>Actual</w:t>
            </w:r>
            <w:proofErr w:type="spellEnd"/>
            <w:r w:rsidRPr="00307561">
              <w:rPr>
                <w:b/>
                <w:bCs/>
              </w:rPr>
              <w:t xml:space="preserve"> </w:t>
            </w:r>
            <w:proofErr w:type="spellStart"/>
            <w:r w:rsidRPr="00307561">
              <w:rPr>
                <w:b/>
                <w:bCs/>
              </w:rPr>
              <w:t>pressure</w:t>
            </w:r>
            <w:proofErr w:type="spellEnd"/>
            <w:r w:rsidRPr="00307561">
              <w:rPr>
                <w:b/>
                <w:bCs/>
              </w:rPr>
              <w:t xml:space="preserve"> </w:t>
            </w:r>
            <w:proofErr w:type="spellStart"/>
            <w:r w:rsidRPr="00307561">
              <w:rPr>
                <w:b/>
                <w:bCs/>
              </w:rPr>
              <w:t>difference</w:t>
            </w:r>
            <w:proofErr w:type="spellEnd"/>
          </w:p>
        </w:tc>
        <w:tc>
          <w:tcPr>
            <w:tcW w:w="3787" w:type="dxa"/>
            <w:tcBorders>
              <w:top w:val="single" w:sz="4" w:space="0" w:color="auto"/>
              <w:bottom w:val="single" w:sz="4" w:space="0" w:color="auto"/>
            </w:tcBorders>
            <w:vAlign w:val="center"/>
          </w:tcPr>
          <w:p w14:paraId="2DEC3A85" w14:textId="17007D04" w:rsidR="00790C88" w:rsidRPr="00307561" w:rsidRDefault="00307561" w:rsidP="00790C88">
            <w:pPr>
              <w:jc w:val="center"/>
              <w:rPr>
                <w:lang w:val="en-US"/>
              </w:rPr>
            </w:pPr>
            <w:r w:rsidRPr="00307561">
              <w:rPr>
                <w:lang w:val="en-US"/>
              </w:rPr>
              <w:t>Setpoint and measured pressure difference</w:t>
            </w:r>
            <w:r w:rsidR="00790C88" w:rsidRPr="00307561">
              <w:rPr>
                <w:lang w:val="en-US"/>
              </w:rPr>
              <w:t>.</w:t>
            </w:r>
          </w:p>
        </w:tc>
      </w:tr>
      <w:tr w:rsidR="00790C88" w14:paraId="0AA206F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0D95721D" w14:textId="4B707F6D" w:rsidR="00790C88" w:rsidRDefault="00790C88" w:rsidP="00790C88">
            <w:pPr>
              <w:jc w:val="center"/>
            </w:pPr>
            <w:r w:rsidRPr="00790C88">
              <w:t xml:space="preserve">II. </w:t>
            </w:r>
            <w:proofErr w:type="spellStart"/>
            <w:r w:rsidR="00307561">
              <w:t>Tempreatures</w:t>
            </w:r>
            <w:proofErr w:type="spellEnd"/>
            <w:r w:rsidR="00307561">
              <w:t xml:space="preserve"> and </w:t>
            </w:r>
            <w:proofErr w:type="spellStart"/>
            <w:r w:rsidR="00307561">
              <w:t>sensors</w:t>
            </w:r>
            <w:proofErr w:type="spellEnd"/>
          </w:p>
        </w:tc>
        <w:tc>
          <w:tcPr>
            <w:tcW w:w="3544" w:type="dxa"/>
            <w:tcBorders>
              <w:top w:val="single" w:sz="4" w:space="0" w:color="auto"/>
              <w:left w:val="single" w:sz="4" w:space="0" w:color="auto"/>
              <w:bottom w:val="single" w:sz="4" w:space="0" w:color="auto"/>
            </w:tcBorders>
            <w:vAlign w:val="center"/>
          </w:tcPr>
          <w:p w14:paraId="39477DBB" w14:textId="468F16E4" w:rsidR="00790C88" w:rsidRDefault="00307561" w:rsidP="00790C88">
            <w:pPr>
              <w:jc w:val="center"/>
            </w:pPr>
            <w:proofErr w:type="spellStart"/>
            <w:r w:rsidRPr="00307561">
              <w:rPr>
                <w:b/>
                <w:bCs/>
              </w:rPr>
              <w:t>Outdoor</w:t>
            </w:r>
            <w:proofErr w:type="spellEnd"/>
            <w:r w:rsidRPr="00307561">
              <w:rPr>
                <w:b/>
                <w:bCs/>
              </w:rPr>
              <w:t xml:space="preserve">, Exhaust, </w:t>
            </w:r>
            <w:proofErr w:type="spellStart"/>
            <w:r w:rsidRPr="00307561">
              <w:rPr>
                <w:b/>
                <w:bCs/>
              </w:rPr>
              <w:t>Extract</w:t>
            </w:r>
            <w:proofErr w:type="spellEnd"/>
            <w:r w:rsidRPr="00307561">
              <w:rPr>
                <w:b/>
                <w:bCs/>
              </w:rPr>
              <w:t>, Supply</w:t>
            </w:r>
          </w:p>
        </w:tc>
        <w:tc>
          <w:tcPr>
            <w:tcW w:w="3787" w:type="dxa"/>
            <w:tcBorders>
              <w:top w:val="single" w:sz="4" w:space="0" w:color="auto"/>
              <w:bottom w:val="single" w:sz="4" w:space="0" w:color="auto"/>
            </w:tcBorders>
            <w:vAlign w:val="center"/>
          </w:tcPr>
          <w:p w14:paraId="06AF3572" w14:textId="725F4EFA" w:rsidR="00790C88" w:rsidRDefault="00307561" w:rsidP="00790C88">
            <w:pPr>
              <w:jc w:val="center"/>
            </w:pPr>
            <w:proofErr w:type="spellStart"/>
            <w:r w:rsidRPr="00307561">
              <w:t>Current</w:t>
            </w:r>
            <w:proofErr w:type="spellEnd"/>
            <w:r w:rsidRPr="00307561">
              <w:t xml:space="preserve"> </w:t>
            </w:r>
            <w:proofErr w:type="spellStart"/>
            <w:r w:rsidRPr="00307561">
              <w:t>temperature</w:t>
            </w:r>
            <w:proofErr w:type="spellEnd"/>
            <w:r w:rsidRPr="00307561">
              <w:t xml:space="preserve"> </w:t>
            </w:r>
            <w:proofErr w:type="spellStart"/>
            <w:r w:rsidRPr="00307561">
              <w:t>readings</w:t>
            </w:r>
            <w:proofErr w:type="spellEnd"/>
            <w:r w:rsidR="00790C88" w:rsidRPr="00790C88">
              <w:t>.</w:t>
            </w:r>
          </w:p>
        </w:tc>
      </w:tr>
      <w:tr w:rsidR="00790C88" w:rsidRPr="00307561" w14:paraId="0C984E73"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04F2268C"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58BD8327" w14:textId="6D0DB824" w:rsidR="00790C88" w:rsidRDefault="00307561" w:rsidP="00790C88">
            <w:pPr>
              <w:jc w:val="center"/>
            </w:pPr>
            <w:r>
              <w:rPr>
                <w:b/>
                <w:bCs/>
              </w:rPr>
              <w:t>Extra Temp</w:t>
            </w:r>
          </w:p>
        </w:tc>
        <w:tc>
          <w:tcPr>
            <w:tcW w:w="3787" w:type="dxa"/>
            <w:tcBorders>
              <w:top w:val="single" w:sz="4" w:space="0" w:color="auto"/>
              <w:bottom w:val="single" w:sz="4" w:space="0" w:color="auto"/>
            </w:tcBorders>
            <w:vAlign w:val="center"/>
          </w:tcPr>
          <w:p w14:paraId="795D5524" w14:textId="671BBA24" w:rsidR="00790C88" w:rsidRPr="00307561" w:rsidRDefault="00307561" w:rsidP="00790C88">
            <w:pPr>
              <w:jc w:val="center"/>
              <w:rPr>
                <w:lang w:val="en-US"/>
              </w:rPr>
            </w:pPr>
            <w:r w:rsidRPr="00307561">
              <w:rPr>
                <w:lang w:val="en-US"/>
              </w:rPr>
              <w:t>Reading from the EXTRA TEMP sensor</w:t>
            </w:r>
          </w:p>
        </w:tc>
      </w:tr>
      <w:tr w:rsidR="002213D4" w14:paraId="2C685AC7" w14:textId="77777777" w:rsidTr="005C3D39">
        <w:tc>
          <w:tcPr>
            <w:tcW w:w="2405" w:type="dxa"/>
            <w:tcBorders>
              <w:top w:val="single" w:sz="4" w:space="0" w:color="auto"/>
              <w:bottom w:val="single" w:sz="4" w:space="0" w:color="auto"/>
              <w:right w:val="single" w:sz="4" w:space="0" w:color="auto"/>
            </w:tcBorders>
            <w:shd w:val="clear" w:color="auto" w:fill="D9D9D9" w:themeFill="background1" w:themeFillShade="D9"/>
            <w:vAlign w:val="center"/>
          </w:tcPr>
          <w:p w14:paraId="4A065BBB" w14:textId="365A98C6" w:rsidR="002213D4" w:rsidRDefault="00790C88" w:rsidP="00790C88">
            <w:pPr>
              <w:jc w:val="center"/>
            </w:pPr>
            <w:r w:rsidRPr="00790C88">
              <w:t xml:space="preserve">III. </w:t>
            </w:r>
            <w:proofErr w:type="spellStart"/>
            <w:r w:rsidR="00307561">
              <w:t>Work</w:t>
            </w:r>
            <w:proofErr w:type="spellEnd"/>
            <w:r w:rsidR="00307561">
              <w:t xml:space="preserve"> </w:t>
            </w:r>
            <w:proofErr w:type="spellStart"/>
            <w:r w:rsidR="00307561">
              <w:t>mode</w:t>
            </w:r>
            <w:proofErr w:type="spellEnd"/>
          </w:p>
        </w:tc>
        <w:tc>
          <w:tcPr>
            <w:tcW w:w="3544" w:type="dxa"/>
            <w:tcBorders>
              <w:top w:val="single" w:sz="4" w:space="0" w:color="auto"/>
              <w:left w:val="single" w:sz="4" w:space="0" w:color="auto"/>
              <w:bottom w:val="single" w:sz="4" w:space="0" w:color="auto"/>
            </w:tcBorders>
            <w:vAlign w:val="center"/>
          </w:tcPr>
          <w:p w14:paraId="70F9F97C" w14:textId="7B1605ED" w:rsidR="002213D4" w:rsidRPr="00307561" w:rsidRDefault="00307561" w:rsidP="00790C88">
            <w:pPr>
              <w:jc w:val="center"/>
              <w:rPr>
                <w:lang w:val="en-US"/>
              </w:rPr>
            </w:pPr>
            <w:r w:rsidRPr="00307561">
              <w:rPr>
                <w:b/>
                <w:bCs/>
                <w:lang w:val="en-US"/>
              </w:rPr>
              <w:t>Bypass, Holiday, Humidifier RH %, Heating, Cooling, G</w:t>
            </w:r>
            <w:r>
              <w:rPr>
                <w:b/>
                <w:bCs/>
                <w:lang w:val="en-US"/>
              </w:rPr>
              <w:t>HC</w:t>
            </w:r>
            <w:r w:rsidRPr="00307561">
              <w:rPr>
                <w:b/>
                <w:bCs/>
                <w:lang w:val="en-US"/>
              </w:rPr>
              <w:t xml:space="preserve"> damper</w:t>
            </w:r>
          </w:p>
        </w:tc>
        <w:tc>
          <w:tcPr>
            <w:tcW w:w="3787" w:type="dxa"/>
            <w:tcBorders>
              <w:top w:val="single" w:sz="4" w:space="0" w:color="auto"/>
              <w:bottom w:val="single" w:sz="4" w:space="0" w:color="auto"/>
            </w:tcBorders>
            <w:vAlign w:val="center"/>
          </w:tcPr>
          <w:p w14:paraId="40E5011C" w14:textId="1D61D8A7" w:rsidR="002213D4" w:rsidRDefault="00307561" w:rsidP="00790C88">
            <w:pPr>
              <w:jc w:val="center"/>
            </w:pPr>
            <w:proofErr w:type="spellStart"/>
            <w:r w:rsidRPr="00307561">
              <w:t>Current</w:t>
            </w:r>
            <w:proofErr w:type="spellEnd"/>
            <w:r w:rsidRPr="00307561">
              <w:t xml:space="preserve"> ON/OFF status</w:t>
            </w:r>
          </w:p>
        </w:tc>
      </w:tr>
      <w:tr w:rsidR="00790C88" w14:paraId="6252670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3A6F4256" w14:textId="50ADDE39" w:rsidR="00790C88" w:rsidRPr="00307561" w:rsidRDefault="00790C88" w:rsidP="00790C88">
            <w:pPr>
              <w:jc w:val="center"/>
              <w:rPr>
                <w:lang w:val="en-US"/>
              </w:rPr>
            </w:pPr>
            <w:r w:rsidRPr="00307561">
              <w:rPr>
                <w:lang w:val="en-US"/>
              </w:rPr>
              <w:t xml:space="preserve">IV. </w:t>
            </w:r>
            <w:r w:rsidR="00307561" w:rsidRPr="00307561">
              <w:rPr>
                <w:lang w:val="en-US"/>
              </w:rPr>
              <w:t>Status of Safeguards and Outputs</w:t>
            </w:r>
          </w:p>
        </w:tc>
        <w:tc>
          <w:tcPr>
            <w:tcW w:w="3544" w:type="dxa"/>
            <w:tcBorders>
              <w:top w:val="single" w:sz="4" w:space="0" w:color="auto"/>
              <w:left w:val="single" w:sz="4" w:space="0" w:color="auto"/>
              <w:bottom w:val="single" w:sz="4" w:space="0" w:color="auto"/>
            </w:tcBorders>
            <w:vAlign w:val="center"/>
          </w:tcPr>
          <w:p w14:paraId="5950A001" w14:textId="45DC386B" w:rsidR="00790C88" w:rsidRPr="00307561" w:rsidRDefault="00307561" w:rsidP="00790C88">
            <w:pPr>
              <w:jc w:val="center"/>
              <w:rPr>
                <w:lang w:val="en-US"/>
              </w:rPr>
            </w:pPr>
            <w:r w:rsidRPr="00307561">
              <w:rPr>
                <w:b/>
                <w:bCs/>
                <w:lang w:val="en-US"/>
              </w:rPr>
              <w:t>Anti-freeze, Air intake protection, Air intake vent protection, Fire protection</w:t>
            </w:r>
          </w:p>
        </w:tc>
        <w:tc>
          <w:tcPr>
            <w:tcW w:w="3787" w:type="dxa"/>
            <w:tcBorders>
              <w:top w:val="single" w:sz="4" w:space="0" w:color="auto"/>
              <w:bottom w:val="single" w:sz="4" w:space="0" w:color="auto"/>
            </w:tcBorders>
            <w:vAlign w:val="center"/>
          </w:tcPr>
          <w:p w14:paraId="05171A23" w14:textId="662A268C" w:rsidR="00790C88" w:rsidRDefault="00307561" w:rsidP="00790C88">
            <w:pPr>
              <w:jc w:val="center"/>
            </w:pPr>
            <w:r w:rsidRPr="00307561">
              <w:t xml:space="preserve">Security </w:t>
            </w:r>
            <w:proofErr w:type="spellStart"/>
            <w:r w:rsidRPr="00307561">
              <w:t>activity</w:t>
            </w:r>
            <w:proofErr w:type="spellEnd"/>
            <w:r w:rsidRPr="00307561">
              <w:t xml:space="preserve"> status</w:t>
            </w:r>
            <w:r w:rsidR="00790C88" w:rsidRPr="00790C88">
              <w:t>.</w:t>
            </w:r>
          </w:p>
        </w:tc>
      </w:tr>
      <w:tr w:rsidR="00790C88" w14:paraId="3E67C9E0" w14:textId="77777777" w:rsidTr="005C3D39">
        <w:tc>
          <w:tcPr>
            <w:tcW w:w="2405" w:type="dxa"/>
            <w:vMerge/>
            <w:tcBorders>
              <w:right w:val="single" w:sz="4" w:space="0" w:color="auto"/>
            </w:tcBorders>
            <w:shd w:val="clear" w:color="auto" w:fill="D9D9D9" w:themeFill="background1" w:themeFillShade="D9"/>
            <w:vAlign w:val="center"/>
          </w:tcPr>
          <w:p w14:paraId="0E47B890"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70801C30" w14:textId="1BDA9C2B" w:rsidR="00790C88" w:rsidRDefault="00307561" w:rsidP="00790C88">
            <w:pPr>
              <w:jc w:val="center"/>
            </w:pPr>
            <w:proofErr w:type="spellStart"/>
            <w:r>
              <w:rPr>
                <w:b/>
                <w:bCs/>
              </w:rPr>
              <w:t>Heat</w:t>
            </w:r>
            <w:proofErr w:type="spellEnd"/>
            <w:r>
              <w:rPr>
                <w:b/>
                <w:bCs/>
              </w:rPr>
              <w:t xml:space="preserve"> pomp</w:t>
            </w:r>
          </w:p>
        </w:tc>
        <w:tc>
          <w:tcPr>
            <w:tcW w:w="3787" w:type="dxa"/>
            <w:tcBorders>
              <w:top w:val="single" w:sz="4" w:space="0" w:color="auto"/>
              <w:bottom w:val="single" w:sz="4" w:space="0" w:color="auto"/>
            </w:tcBorders>
            <w:vAlign w:val="center"/>
          </w:tcPr>
          <w:p w14:paraId="7DC66042" w14:textId="4DE7775A" w:rsidR="00790C88" w:rsidRDefault="00307561" w:rsidP="00790C88">
            <w:pPr>
              <w:jc w:val="center"/>
            </w:pPr>
            <w:proofErr w:type="spellStart"/>
            <w:r>
              <w:t>Current</w:t>
            </w:r>
            <w:proofErr w:type="spellEnd"/>
            <w:r w:rsidR="00790C88" w:rsidRPr="00790C88">
              <w:t xml:space="preserve"> </w:t>
            </w:r>
            <w:r w:rsidR="005C3D39">
              <w:t>ON/OFF</w:t>
            </w:r>
            <w:r>
              <w:t xml:space="preserve"> status</w:t>
            </w:r>
          </w:p>
        </w:tc>
      </w:tr>
      <w:tr w:rsidR="00790C88" w14:paraId="3AC63A93" w14:textId="77777777" w:rsidTr="005C3D39">
        <w:tc>
          <w:tcPr>
            <w:tcW w:w="2405" w:type="dxa"/>
            <w:vMerge/>
            <w:tcBorders>
              <w:right w:val="single" w:sz="4" w:space="0" w:color="auto"/>
            </w:tcBorders>
            <w:shd w:val="clear" w:color="auto" w:fill="D9D9D9" w:themeFill="background1" w:themeFillShade="D9"/>
            <w:vAlign w:val="center"/>
          </w:tcPr>
          <w:p w14:paraId="2EB860A1"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725FDA8D" w14:textId="1FB926D8" w:rsidR="00790C88" w:rsidRDefault="00307561" w:rsidP="00790C88">
            <w:pPr>
              <w:jc w:val="center"/>
            </w:pPr>
            <w:proofErr w:type="spellStart"/>
            <w:r w:rsidRPr="00307561">
              <w:rPr>
                <w:b/>
                <w:bCs/>
              </w:rPr>
              <w:t>Humidifier</w:t>
            </w:r>
            <w:proofErr w:type="spellEnd"/>
            <w:r w:rsidRPr="00307561">
              <w:rPr>
                <w:b/>
                <w:bCs/>
              </w:rPr>
              <w:t xml:space="preserve"> </w:t>
            </w:r>
            <w:proofErr w:type="spellStart"/>
            <w:r w:rsidRPr="00307561">
              <w:rPr>
                <w:b/>
                <w:bCs/>
              </w:rPr>
              <w:t>heater</w:t>
            </w:r>
            <w:proofErr w:type="spellEnd"/>
          </w:p>
        </w:tc>
        <w:tc>
          <w:tcPr>
            <w:tcW w:w="3787" w:type="dxa"/>
            <w:tcBorders>
              <w:top w:val="single" w:sz="4" w:space="0" w:color="auto"/>
              <w:bottom w:val="single" w:sz="4" w:space="0" w:color="auto"/>
            </w:tcBorders>
            <w:vAlign w:val="center"/>
          </w:tcPr>
          <w:p w14:paraId="625039CC" w14:textId="2EDBD239" w:rsidR="005C3D39" w:rsidRDefault="00307561" w:rsidP="005C3D39">
            <w:pPr>
              <w:spacing w:after="0"/>
              <w:jc w:val="center"/>
            </w:pPr>
            <w:proofErr w:type="spellStart"/>
            <w:r w:rsidRPr="00307561">
              <w:t>Output</w:t>
            </w:r>
            <w:proofErr w:type="spellEnd"/>
            <w:r w:rsidRPr="00307561">
              <w:t xml:space="preserve"> status: ON/OFF</w:t>
            </w:r>
          </w:p>
        </w:tc>
      </w:tr>
      <w:tr w:rsidR="00790C88" w:rsidRPr="00814DA7" w14:paraId="0E16B249" w14:textId="77777777" w:rsidTr="005C3D39">
        <w:tc>
          <w:tcPr>
            <w:tcW w:w="2405" w:type="dxa"/>
            <w:vMerge/>
            <w:tcBorders>
              <w:right w:val="single" w:sz="4" w:space="0" w:color="auto"/>
            </w:tcBorders>
            <w:shd w:val="clear" w:color="auto" w:fill="D9D9D9" w:themeFill="background1" w:themeFillShade="D9"/>
            <w:vAlign w:val="center"/>
          </w:tcPr>
          <w:p w14:paraId="61C1EFB8"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68164945" w14:textId="27F6C2A4" w:rsidR="00790C88" w:rsidRDefault="00307561" w:rsidP="00790C88">
            <w:pPr>
              <w:jc w:val="center"/>
            </w:pPr>
            <w:r>
              <w:rPr>
                <w:b/>
                <w:bCs/>
              </w:rPr>
              <w:t>GEAR i, GEAR III</w:t>
            </w:r>
          </w:p>
        </w:tc>
        <w:tc>
          <w:tcPr>
            <w:tcW w:w="3787" w:type="dxa"/>
            <w:tcBorders>
              <w:top w:val="single" w:sz="4" w:space="0" w:color="auto"/>
              <w:bottom w:val="single" w:sz="4" w:space="0" w:color="auto"/>
            </w:tcBorders>
            <w:vAlign w:val="center"/>
          </w:tcPr>
          <w:p w14:paraId="3A05DDB1" w14:textId="69EB8D35" w:rsidR="00790C88" w:rsidRPr="00814DA7" w:rsidRDefault="00814DA7" w:rsidP="00790C88">
            <w:pPr>
              <w:jc w:val="center"/>
              <w:rPr>
                <w:lang w:val="en-US"/>
              </w:rPr>
            </w:pPr>
            <w:r w:rsidRPr="00814DA7">
              <w:rPr>
                <w:lang w:val="en-US"/>
              </w:rPr>
              <w:t>Gear activation status (e.g. via a voltage-free contact).</w:t>
            </w:r>
          </w:p>
        </w:tc>
      </w:tr>
      <w:tr w:rsidR="00790C88" w14:paraId="7E08841A" w14:textId="77777777" w:rsidTr="005C3D39">
        <w:tc>
          <w:tcPr>
            <w:tcW w:w="2405" w:type="dxa"/>
            <w:vMerge/>
            <w:tcBorders>
              <w:right w:val="single" w:sz="4" w:space="0" w:color="auto"/>
            </w:tcBorders>
            <w:shd w:val="clear" w:color="auto" w:fill="D9D9D9" w:themeFill="background1" w:themeFillShade="D9"/>
            <w:vAlign w:val="center"/>
          </w:tcPr>
          <w:p w14:paraId="17C24BFA" w14:textId="77777777" w:rsidR="00790C88" w:rsidRPr="00814DA7"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13E964CE" w14:textId="17F2922B" w:rsidR="00790C88" w:rsidRDefault="00274E79" w:rsidP="00790C88">
            <w:pPr>
              <w:jc w:val="center"/>
            </w:pPr>
            <w:proofErr w:type="spellStart"/>
            <w:r>
              <w:rPr>
                <w:b/>
                <w:bCs/>
              </w:rPr>
              <w:t>Output</w:t>
            </w:r>
            <w:proofErr w:type="spellEnd"/>
            <w:r w:rsidR="00790C88" w:rsidRPr="00790C88">
              <w:rPr>
                <w:b/>
                <w:bCs/>
              </w:rPr>
              <w:t xml:space="preserve"> 0-10 V</w:t>
            </w:r>
          </w:p>
        </w:tc>
        <w:tc>
          <w:tcPr>
            <w:tcW w:w="3787" w:type="dxa"/>
            <w:tcBorders>
              <w:top w:val="single" w:sz="4" w:space="0" w:color="auto"/>
              <w:bottom w:val="single" w:sz="4" w:space="0" w:color="auto"/>
            </w:tcBorders>
            <w:vAlign w:val="center"/>
          </w:tcPr>
          <w:p w14:paraId="7BCCE20A" w14:textId="67A8B6A8" w:rsidR="00790C88" w:rsidRDefault="00274E79" w:rsidP="00790C88">
            <w:pPr>
              <w:jc w:val="center"/>
            </w:pPr>
            <w:r w:rsidRPr="00274E79">
              <w:t>Input status</w:t>
            </w:r>
            <w:r w:rsidR="00790C88" w:rsidRPr="00790C88">
              <w:t>.</w:t>
            </w:r>
          </w:p>
        </w:tc>
      </w:tr>
      <w:tr w:rsidR="00790C88" w14:paraId="205DC17F"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27C0DDFF"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2D113F8D" w14:textId="14EBA292" w:rsidR="00790C88" w:rsidRPr="00914C42" w:rsidRDefault="00274E79" w:rsidP="00790C88">
            <w:pPr>
              <w:jc w:val="center"/>
              <w:rPr>
                <w:b/>
                <w:bCs/>
              </w:rPr>
            </w:pPr>
            <w:proofErr w:type="spellStart"/>
            <w:r w:rsidRPr="00274E79">
              <w:rPr>
                <w:b/>
                <w:bCs/>
              </w:rPr>
              <w:t>Cooker</w:t>
            </w:r>
            <w:proofErr w:type="spellEnd"/>
            <w:r w:rsidRPr="00274E79">
              <w:rPr>
                <w:b/>
                <w:bCs/>
              </w:rPr>
              <w:t xml:space="preserve"> </w:t>
            </w:r>
            <w:proofErr w:type="spellStart"/>
            <w:r w:rsidRPr="00274E79">
              <w:rPr>
                <w:b/>
                <w:bCs/>
              </w:rPr>
              <w:t>hood</w:t>
            </w:r>
            <w:proofErr w:type="spellEnd"/>
          </w:p>
        </w:tc>
        <w:tc>
          <w:tcPr>
            <w:tcW w:w="3787" w:type="dxa"/>
            <w:tcBorders>
              <w:top w:val="single" w:sz="4" w:space="0" w:color="auto"/>
              <w:bottom w:val="single" w:sz="4" w:space="0" w:color="auto"/>
            </w:tcBorders>
            <w:vAlign w:val="center"/>
          </w:tcPr>
          <w:p w14:paraId="09BFDBBE" w14:textId="4E3AE037" w:rsidR="00790C88" w:rsidRDefault="00274E79" w:rsidP="00790C88">
            <w:pPr>
              <w:jc w:val="center"/>
            </w:pPr>
            <w:proofErr w:type="spellStart"/>
            <w:r w:rsidRPr="00274E79">
              <w:t>Output</w:t>
            </w:r>
            <w:proofErr w:type="spellEnd"/>
            <w:r w:rsidRPr="00274E79">
              <w:t>/</w:t>
            </w:r>
            <w:proofErr w:type="spellStart"/>
            <w:r w:rsidRPr="00274E79">
              <w:t>signal</w:t>
            </w:r>
            <w:proofErr w:type="spellEnd"/>
            <w:r w:rsidRPr="00274E79">
              <w:t xml:space="preserve"> status</w:t>
            </w:r>
            <w:r w:rsidR="00790C88" w:rsidRPr="00790C88">
              <w:t>.</w:t>
            </w:r>
          </w:p>
        </w:tc>
      </w:tr>
      <w:tr w:rsidR="00790C88" w:rsidRPr="00274E79" w14:paraId="058E2FB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47D4E4D3" w14:textId="4B3AC861" w:rsidR="00790C88" w:rsidRPr="00274E79" w:rsidRDefault="00790C88" w:rsidP="00790C88">
            <w:pPr>
              <w:jc w:val="center"/>
              <w:rPr>
                <w:lang w:val="en-US"/>
              </w:rPr>
            </w:pPr>
            <w:r w:rsidRPr="00274E79">
              <w:rPr>
                <w:lang w:val="en-US"/>
              </w:rPr>
              <w:t xml:space="preserve">V. </w:t>
            </w:r>
            <w:r w:rsidR="00274E79" w:rsidRPr="00274E79">
              <w:rPr>
                <w:lang w:val="en-US"/>
              </w:rPr>
              <w:t>Zone Control and Humidity</w:t>
            </w:r>
          </w:p>
        </w:tc>
        <w:tc>
          <w:tcPr>
            <w:tcW w:w="3544" w:type="dxa"/>
            <w:tcBorders>
              <w:top w:val="single" w:sz="4" w:space="0" w:color="auto"/>
              <w:left w:val="single" w:sz="4" w:space="0" w:color="auto"/>
              <w:bottom w:val="single" w:sz="4" w:space="0" w:color="auto"/>
            </w:tcBorders>
            <w:vAlign w:val="center"/>
          </w:tcPr>
          <w:p w14:paraId="4FCD1237" w14:textId="77777777" w:rsidR="00274E79" w:rsidRPr="00274E79" w:rsidRDefault="00274E79" w:rsidP="00274E79">
            <w:pPr>
              <w:spacing w:after="0"/>
              <w:jc w:val="center"/>
              <w:rPr>
                <w:b/>
                <w:bCs/>
                <w:lang w:val="en-US"/>
              </w:rPr>
            </w:pPr>
            <w:r w:rsidRPr="00274E79">
              <w:rPr>
                <w:b/>
                <w:bCs/>
                <w:lang w:val="en-US"/>
              </w:rPr>
              <w:t>Day/night zone</w:t>
            </w:r>
          </w:p>
          <w:p w14:paraId="4D5B5BA0" w14:textId="7E295396" w:rsidR="00790C88" w:rsidRPr="00274E79" w:rsidRDefault="00274E79" w:rsidP="00274E79">
            <w:pPr>
              <w:spacing w:after="0"/>
              <w:jc w:val="center"/>
              <w:rPr>
                <w:b/>
                <w:bCs/>
                <w:lang w:val="en-US"/>
              </w:rPr>
            </w:pPr>
            <m:oMath>
              <m:sSub>
                <m:sSubPr>
                  <m:ctrlPr>
                    <w:rPr>
                      <w:rFonts w:ascii="Cambria Math" w:hAnsi="Cambria Math" w:cstheme="minorHAnsi"/>
                      <w:b/>
                      <w:bCs/>
                      <w:i/>
                    </w:rPr>
                  </m:ctrlPr>
                </m:sSubPr>
                <m:e>
                  <m:r>
                    <m:rPr>
                      <m:sty m:val="bi"/>
                    </m:rPr>
                    <w:rPr>
                      <w:rFonts w:ascii="Cambria Math" w:hAnsi="Cambria Math" w:cstheme="minorHAnsi"/>
                    </w:rPr>
                    <m:t>CO</m:t>
                  </m:r>
                </m:e>
                <m:sub>
                  <m:r>
                    <m:rPr>
                      <m:sty m:val="bi"/>
                    </m:rPr>
                    <w:rPr>
                      <w:rFonts w:ascii="Cambria Math" w:hAnsi="Cambria Math" w:cstheme="minorHAnsi"/>
                    </w:rPr>
                    <m:t>2</m:t>
                  </m:r>
                </m:sub>
              </m:sSub>
            </m:oMath>
            <w:r w:rsidRPr="002E69EC">
              <w:rPr>
                <w:lang w:val="en-US"/>
              </w:rPr>
              <w:t xml:space="preserve"> </w:t>
            </w:r>
            <w:r w:rsidRPr="00274E79">
              <w:rPr>
                <w:b/>
                <w:bCs/>
                <w:lang w:val="en-US"/>
              </w:rPr>
              <w:t>threshold/Status</w:t>
            </w:r>
          </w:p>
        </w:tc>
        <w:tc>
          <w:tcPr>
            <w:tcW w:w="3787" w:type="dxa"/>
            <w:tcBorders>
              <w:top w:val="single" w:sz="4" w:space="0" w:color="auto"/>
              <w:bottom w:val="single" w:sz="4" w:space="0" w:color="auto"/>
            </w:tcBorders>
            <w:vAlign w:val="center"/>
          </w:tcPr>
          <w:p w14:paraId="44D6F552" w14:textId="561FCA8D" w:rsidR="00790C88" w:rsidRPr="00274E79" w:rsidRDefault="00274E79" w:rsidP="00790C88">
            <w:pPr>
              <w:jc w:val="center"/>
              <w:rPr>
                <w:lang w:val="en-US"/>
              </w:rPr>
            </w:pPr>
            <w:r w:rsidRPr="00274E79">
              <w:rPr>
                <w:lang w:val="en-US"/>
              </w:rPr>
              <w:t>Current CO2 concentration threshold and zone activation status.</w:t>
            </w:r>
          </w:p>
        </w:tc>
      </w:tr>
      <w:tr w:rsidR="00790C88" w:rsidRPr="00274E79" w14:paraId="2BB97FC1" w14:textId="77777777" w:rsidTr="005C3D39">
        <w:tc>
          <w:tcPr>
            <w:tcW w:w="2405" w:type="dxa"/>
            <w:vMerge/>
            <w:tcBorders>
              <w:right w:val="single" w:sz="4" w:space="0" w:color="auto"/>
            </w:tcBorders>
            <w:shd w:val="clear" w:color="auto" w:fill="D9D9D9" w:themeFill="background1" w:themeFillShade="D9"/>
            <w:vAlign w:val="center"/>
          </w:tcPr>
          <w:p w14:paraId="3AC97305" w14:textId="77777777" w:rsidR="00790C88" w:rsidRPr="00274E79" w:rsidRDefault="00790C88" w:rsidP="00790C88">
            <w:pPr>
              <w:jc w:val="center"/>
              <w:rPr>
                <w:lang w:val="en-US"/>
              </w:rPr>
            </w:pPr>
          </w:p>
        </w:tc>
        <w:tc>
          <w:tcPr>
            <w:tcW w:w="3544" w:type="dxa"/>
            <w:tcBorders>
              <w:top w:val="single" w:sz="4" w:space="0" w:color="auto"/>
              <w:left w:val="single" w:sz="4" w:space="0" w:color="auto"/>
            </w:tcBorders>
            <w:vAlign w:val="center"/>
          </w:tcPr>
          <w:p w14:paraId="5D4E641A" w14:textId="059172D4" w:rsidR="00790C88" w:rsidRPr="00274E79" w:rsidRDefault="00274E79" w:rsidP="00790C88">
            <w:pPr>
              <w:jc w:val="center"/>
              <w:rPr>
                <w:lang w:val="en-US"/>
              </w:rPr>
            </w:pPr>
            <w:r w:rsidRPr="00274E79">
              <w:rPr>
                <w:b/>
                <w:bCs/>
                <w:lang w:val="en-US"/>
              </w:rPr>
              <w:t>Bedroom / Bathroom 1 / Bathroom 2: Assigned / Condition</w:t>
            </w:r>
          </w:p>
        </w:tc>
        <w:tc>
          <w:tcPr>
            <w:tcW w:w="3787" w:type="dxa"/>
            <w:tcBorders>
              <w:top w:val="single" w:sz="4" w:space="0" w:color="auto"/>
            </w:tcBorders>
            <w:vAlign w:val="center"/>
          </w:tcPr>
          <w:p w14:paraId="236318C2" w14:textId="490B9581" w:rsidR="00790C88" w:rsidRPr="00274E79" w:rsidRDefault="00274E79" w:rsidP="00790C88">
            <w:pPr>
              <w:jc w:val="center"/>
              <w:rPr>
                <w:lang w:val="en-US"/>
              </w:rPr>
            </w:pPr>
            <w:r w:rsidRPr="00274E79">
              <w:rPr>
                <w:lang w:val="en-US"/>
              </w:rPr>
              <w:t>Setpoint for relative humidity (RH %) or CO2 and current function status</w:t>
            </w:r>
            <w:r w:rsidR="00790C88" w:rsidRPr="00274E79">
              <w:rPr>
                <w:lang w:val="en-US"/>
              </w:rPr>
              <w:t>.</w:t>
            </w:r>
          </w:p>
        </w:tc>
      </w:tr>
    </w:tbl>
    <w:p w14:paraId="222073A8" w14:textId="695356D5" w:rsidR="001F34A4" w:rsidRPr="00274E79" w:rsidRDefault="001F34A4" w:rsidP="001F34A4">
      <w:pPr>
        <w:rPr>
          <w:lang w:val="en-US"/>
        </w:rPr>
      </w:pPr>
    </w:p>
    <w:p w14:paraId="47E12EFA" w14:textId="2452D930" w:rsidR="00FA544E" w:rsidRPr="00274E79" w:rsidRDefault="00FA544E" w:rsidP="00D406DE">
      <w:pPr>
        <w:rPr>
          <w:lang w:val="en-US"/>
        </w:rPr>
      </w:pPr>
    </w:p>
    <w:p w14:paraId="75427BF5" w14:textId="77777777" w:rsidR="00FE3A17" w:rsidRPr="00274E79" w:rsidRDefault="00FE3A17">
      <w:pPr>
        <w:spacing w:after="160" w:line="278" w:lineRule="auto"/>
        <w:jc w:val="left"/>
        <w:rPr>
          <w:lang w:val="en-US"/>
        </w:rPr>
      </w:pPr>
    </w:p>
    <w:p w14:paraId="456472A0" w14:textId="77777777" w:rsidR="00FE3A17" w:rsidRPr="00274E79" w:rsidRDefault="00FE3A17">
      <w:pPr>
        <w:spacing w:after="160" w:line="278" w:lineRule="auto"/>
        <w:jc w:val="left"/>
        <w:rPr>
          <w:lang w:val="en-US"/>
        </w:rPr>
      </w:pPr>
    </w:p>
    <w:p w14:paraId="35BF2C5E" w14:textId="398E41C9" w:rsidR="00FE3A17" w:rsidRPr="00274E79" w:rsidRDefault="00FE3A17">
      <w:pPr>
        <w:spacing w:after="160" w:line="278" w:lineRule="auto"/>
        <w:jc w:val="left"/>
        <w:rPr>
          <w:lang w:val="en-US"/>
        </w:rPr>
      </w:pPr>
    </w:p>
    <w:p w14:paraId="0145B83E" w14:textId="217E97CF" w:rsidR="00FE3A17" w:rsidRPr="00274E79" w:rsidRDefault="00FE3A17">
      <w:pPr>
        <w:spacing w:after="160" w:line="278" w:lineRule="auto"/>
        <w:jc w:val="left"/>
        <w:rPr>
          <w:lang w:val="en-US"/>
        </w:rPr>
      </w:pPr>
      <w:r w:rsidRPr="00274E79">
        <w:rPr>
          <w:lang w:val="en-US"/>
        </w:rPr>
        <w:br w:type="page"/>
      </w:r>
    </w:p>
    <w:p w14:paraId="592B11F5" w14:textId="02AB7788" w:rsidR="00890CB4" w:rsidRPr="00F903F4" w:rsidRDefault="00F903F4" w:rsidP="00E16ED0">
      <w:pPr>
        <w:pStyle w:val="Nagwek1"/>
        <w:numPr>
          <w:ilvl w:val="0"/>
          <w:numId w:val="2"/>
        </w:numPr>
        <w:rPr>
          <w:lang w:val="en-US"/>
        </w:rPr>
      </w:pPr>
      <w:bookmarkStart w:id="48" w:name="_Toc236896017"/>
      <w:r w:rsidRPr="00F903F4">
        <w:rPr>
          <w:lang w:val="en-US"/>
        </w:rPr>
        <w:lastRenderedPageBreak/>
        <w:t>Construction of an air-handling unit</w:t>
      </w:r>
      <w:bookmarkEnd w:id="48"/>
    </w:p>
    <w:p w14:paraId="54A3FC5F" w14:textId="77777777" w:rsidR="00890CB4" w:rsidRPr="00F903F4" w:rsidRDefault="00890CB4" w:rsidP="00890CB4">
      <w:pPr>
        <w:rPr>
          <w:lang w:val="en-US"/>
        </w:rPr>
      </w:pPr>
    </w:p>
    <w:p w14:paraId="4694C5B1" w14:textId="17706C12"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cstheme="minorHAnsi"/>
          <w:kern w:val="24"/>
          <w:szCs w:val="20"/>
        </w:rPr>
        <w:t xml:space="preserve">Air </w:t>
      </w:r>
      <w:proofErr w:type="spellStart"/>
      <w:r w:rsidRPr="00F903F4">
        <w:rPr>
          <w:rFonts w:cstheme="minorHAnsi"/>
          <w:kern w:val="24"/>
          <w:szCs w:val="20"/>
        </w:rPr>
        <w:t>extracted</w:t>
      </w:r>
      <w:proofErr w:type="spellEnd"/>
      <w:r w:rsidRPr="00F903F4">
        <w:rPr>
          <w:rFonts w:cstheme="minorHAnsi"/>
          <w:kern w:val="24"/>
          <w:szCs w:val="20"/>
        </w:rPr>
        <w:t xml:space="preserve"> from </w:t>
      </w:r>
      <w:proofErr w:type="spellStart"/>
      <w:r w:rsidRPr="00F903F4">
        <w:rPr>
          <w:rFonts w:cstheme="minorHAnsi"/>
          <w:kern w:val="24"/>
          <w:szCs w:val="20"/>
        </w:rPr>
        <w:t>rooms</w:t>
      </w:r>
      <w:proofErr w:type="spellEnd"/>
    </w:p>
    <w:p w14:paraId="5470E9B9" w14:textId="3C1652F8"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eastAsia="Times New Roman" w:cstheme="minorHAnsi"/>
          <w:szCs w:val="20"/>
        </w:rPr>
        <w:t xml:space="preserve">Air </w:t>
      </w:r>
      <w:proofErr w:type="spellStart"/>
      <w:r w:rsidRPr="00F903F4">
        <w:rPr>
          <w:rFonts w:eastAsia="Times New Roman" w:cstheme="minorHAnsi"/>
          <w:szCs w:val="20"/>
        </w:rPr>
        <w:t>supplied</w:t>
      </w:r>
      <w:proofErr w:type="spellEnd"/>
      <w:r w:rsidRPr="00F903F4">
        <w:rPr>
          <w:rFonts w:eastAsia="Times New Roman" w:cstheme="minorHAnsi"/>
          <w:szCs w:val="20"/>
        </w:rPr>
        <w:t xml:space="preserve"> to </w:t>
      </w:r>
      <w:proofErr w:type="spellStart"/>
      <w:r w:rsidRPr="00F903F4">
        <w:rPr>
          <w:rFonts w:eastAsia="Times New Roman" w:cstheme="minorHAnsi"/>
          <w:szCs w:val="20"/>
        </w:rPr>
        <w:t>rooms</w:t>
      </w:r>
      <w:proofErr w:type="spellEnd"/>
    </w:p>
    <w:p w14:paraId="0AC3308F" w14:textId="4EEEBC9D" w:rsidR="005D577F" w:rsidRPr="00B15DE5" w:rsidRDefault="005D577F">
      <w:pPr>
        <w:pStyle w:val="Akapitzlist"/>
        <w:numPr>
          <w:ilvl w:val="0"/>
          <w:numId w:val="8"/>
        </w:numPr>
        <w:spacing w:after="0" w:line="240" w:lineRule="auto"/>
        <w:jc w:val="left"/>
        <w:rPr>
          <w:rFonts w:eastAsia="Times New Roman" w:cstheme="minorHAnsi"/>
          <w:szCs w:val="20"/>
        </w:rPr>
      </w:pPr>
      <w:proofErr w:type="spellStart"/>
      <w:r w:rsidRPr="00B15DE5">
        <w:rPr>
          <w:rFonts w:eastAsia="Times New Roman" w:cstheme="minorHAnsi"/>
          <w:szCs w:val="20"/>
        </w:rPr>
        <w:t>Filt</w:t>
      </w:r>
      <w:r w:rsidR="00F903F4">
        <w:rPr>
          <w:rFonts w:eastAsia="Times New Roman" w:cstheme="minorHAnsi"/>
          <w:szCs w:val="20"/>
        </w:rPr>
        <w:t>e</w:t>
      </w:r>
      <w:r w:rsidRPr="00B15DE5">
        <w:rPr>
          <w:rFonts w:eastAsia="Times New Roman" w:cstheme="minorHAnsi"/>
          <w:szCs w:val="20"/>
        </w:rPr>
        <w:t>r</w:t>
      </w:r>
      <w:proofErr w:type="spellEnd"/>
      <w:r w:rsidRPr="00B15DE5">
        <w:rPr>
          <w:rFonts w:eastAsia="Times New Roman" w:cstheme="minorHAnsi"/>
          <w:szCs w:val="20"/>
        </w:rPr>
        <w:t xml:space="preserve"> </w:t>
      </w:r>
      <w:proofErr w:type="spellStart"/>
      <w:r w:rsidRPr="009E5EA3">
        <w:rPr>
          <w:rFonts w:eastAsia="Times New Roman" w:cstheme="minorHAnsi"/>
          <w:szCs w:val="20"/>
        </w:rPr>
        <w:t>ePM</w:t>
      </w:r>
      <w:proofErr w:type="spellEnd"/>
      <w:r w:rsidRPr="009E5EA3">
        <w:rPr>
          <w:rFonts w:eastAsia="Times New Roman" w:cstheme="minorHAnsi"/>
          <w:szCs w:val="20"/>
        </w:rPr>
        <w:t xml:space="preserve"> 10 50%</w:t>
      </w:r>
    </w:p>
    <w:p w14:paraId="7D2A82F6" w14:textId="4CA7F781" w:rsidR="005D577F" w:rsidRPr="00B15DE5" w:rsidRDefault="00F903F4">
      <w:pPr>
        <w:pStyle w:val="Akapitzlist"/>
        <w:numPr>
          <w:ilvl w:val="0"/>
          <w:numId w:val="8"/>
        </w:numPr>
        <w:spacing w:after="0" w:line="240" w:lineRule="auto"/>
        <w:jc w:val="left"/>
        <w:rPr>
          <w:rFonts w:eastAsia="Times New Roman" w:cstheme="minorHAnsi"/>
          <w:szCs w:val="20"/>
        </w:rPr>
      </w:pPr>
      <w:r>
        <w:rPr>
          <w:rFonts w:cstheme="minorHAnsi"/>
          <w:kern w:val="24"/>
          <w:szCs w:val="20"/>
        </w:rPr>
        <w:t>Supply fan</w:t>
      </w:r>
    </w:p>
    <w:p w14:paraId="62EF0D3A" w14:textId="6EBAFBDE" w:rsidR="005D577F" w:rsidRPr="00B15DE5" w:rsidRDefault="00F903F4">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Heat</w:t>
      </w:r>
      <w:proofErr w:type="spellEnd"/>
      <w:r>
        <w:rPr>
          <w:rFonts w:cstheme="minorHAnsi"/>
          <w:kern w:val="24"/>
          <w:szCs w:val="20"/>
        </w:rPr>
        <w:t xml:space="preserve"> </w:t>
      </w:r>
      <w:proofErr w:type="spellStart"/>
      <w:r>
        <w:rPr>
          <w:rFonts w:cstheme="minorHAnsi"/>
          <w:kern w:val="24"/>
          <w:szCs w:val="20"/>
        </w:rPr>
        <w:t>exchanger</w:t>
      </w:r>
      <w:proofErr w:type="spellEnd"/>
    </w:p>
    <w:p w14:paraId="07DB5FA3" w14:textId="21E5CCA8" w:rsidR="005D577F" w:rsidRPr="00B15DE5" w:rsidRDefault="00F903F4">
      <w:pPr>
        <w:pStyle w:val="Akapitzlist"/>
        <w:numPr>
          <w:ilvl w:val="0"/>
          <w:numId w:val="8"/>
        </w:numPr>
        <w:spacing w:after="0" w:line="240" w:lineRule="auto"/>
        <w:jc w:val="left"/>
        <w:rPr>
          <w:rFonts w:eastAsia="Times New Roman" w:cstheme="minorHAnsi"/>
          <w:szCs w:val="20"/>
        </w:rPr>
      </w:pPr>
      <w:r>
        <w:rPr>
          <w:rFonts w:eastAsia="Times New Roman" w:cstheme="minorHAnsi"/>
          <w:szCs w:val="20"/>
        </w:rPr>
        <w:t>Control</w:t>
      </w:r>
    </w:p>
    <w:p w14:paraId="05F0A378" w14:textId="23F26234" w:rsidR="005D577F" w:rsidRPr="00B15DE5" w:rsidRDefault="00F903F4">
      <w:pPr>
        <w:pStyle w:val="Akapitzlist"/>
        <w:numPr>
          <w:ilvl w:val="0"/>
          <w:numId w:val="8"/>
        </w:numPr>
        <w:spacing w:after="0" w:line="240" w:lineRule="auto"/>
        <w:jc w:val="left"/>
        <w:rPr>
          <w:rFonts w:eastAsia="Times New Roman" w:cstheme="minorHAnsi"/>
          <w:szCs w:val="20"/>
        </w:rPr>
      </w:pPr>
      <w:proofErr w:type="spellStart"/>
      <w:r>
        <w:rPr>
          <w:rFonts w:eastAsia="Times New Roman" w:cstheme="minorHAnsi"/>
          <w:szCs w:val="20"/>
        </w:rPr>
        <w:t>Preheater</w:t>
      </w:r>
      <w:proofErr w:type="spellEnd"/>
    </w:p>
    <w:p w14:paraId="7BBBEF5B" w14:textId="77777777" w:rsidR="005D577F" w:rsidRPr="00B15DE5" w:rsidRDefault="005D577F">
      <w:pPr>
        <w:pStyle w:val="Akapitzlist"/>
        <w:numPr>
          <w:ilvl w:val="0"/>
          <w:numId w:val="8"/>
        </w:numPr>
        <w:spacing w:after="0" w:line="240" w:lineRule="auto"/>
        <w:jc w:val="left"/>
        <w:rPr>
          <w:rFonts w:eastAsia="Times New Roman" w:cstheme="minorHAnsi"/>
          <w:szCs w:val="20"/>
        </w:rPr>
      </w:pPr>
      <w:r w:rsidRPr="00B15DE5">
        <w:rPr>
          <w:rFonts w:eastAsia="Times New Roman" w:cstheme="minorHAnsi"/>
          <w:szCs w:val="20"/>
        </w:rPr>
        <w:t>Bypass</w:t>
      </w:r>
    </w:p>
    <w:p w14:paraId="73DA822C" w14:textId="76E489AD" w:rsidR="005D577F" w:rsidRPr="00B15DE5" w:rsidRDefault="00F903F4">
      <w:pPr>
        <w:pStyle w:val="Akapitzlist"/>
        <w:numPr>
          <w:ilvl w:val="0"/>
          <w:numId w:val="8"/>
        </w:numPr>
        <w:spacing w:after="0" w:line="240" w:lineRule="auto"/>
        <w:jc w:val="left"/>
        <w:rPr>
          <w:rFonts w:eastAsia="Times New Roman" w:cstheme="minorHAnsi"/>
          <w:szCs w:val="20"/>
        </w:rPr>
      </w:pPr>
      <w:r>
        <w:rPr>
          <w:rFonts w:cstheme="minorHAnsi"/>
          <w:kern w:val="24"/>
          <w:szCs w:val="20"/>
        </w:rPr>
        <w:t>Exhaust fan</w:t>
      </w:r>
    </w:p>
    <w:p w14:paraId="20C0C59A" w14:textId="131A48EA"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cstheme="minorHAnsi"/>
          <w:kern w:val="24"/>
          <w:szCs w:val="20"/>
        </w:rPr>
        <w:t xml:space="preserve">Air </w:t>
      </w:r>
      <w:proofErr w:type="spellStart"/>
      <w:r w:rsidRPr="00F903F4">
        <w:rPr>
          <w:rFonts w:cstheme="minorHAnsi"/>
          <w:kern w:val="24"/>
          <w:szCs w:val="20"/>
        </w:rPr>
        <w:t>discharged</w:t>
      </w:r>
      <w:proofErr w:type="spellEnd"/>
      <w:r w:rsidRPr="00F903F4">
        <w:rPr>
          <w:rFonts w:cstheme="minorHAnsi"/>
          <w:kern w:val="24"/>
          <w:szCs w:val="20"/>
        </w:rPr>
        <w:t xml:space="preserve"> </w:t>
      </w:r>
      <w:proofErr w:type="spellStart"/>
      <w:r w:rsidRPr="00F903F4">
        <w:rPr>
          <w:rFonts w:cstheme="minorHAnsi"/>
          <w:kern w:val="24"/>
          <w:szCs w:val="20"/>
        </w:rPr>
        <w:t>outside</w:t>
      </w:r>
      <w:proofErr w:type="spellEnd"/>
    </w:p>
    <w:p w14:paraId="1E6962EA" w14:textId="5DE8AA2C" w:rsidR="005D577F" w:rsidRPr="00F903F4" w:rsidRDefault="00F903F4">
      <w:pPr>
        <w:pStyle w:val="Akapitzlist"/>
        <w:numPr>
          <w:ilvl w:val="0"/>
          <w:numId w:val="8"/>
        </w:numPr>
        <w:spacing w:after="0" w:line="240" w:lineRule="auto"/>
        <w:jc w:val="left"/>
        <w:rPr>
          <w:rFonts w:eastAsia="Times New Roman" w:cstheme="minorHAnsi"/>
          <w:szCs w:val="20"/>
          <w:lang w:val="en-US"/>
        </w:rPr>
      </w:pPr>
      <w:r w:rsidRPr="00F903F4">
        <w:rPr>
          <w:rFonts w:cstheme="minorHAnsi"/>
          <w:kern w:val="24"/>
          <w:szCs w:val="20"/>
          <w:lang w:val="en-US"/>
        </w:rPr>
        <w:t>Air drawn in from outside the building (air intake)</w:t>
      </w:r>
    </w:p>
    <w:p w14:paraId="5DFA42D3" w14:textId="4F3728A8" w:rsidR="004C556C" w:rsidRPr="00B539A8" w:rsidRDefault="004C556C">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Filt</w:t>
      </w:r>
      <w:r w:rsidR="00F903F4">
        <w:rPr>
          <w:rFonts w:cstheme="minorHAnsi"/>
          <w:kern w:val="24"/>
          <w:szCs w:val="20"/>
        </w:rPr>
        <w:t>ers</w:t>
      </w:r>
      <w:proofErr w:type="spellEnd"/>
      <w:r>
        <w:rPr>
          <w:rFonts w:cstheme="minorHAnsi"/>
          <w:kern w:val="24"/>
          <w:szCs w:val="20"/>
        </w:rPr>
        <w:t xml:space="preserve"> ISO CORASE 75%</w:t>
      </w:r>
    </w:p>
    <w:p w14:paraId="76C14DB9" w14:textId="0A79DB71" w:rsidR="00B539A8" w:rsidRPr="00B539A8" w:rsidRDefault="00340E5E">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Humidifier</w:t>
      </w:r>
      <w:proofErr w:type="spellEnd"/>
      <w:r>
        <w:rPr>
          <w:rFonts w:cstheme="minorHAnsi"/>
          <w:kern w:val="24"/>
          <w:szCs w:val="20"/>
        </w:rPr>
        <w:t xml:space="preserve"> </w:t>
      </w:r>
      <w:proofErr w:type="spellStart"/>
      <w:r>
        <w:rPr>
          <w:rFonts w:cstheme="minorHAnsi"/>
          <w:kern w:val="24"/>
          <w:szCs w:val="20"/>
        </w:rPr>
        <w:t>evaparative</w:t>
      </w:r>
      <w:proofErr w:type="spellEnd"/>
      <w:r>
        <w:rPr>
          <w:rFonts w:cstheme="minorHAnsi"/>
          <w:kern w:val="24"/>
          <w:szCs w:val="20"/>
        </w:rPr>
        <w:t xml:space="preserve"> mat</w:t>
      </w:r>
    </w:p>
    <w:p w14:paraId="0F438061" w14:textId="1BEA1147" w:rsidR="00B539A8" w:rsidRPr="00B539A8" w:rsidRDefault="00340E5E">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Huiidifier</w:t>
      </w:r>
      <w:proofErr w:type="spellEnd"/>
      <w:r>
        <w:rPr>
          <w:rFonts w:cstheme="minorHAnsi"/>
          <w:kern w:val="24"/>
          <w:szCs w:val="20"/>
        </w:rPr>
        <w:t xml:space="preserve"> </w:t>
      </w:r>
      <w:proofErr w:type="spellStart"/>
      <w:r>
        <w:rPr>
          <w:rFonts w:cstheme="minorHAnsi"/>
          <w:kern w:val="24"/>
          <w:szCs w:val="20"/>
        </w:rPr>
        <w:t>nozzles</w:t>
      </w:r>
      <w:proofErr w:type="spellEnd"/>
    </w:p>
    <w:p w14:paraId="686C2923" w14:textId="105BE37D" w:rsidR="00B539A8" w:rsidRPr="00B539A8" w:rsidRDefault="00340E5E">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Secondary</w:t>
      </w:r>
      <w:proofErr w:type="spellEnd"/>
      <w:r>
        <w:rPr>
          <w:rFonts w:cstheme="minorHAnsi"/>
          <w:kern w:val="24"/>
          <w:szCs w:val="20"/>
        </w:rPr>
        <w:t xml:space="preserve"> </w:t>
      </w:r>
      <w:proofErr w:type="spellStart"/>
      <w:r>
        <w:rPr>
          <w:rFonts w:cstheme="minorHAnsi"/>
          <w:kern w:val="24"/>
          <w:szCs w:val="20"/>
        </w:rPr>
        <w:t>heaters</w:t>
      </w:r>
      <w:proofErr w:type="spellEnd"/>
    </w:p>
    <w:p w14:paraId="023626ED" w14:textId="18D9F9ED" w:rsidR="00B539A8" w:rsidRPr="009465E7" w:rsidRDefault="00340E5E">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Water</w:t>
      </w:r>
      <w:proofErr w:type="spellEnd"/>
      <w:r>
        <w:rPr>
          <w:rFonts w:cstheme="minorHAnsi"/>
          <w:kern w:val="24"/>
          <w:szCs w:val="20"/>
        </w:rPr>
        <w:t>/</w:t>
      </w:r>
      <w:proofErr w:type="spellStart"/>
      <w:r>
        <w:rPr>
          <w:rFonts w:cstheme="minorHAnsi"/>
          <w:kern w:val="24"/>
          <w:szCs w:val="20"/>
        </w:rPr>
        <w:t>freao</w:t>
      </w:r>
      <w:proofErr w:type="spellEnd"/>
      <w:r>
        <w:rPr>
          <w:rFonts w:cstheme="minorHAnsi"/>
          <w:kern w:val="24"/>
          <w:szCs w:val="20"/>
        </w:rPr>
        <w:t xml:space="preserve"> </w:t>
      </w:r>
      <w:proofErr w:type="spellStart"/>
      <w:r>
        <w:rPr>
          <w:rFonts w:cstheme="minorHAnsi"/>
          <w:kern w:val="24"/>
          <w:szCs w:val="20"/>
        </w:rPr>
        <w:t>exchanger</w:t>
      </w:r>
      <w:proofErr w:type="spellEnd"/>
      <w:r w:rsidR="00B539A8">
        <w:rPr>
          <w:rFonts w:cstheme="minorHAnsi"/>
          <w:kern w:val="24"/>
          <w:szCs w:val="20"/>
        </w:rPr>
        <w:t xml:space="preserve"> (</w:t>
      </w:r>
      <w:proofErr w:type="spellStart"/>
      <w:r w:rsidR="00B539A8">
        <w:rPr>
          <w:rFonts w:cstheme="minorHAnsi"/>
          <w:kern w:val="24"/>
          <w:szCs w:val="20"/>
        </w:rPr>
        <w:t>op</w:t>
      </w:r>
      <w:r>
        <w:rPr>
          <w:rFonts w:cstheme="minorHAnsi"/>
          <w:kern w:val="24"/>
          <w:szCs w:val="20"/>
        </w:rPr>
        <w:t>tion</w:t>
      </w:r>
      <w:proofErr w:type="spellEnd"/>
      <w:r w:rsidR="00B539A8">
        <w:rPr>
          <w:rFonts w:cstheme="minorHAnsi"/>
          <w:kern w:val="24"/>
          <w:szCs w:val="20"/>
        </w:rPr>
        <w:t>)</w:t>
      </w:r>
    </w:p>
    <w:p w14:paraId="5F5ABDF5" w14:textId="63DBF5B8" w:rsidR="009465E7" w:rsidRPr="009465E7" w:rsidRDefault="009465E7" w:rsidP="009465E7">
      <w:pPr>
        <w:spacing w:after="0"/>
        <w:ind w:left="360"/>
        <w:jc w:val="center"/>
        <w:rPr>
          <w:rFonts w:cstheme="minorHAnsi"/>
          <w:noProof/>
        </w:rPr>
      </w:pPr>
      <w:r w:rsidRPr="009465E7">
        <w:rPr>
          <w:rFonts w:cstheme="minorHAnsi"/>
          <w:noProof/>
        </w:rPr>
        <w:t xml:space="preserve">Combo 430 </w:t>
      </w:r>
      <w:r>
        <w:rPr>
          <w:rFonts w:cstheme="minorHAnsi"/>
          <w:noProof/>
        </w:rPr>
        <w:t>|</w:t>
      </w:r>
      <w:r w:rsidR="00F80D1C">
        <w:rPr>
          <w:rFonts w:cstheme="minorHAnsi"/>
          <w:noProof/>
        </w:rPr>
        <w:t xml:space="preserve"> </w:t>
      </w:r>
      <w:r w:rsidRPr="009465E7">
        <w:rPr>
          <w:rFonts w:cstheme="minorHAnsi"/>
          <w:noProof/>
        </w:rPr>
        <w:t>630</w:t>
      </w:r>
    </w:p>
    <w:p w14:paraId="4CD96ABC" w14:textId="7A101252" w:rsidR="009465E7" w:rsidRPr="00C57915" w:rsidRDefault="009465E7" w:rsidP="009465E7">
      <w:pPr>
        <w:pStyle w:val="Akapitzlist"/>
        <w:spacing w:after="0" w:line="240" w:lineRule="auto"/>
        <w:jc w:val="left"/>
        <w:rPr>
          <w:rFonts w:eastAsia="Times New Roman" w:cstheme="minorHAnsi"/>
          <w:szCs w:val="20"/>
        </w:rPr>
      </w:pPr>
    </w:p>
    <w:p w14:paraId="3DC42402" w14:textId="43F90DCC" w:rsidR="005D577F" w:rsidRDefault="009465E7" w:rsidP="004C556C">
      <w:pPr>
        <w:spacing w:after="0" w:line="240" w:lineRule="auto"/>
        <w:rPr>
          <w:rFonts w:eastAsia="Times New Roman" w:cstheme="minorHAnsi"/>
          <w:szCs w:val="20"/>
        </w:rPr>
      </w:pPr>
      <w:r>
        <w:rPr>
          <w:rFonts w:eastAsia="Times New Roman" w:cstheme="minorHAnsi"/>
          <w:noProof/>
          <w:szCs w:val="20"/>
          <w14:ligatures w14:val="standardContextual"/>
        </w:rPr>
        <w:drawing>
          <wp:inline distT="0" distB="0" distL="0" distR="0" wp14:anchorId="44933656" wp14:editId="6469A489">
            <wp:extent cx="6188710" cy="4810197"/>
            <wp:effectExtent l="0" t="0" r="0" b="0"/>
            <wp:docPr id="1871045716" name="Graf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045716" name="Grafika 1871045716"/>
                    <pic:cNvPicPr/>
                  </pic:nvPicPr>
                  <pic:blipFill rotWithShape="1">
                    <a:blip r:embed="rId124">
                      <a:extLst>
                        <a:ext uri="{96DAC541-7B7A-43D3-8B79-37D633B846F1}">
                          <asvg:svgBlip xmlns:asvg="http://schemas.microsoft.com/office/drawing/2016/SVG/main" r:embed="rId125"/>
                        </a:ext>
                      </a:extLst>
                    </a:blip>
                    <a:srcRect l="4618" r="4422"/>
                    <a:stretch>
                      <a:fillRect/>
                    </a:stretch>
                  </pic:blipFill>
                  <pic:spPr bwMode="auto">
                    <a:xfrm>
                      <a:off x="0" y="0"/>
                      <a:ext cx="6188710" cy="4810197"/>
                    </a:xfrm>
                    <a:prstGeom prst="rect">
                      <a:avLst/>
                    </a:prstGeom>
                    <a:ln>
                      <a:noFill/>
                    </a:ln>
                    <a:extLst>
                      <a:ext uri="{53640926-AAD7-44D8-BBD7-CCE9431645EC}">
                        <a14:shadowObscured xmlns:a14="http://schemas.microsoft.com/office/drawing/2010/main"/>
                      </a:ext>
                    </a:extLst>
                  </pic:spPr>
                </pic:pic>
              </a:graphicData>
            </a:graphic>
          </wp:inline>
        </w:drawing>
      </w:r>
    </w:p>
    <w:p w14:paraId="6B65FD21" w14:textId="3DFDA750" w:rsidR="00B539A8" w:rsidRDefault="00B539A8" w:rsidP="00B539A8">
      <w:pPr>
        <w:spacing w:after="0" w:line="240" w:lineRule="auto"/>
        <w:jc w:val="center"/>
        <w:rPr>
          <w:rFonts w:eastAsia="Times New Roman" w:cstheme="minorHAnsi"/>
          <w:szCs w:val="20"/>
        </w:rPr>
      </w:pPr>
      <w:r>
        <w:rPr>
          <w:rFonts w:eastAsia="Times New Roman" w:cstheme="minorHAnsi"/>
          <w:szCs w:val="20"/>
        </w:rPr>
        <w:lastRenderedPageBreak/>
        <w:t>Combo 830 | 1030</w:t>
      </w:r>
    </w:p>
    <w:p w14:paraId="2969EF40" w14:textId="5291C722" w:rsidR="00B539A8" w:rsidRDefault="00B539A8" w:rsidP="00B539A8">
      <w:pPr>
        <w:spacing w:after="0" w:line="240" w:lineRule="auto"/>
        <w:jc w:val="center"/>
        <w:rPr>
          <w:rFonts w:eastAsia="Times New Roman" w:cstheme="minorHAnsi"/>
          <w:szCs w:val="20"/>
        </w:rPr>
      </w:pPr>
      <w:r>
        <w:rPr>
          <w:noProof/>
        </w:rPr>
        <w:drawing>
          <wp:inline distT="0" distB="0" distL="0" distR="0" wp14:anchorId="3D91558B" wp14:editId="0B8B8872">
            <wp:extent cx="5760720" cy="4072890"/>
            <wp:effectExtent l="0" t="0" r="0" b="3810"/>
            <wp:docPr id="141228734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7349" name="Grafika 1412287349"/>
                    <pic:cNvPicPr/>
                  </pic:nvPicPr>
                  <pic:blipFill>
                    <a:blip r:embed="rId126">
                      <a:extLst>
                        <a:ext uri="{96DAC541-7B7A-43D3-8B79-37D633B846F1}">
                          <asvg:svgBlip xmlns:asvg="http://schemas.microsoft.com/office/drawing/2016/SVG/main" r:embed="rId127"/>
                        </a:ext>
                      </a:extLst>
                    </a:blip>
                    <a:stretch>
                      <a:fillRect/>
                    </a:stretch>
                  </pic:blipFill>
                  <pic:spPr>
                    <a:xfrm>
                      <a:off x="0" y="0"/>
                      <a:ext cx="5760720" cy="4072890"/>
                    </a:xfrm>
                    <a:prstGeom prst="rect">
                      <a:avLst/>
                    </a:prstGeom>
                  </pic:spPr>
                </pic:pic>
              </a:graphicData>
            </a:graphic>
          </wp:inline>
        </w:drawing>
      </w:r>
    </w:p>
    <w:p w14:paraId="528F71DD" w14:textId="00BED20D" w:rsidR="00B539A8" w:rsidRDefault="00B539A8" w:rsidP="00B539A8">
      <w:pPr>
        <w:spacing w:after="0" w:line="240" w:lineRule="auto"/>
        <w:jc w:val="center"/>
        <w:rPr>
          <w:rFonts w:eastAsia="Times New Roman" w:cstheme="minorHAnsi"/>
          <w:szCs w:val="20"/>
        </w:rPr>
      </w:pPr>
      <w:r>
        <w:rPr>
          <w:rFonts w:eastAsia="Times New Roman" w:cstheme="minorHAnsi"/>
          <w:szCs w:val="20"/>
        </w:rPr>
        <w:t>Combo 1330</w:t>
      </w:r>
    </w:p>
    <w:p w14:paraId="413DE252" w14:textId="533DAA89" w:rsidR="00B539A8" w:rsidRDefault="009372D3" w:rsidP="00B539A8">
      <w:pPr>
        <w:spacing w:after="0" w:line="240" w:lineRule="auto"/>
        <w:jc w:val="center"/>
        <w:rPr>
          <w:rFonts w:eastAsia="Times New Roman" w:cstheme="minorHAnsi"/>
          <w:szCs w:val="20"/>
        </w:rPr>
      </w:pPr>
      <w:r>
        <w:rPr>
          <w:noProof/>
        </w:rPr>
        <w:drawing>
          <wp:inline distT="0" distB="0" distL="0" distR="0" wp14:anchorId="7FC4360A" wp14:editId="255A0988">
            <wp:extent cx="5284071" cy="4072660"/>
            <wp:effectExtent l="0" t="0" r="0" b="0"/>
            <wp:docPr id="1259081457"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81457" name="Grafika 1259081457"/>
                    <pic:cNvPicPr/>
                  </pic:nvPicPr>
                  <pic:blipFill rotWithShape="1">
                    <a:blip r:embed="rId128">
                      <a:extLst>
                        <a:ext uri="{96DAC541-7B7A-43D3-8B79-37D633B846F1}">
                          <asvg:svgBlip xmlns:asvg="http://schemas.microsoft.com/office/drawing/2016/SVG/main" r:embed="rId129"/>
                        </a:ext>
                      </a:extLst>
                    </a:blip>
                    <a:srcRect l="3877" r="4393"/>
                    <a:stretch>
                      <a:fillRect/>
                    </a:stretch>
                  </pic:blipFill>
                  <pic:spPr bwMode="auto">
                    <a:xfrm>
                      <a:off x="0" y="0"/>
                      <a:ext cx="5284369" cy="4072890"/>
                    </a:xfrm>
                    <a:prstGeom prst="rect">
                      <a:avLst/>
                    </a:prstGeom>
                    <a:ln>
                      <a:noFill/>
                    </a:ln>
                    <a:extLst>
                      <a:ext uri="{53640926-AAD7-44D8-BBD7-CCE9431645EC}">
                        <a14:shadowObscured xmlns:a14="http://schemas.microsoft.com/office/drawing/2010/main"/>
                      </a:ext>
                    </a:extLst>
                  </pic:spPr>
                </pic:pic>
              </a:graphicData>
            </a:graphic>
          </wp:inline>
        </w:drawing>
      </w:r>
    </w:p>
    <w:p w14:paraId="7589E303" w14:textId="0622AE2E" w:rsidR="00492957" w:rsidRPr="00492957" w:rsidRDefault="00C907BC" w:rsidP="00E16ED0">
      <w:pPr>
        <w:pStyle w:val="Nagwek1"/>
        <w:numPr>
          <w:ilvl w:val="0"/>
          <w:numId w:val="2"/>
        </w:numPr>
        <w:rPr>
          <w:rFonts w:eastAsia="Times New Roman"/>
        </w:rPr>
      </w:pPr>
      <w:bookmarkStart w:id="49" w:name="_Toc236896018"/>
      <w:proofErr w:type="spellStart"/>
      <w:r w:rsidRPr="00C907BC">
        <w:rPr>
          <w:rFonts w:eastAsia="Times New Roman"/>
        </w:rPr>
        <w:lastRenderedPageBreak/>
        <w:t>Electrical</w:t>
      </w:r>
      <w:proofErr w:type="spellEnd"/>
      <w:r w:rsidRPr="00C907BC">
        <w:rPr>
          <w:rFonts w:eastAsia="Times New Roman"/>
        </w:rPr>
        <w:t xml:space="preserve"> </w:t>
      </w:r>
      <w:proofErr w:type="spellStart"/>
      <w:r w:rsidRPr="00C907BC">
        <w:rPr>
          <w:rFonts w:eastAsia="Times New Roman"/>
        </w:rPr>
        <w:t>diagrams</w:t>
      </w:r>
      <w:bookmarkEnd w:id="49"/>
      <w:proofErr w:type="spellEnd"/>
    </w:p>
    <w:p w14:paraId="35467910" w14:textId="0F649BE4" w:rsidR="00492957" w:rsidRPr="00C907BC" w:rsidRDefault="00C907BC" w:rsidP="00E16ED0">
      <w:pPr>
        <w:pStyle w:val="Nagwek2"/>
        <w:numPr>
          <w:ilvl w:val="1"/>
          <w:numId w:val="2"/>
        </w:numPr>
        <w:rPr>
          <w:lang w:val="en-US"/>
        </w:rPr>
      </w:pPr>
      <w:bookmarkStart w:id="50" w:name="_Toc236896019"/>
      <w:r w:rsidRPr="00C907BC">
        <w:rPr>
          <w:lang w:val="en-US"/>
        </w:rPr>
        <w:t>Wiring diagram for the Display V2 control board, part 1</w:t>
      </w:r>
      <w:bookmarkEnd w:id="50"/>
    </w:p>
    <w:p w14:paraId="62E0109E" w14:textId="5C3AB77D" w:rsidR="00492957" w:rsidRDefault="00821A76" w:rsidP="00821A76">
      <w:pPr>
        <w:tabs>
          <w:tab w:val="left" w:pos="2025"/>
        </w:tabs>
        <w:spacing w:after="0" w:line="240" w:lineRule="auto"/>
        <w:jc w:val="center"/>
        <w:rPr>
          <w:rFonts w:eastAsia="Times New Roman" w:cstheme="minorHAnsi"/>
          <w:szCs w:val="20"/>
        </w:rPr>
      </w:pPr>
      <w:r>
        <w:rPr>
          <w:rFonts w:eastAsia="Times New Roman" w:cstheme="minorHAnsi"/>
          <w:noProof/>
          <w:szCs w:val="20"/>
          <w14:ligatures w14:val="standardContextual"/>
        </w:rPr>
        <w:drawing>
          <wp:inline distT="0" distB="0" distL="0" distR="0" wp14:anchorId="539E1126" wp14:editId="5C2D992C">
            <wp:extent cx="8158102" cy="5076000"/>
            <wp:effectExtent l="0" t="1905" r="0" b="0"/>
            <wp:docPr id="734034770"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4770" name="Obraz 734034770"/>
                    <pic:cNvPicPr/>
                  </pic:nvPicPr>
                  <pic:blipFill>
                    <a:blip r:embed="rId130" cstate="print">
                      <a:extLst>
                        <a:ext uri="{28A0092B-C50C-407E-A947-70E740481C1C}">
                          <a14:useLocalDpi xmlns:a14="http://schemas.microsoft.com/office/drawing/2010/main" val="0"/>
                        </a:ext>
                      </a:extLst>
                    </a:blip>
                    <a:stretch>
                      <a:fillRect/>
                    </a:stretch>
                  </pic:blipFill>
                  <pic:spPr>
                    <a:xfrm rot="5400000">
                      <a:off x="0" y="0"/>
                      <a:ext cx="8158102" cy="5076000"/>
                    </a:xfrm>
                    <a:prstGeom prst="rect">
                      <a:avLst/>
                    </a:prstGeom>
                  </pic:spPr>
                </pic:pic>
              </a:graphicData>
            </a:graphic>
          </wp:inline>
        </w:drawing>
      </w:r>
    </w:p>
    <w:p w14:paraId="46B2B33C" w14:textId="0DFE8C90" w:rsidR="00492957" w:rsidRPr="00237448" w:rsidRDefault="00C554C2" w:rsidP="00E16ED0">
      <w:pPr>
        <w:pStyle w:val="Nagwek2"/>
        <w:numPr>
          <w:ilvl w:val="1"/>
          <w:numId w:val="2"/>
        </w:numPr>
        <w:rPr>
          <w:lang w:val="en-US"/>
        </w:rPr>
      </w:pPr>
      <w:bookmarkStart w:id="51" w:name="_Toc236896020"/>
      <w:r w:rsidRPr="00237448">
        <w:rPr>
          <w:lang w:val="en-US"/>
        </w:rPr>
        <w:lastRenderedPageBreak/>
        <w:t xml:space="preserve">Wiring diagram for the Display V2 control board, part </w:t>
      </w:r>
      <w:r w:rsidR="00492957" w:rsidRPr="00237448">
        <w:rPr>
          <w:lang w:val="en-US"/>
        </w:rPr>
        <w:t>2</w:t>
      </w:r>
      <w:bookmarkEnd w:id="51"/>
    </w:p>
    <w:p w14:paraId="25A9054F" w14:textId="0584B6D7" w:rsidR="00492957" w:rsidRPr="005C434C" w:rsidRDefault="000125E2" w:rsidP="00492957">
      <w:pPr>
        <w:autoSpaceDE w:val="0"/>
        <w:autoSpaceDN w:val="0"/>
        <w:adjustRightInd w:val="0"/>
        <w:spacing w:after="0"/>
        <w:jc w:val="center"/>
        <w:rPr>
          <w:rFonts w:cstheme="minorHAnsi"/>
          <w:b/>
          <w:color w:val="000000"/>
          <w:sz w:val="28"/>
          <w:szCs w:val="32"/>
        </w:rPr>
      </w:pPr>
      <w:r>
        <w:rPr>
          <w:rFonts w:cstheme="minorHAnsi"/>
          <w:b/>
          <w:noProof/>
          <w:color w:val="000000"/>
          <w:sz w:val="28"/>
          <w:szCs w:val="32"/>
          <w14:ligatures w14:val="standardContextual"/>
        </w:rPr>
        <w:drawing>
          <wp:inline distT="0" distB="0" distL="0" distR="0" wp14:anchorId="4F670A54" wp14:editId="173F4159">
            <wp:extent cx="8595296" cy="4788000"/>
            <wp:effectExtent l="0" t="1587" r="0" b="0"/>
            <wp:docPr id="1499754736"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54736" name="Obraz 1499754736"/>
                    <pic:cNvPicPr/>
                  </pic:nvPicPr>
                  <pic:blipFill>
                    <a:blip r:embed="rId131" cstate="print">
                      <a:extLst>
                        <a:ext uri="{28A0092B-C50C-407E-A947-70E740481C1C}">
                          <a14:useLocalDpi xmlns:a14="http://schemas.microsoft.com/office/drawing/2010/main" val="0"/>
                        </a:ext>
                      </a:extLst>
                    </a:blip>
                    <a:stretch>
                      <a:fillRect/>
                    </a:stretch>
                  </pic:blipFill>
                  <pic:spPr>
                    <a:xfrm rot="5400000">
                      <a:off x="0" y="0"/>
                      <a:ext cx="8595296" cy="4788000"/>
                    </a:xfrm>
                    <a:prstGeom prst="rect">
                      <a:avLst/>
                    </a:prstGeom>
                  </pic:spPr>
                </pic:pic>
              </a:graphicData>
            </a:graphic>
          </wp:inline>
        </w:drawing>
      </w:r>
    </w:p>
    <w:p w14:paraId="480E1338" w14:textId="2668D71E" w:rsidR="00492957" w:rsidRPr="00237448" w:rsidRDefault="00237448" w:rsidP="00E16ED0">
      <w:pPr>
        <w:pStyle w:val="Nagwek2"/>
        <w:numPr>
          <w:ilvl w:val="1"/>
          <w:numId w:val="2"/>
        </w:numPr>
        <w:rPr>
          <w:szCs w:val="28"/>
          <w:lang w:val="en-US"/>
        </w:rPr>
      </w:pPr>
      <w:bookmarkStart w:id="52" w:name="_Toc147237887"/>
      <w:bookmarkStart w:id="53" w:name="_Toc236896021"/>
      <w:proofErr w:type="spellStart"/>
      <w:r w:rsidRPr="00237448">
        <w:rPr>
          <w:lang w:val="en-US"/>
        </w:rPr>
        <w:lastRenderedPageBreak/>
        <w:t>Wireing</w:t>
      </w:r>
      <w:proofErr w:type="spellEnd"/>
      <w:r w:rsidRPr="00237448">
        <w:rPr>
          <w:lang w:val="en-US"/>
        </w:rPr>
        <w:t xml:space="preserve"> diagram of </w:t>
      </w:r>
      <w:r w:rsidR="00492957" w:rsidRPr="00237448">
        <w:rPr>
          <w:lang w:val="en-US"/>
        </w:rPr>
        <w:t xml:space="preserve"> </w:t>
      </w:r>
      <w:bookmarkEnd w:id="52"/>
      <w:r w:rsidRPr="00237448">
        <w:rPr>
          <w:lang w:val="en-US"/>
        </w:rPr>
        <w:t>GEAR</w:t>
      </w:r>
      <w:r w:rsidR="004D2EE6" w:rsidRPr="00237448">
        <w:rPr>
          <w:lang w:val="en-US"/>
        </w:rPr>
        <w:t xml:space="preserve"> I </w:t>
      </w:r>
      <w:r w:rsidRPr="00237448">
        <w:rPr>
          <w:lang w:val="en-US"/>
        </w:rPr>
        <w:t>or</w:t>
      </w:r>
      <w:r w:rsidR="004D2EE6" w:rsidRPr="00237448">
        <w:rPr>
          <w:lang w:val="en-US"/>
        </w:rPr>
        <w:t xml:space="preserve"> </w:t>
      </w:r>
      <w:r w:rsidRPr="00237448">
        <w:rPr>
          <w:lang w:val="en-US"/>
        </w:rPr>
        <w:t>GEAR</w:t>
      </w:r>
      <w:r w:rsidR="004D2EE6" w:rsidRPr="00237448">
        <w:rPr>
          <w:lang w:val="en-US"/>
        </w:rPr>
        <w:t xml:space="preserve"> III</w:t>
      </w:r>
      <w:bookmarkEnd w:id="53"/>
    </w:p>
    <w:p w14:paraId="69393DA7" w14:textId="0B826D55" w:rsidR="00492957" w:rsidRPr="00237448" w:rsidRDefault="00492957" w:rsidP="00492957">
      <w:pPr>
        <w:tabs>
          <w:tab w:val="left" w:pos="2025"/>
        </w:tabs>
        <w:spacing w:after="0" w:line="240" w:lineRule="auto"/>
        <w:jc w:val="left"/>
        <w:rPr>
          <w:rFonts w:eastAsia="Times New Roman" w:cstheme="minorHAnsi"/>
          <w:szCs w:val="20"/>
          <w:lang w:val="en-US"/>
        </w:rPr>
      </w:pPr>
    </w:p>
    <w:p w14:paraId="15EA5F44" w14:textId="0A320F77" w:rsidR="00492957" w:rsidRDefault="00BD4C20" w:rsidP="00C44221">
      <w:pPr>
        <w:tabs>
          <w:tab w:val="left" w:pos="2025"/>
        </w:tabs>
        <w:spacing w:after="0" w:line="240" w:lineRule="auto"/>
        <w:jc w:val="center"/>
        <w:rPr>
          <w:rFonts w:eastAsia="Times New Roman" w:cstheme="minorHAnsi"/>
          <w:szCs w:val="20"/>
        </w:rPr>
      </w:pPr>
      <w:r w:rsidRPr="00BD4C20">
        <w:rPr>
          <w:rFonts w:eastAsia="Times New Roman" w:cstheme="minorHAnsi"/>
          <w:noProof/>
          <w:szCs w:val="20"/>
        </w:rPr>
        <mc:AlternateContent>
          <mc:Choice Requires="wps">
            <w:drawing>
              <wp:anchor distT="45720" distB="45720" distL="114300" distR="114300" simplePos="0" relativeHeight="251834368" behindDoc="0" locked="0" layoutInCell="1" allowOverlap="1" wp14:anchorId="3D87ED05" wp14:editId="544E829C">
                <wp:simplePos x="0" y="0"/>
                <wp:positionH relativeFrom="column">
                  <wp:posOffset>3720923</wp:posOffset>
                </wp:positionH>
                <wp:positionV relativeFrom="paragraph">
                  <wp:posOffset>2330908</wp:posOffset>
                </wp:positionV>
                <wp:extent cx="2360930" cy="1404620"/>
                <wp:effectExtent l="0" t="0" r="1270" b="2540"/>
                <wp:wrapNone/>
                <wp:docPr id="6700668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9DF58F6" w14:textId="1B57A6D8" w:rsidR="00BD4C20" w:rsidRPr="00237448" w:rsidRDefault="00237448">
                            <w:pPr>
                              <w:rPr>
                                <w:lang w:val="en-US"/>
                              </w:rPr>
                            </w:pPr>
                            <w:r w:rsidRPr="00237448">
                              <w:rPr>
                                <w:b/>
                                <w:bCs/>
                                <w:lang w:val="en-US"/>
                              </w:rPr>
                              <w:t>NOTE</w:t>
                            </w:r>
                            <w:r w:rsidR="00BD4C20" w:rsidRPr="00237448">
                              <w:rPr>
                                <w:b/>
                                <w:bCs/>
                                <w:lang w:val="en-US"/>
                              </w:rPr>
                              <w:t> !</w:t>
                            </w:r>
                            <w:r w:rsidR="00BD4C20" w:rsidRPr="00237448">
                              <w:rPr>
                                <w:lang w:val="en-US"/>
                              </w:rPr>
                              <w:t xml:space="preserve"> </w:t>
                            </w:r>
                            <w:r w:rsidR="00BD4C20" w:rsidRPr="00237448">
                              <w:rPr>
                                <w:lang w:val="en-US"/>
                              </w:rPr>
                              <w:br/>
                            </w:r>
                            <w:r w:rsidRPr="00237448">
                              <w:rPr>
                                <w:lang w:val="en-US"/>
                              </w:rPr>
                              <w:t>The hood and bathroom lighting functions must be connected to the control unit via a relay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87ED05" id="_x0000_s1040" type="#_x0000_t202" style="position:absolute;left:0;text-align:left;margin-left:293pt;margin-top:183.55pt;width:185.9pt;height:110.6pt;z-index:251834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NT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" stroked="f">
                <v:textbox style="mso-fit-shape-to-text:t">
                  <w:txbxContent>
                    <w:p w14:paraId="69DF58F6" w14:textId="1B57A6D8" w:rsidR="00BD4C20" w:rsidRPr="00237448" w:rsidRDefault="00237448">
                      <w:pPr>
                        <w:rPr>
                          <w:lang w:val="en-US"/>
                        </w:rPr>
                      </w:pPr>
                      <w:r w:rsidRPr="00237448">
                        <w:rPr>
                          <w:b/>
                          <w:bCs/>
                          <w:lang w:val="en-US"/>
                        </w:rPr>
                        <w:t>NOTE</w:t>
                      </w:r>
                      <w:r w:rsidR="00BD4C20" w:rsidRPr="00237448">
                        <w:rPr>
                          <w:b/>
                          <w:bCs/>
                          <w:lang w:val="en-US"/>
                        </w:rPr>
                        <w:t> !</w:t>
                      </w:r>
                      <w:r w:rsidR="00BD4C20" w:rsidRPr="00237448">
                        <w:rPr>
                          <w:lang w:val="en-US"/>
                        </w:rPr>
                        <w:t xml:space="preserve"> </w:t>
                      </w:r>
                      <w:r w:rsidR="00BD4C20" w:rsidRPr="00237448">
                        <w:rPr>
                          <w:lang w:val="en-US"/>
                        </w:rPr>
                        <w:br/>
                      </w:r>
                      <w:r w:rsidRPr="00237448">
                        <w:rPr>
                          <w:lang w:val="en-US"/>
                        </w:rPr>
                        <w:t>The hood and bathroom lighting functions must be connected to the control unit via a relay</w:t>
                      </w:r>
                    </w:p>
                  </w:txbxContent>
                </v:textbox>
              </v:shape>
            </w:pict>
          </mc:Fallback>
        </mc:AlternateContent>
      </w:r>
      <w:r>
        <w:rPr>
          <w:noProof/>
        </w:rPr>
        <w:drawing>
          <wp:inline distT="0" distB="0" distL="0" distR="0" wp14:anchorId="7E95D46F" wp14:editId="7B41D42A">
            <wp:extent cx="6188710" cy="3413279"/>
            <wp:effectExtent l="0" t="0" r="2540" b="0"/>
            <wp:docPr id="108586628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66286" name="Grafika 1085866286"/>
                    <pic:cNvPicPr/>
                  </pic:nvPicPr>
                  <pic:blipFill rotWithShape="1">
                    <a:blip r:embed="rId132">
                      <a:extLst>
                        <a:ext uri="{96DAC541-7B7A-43D3-8B79-37D633B846F1}">
                          <asvg:svgBlip xmlns:asvg="http://schemas.microsoft.com/office/drawing/2016/SVG/main" r:embed="rId133"/>
                        </a:ext>
                      </a:extLst>
                    </a:blip>
                    <a:srcRect l="9164" t="4306" r="20330" b="70824"/>
                    <a:stretch>
                      <a:fillRect/>
                    </a:stretch>
                  </pic:blipFill>
                  <pic:spPr bwMode="auto">
                    <a:xfrm>
                      <a:off x="0" y="0"/>
                      <a:ext cx="6188710" cy="3413279"/>
                    </a:xfrm>
                    <a:prstGeom prst="rect">
                      <a:avLst/>
                    </a:prstGeom>
                    <a:ln>
                      <a:noFill/>
                    </a:ln>
                    <a:extLst>
                      <a:ext uri="{53640926-AAD7-44D8-BBD7-CCE9431645EC}">
                        <a14:shadowObscured xmlns:a14="http://schemas.microsoft.com/office/drawing/2010/main"/>
                      </a:ext>
                    </a:extLst>
                  </pic:spPr>
                </pic:pic>
              </a:graphicData>
            </a:graphic>
          </wp:inline>
        </w:drawing>
      </w:r>
    </w:p>
    <w:p w14:paraId="3D141AD7" w14:textId="16218E40" w:rsidR="00492957" w:rsidRPr="00F80310" w:rsidRDefault="00F80310" w:rsidP="00E16ED0">
      <w:pPr>
        <w:pStyle w:val="Nagwek2"/>
        <w:numPr>
          <w:ilvl w:val="1"/>
          <w:numId w:val="2"/>
        </w:numPr>
        <w:rPr>
          <w:noProof/>
          <w:lang w:val="en-US" w:eastAsia="pl-PL"/>
        </w:rPr>
      </w:pPr>
      <w:bookmarkStart w:id="54" w:name="_Toc236896022"/>
      <w:r w:rsidRPr="00F80310">
        <w:rPr>
          <w:noProof/>
          <w:lang w:val="en-US" w:eastAsia="pl-PL"/>
        </w:rPr>
        <w:t>GHE circulation pomp connection d</w:t>
      </w:r>
      <w:r>
        <w:rPr>
          <w:noProof/>
          <w:lang w:val="en-US" w:eastAsia="pl-PL"/>
        </w:rPr>
        <w:t>iagram</w:t>
      </w:r>
      <w:bookmarkEnd w:id="54"/>
    </w:p>
    <w:p w14:paraId="5DE56304" w14:textId="2ADED2A8" w:rsidR="00492957" w:rsidRPr="00F80310" w:rsidRDefault="00BE3D57" w:rsidP="00B50850">
      <w:pPr>
        <w:autoSpaceDE w:val="0"/>
        <w:autoSpaceDN w:val="0"/>
        <w:adjustRightInd w:val="0"/>
        <w:spacing w:before="240" w:after="0"/>
        <w:jc w:val="left"/>
        <w:rPr>
          <w:rFonts w:cstheme="minorHAnsi"/>
          <w:b/>
          <w:szCs w:val="24"/>
          <w:lang w:val="en-US"/>
        </w:rPr>
      </w:pPr>
      <w:r w:rsidRPr="00924C4F">
        <w:rPr>
          <w:rFonts w:cstheme="minorHAnsi"/>
          <w:b/>
          <w:bCs/>
          <w:noProof/>
          <w:color w:val="000000"/>
          <w:szCs w:val="24"/>
          <w:lang w:eastAsia="pl-PL"/>
        </w:rPr>
        <w:drawing>
          <wp:anchor distT="0" distB="0" distL="114300" distR="114300" simplePos="0" relativeHeight="251719680" behindDoc="0" locked="0" layoutInCell="1" allowOverlap="1" wp14:anchorId="1ADD3AA6" wp14:editId="5CBAC6F9">
            <wp:simplePos x="0" y="0"/>
            <wp:positionH relativeFrom="column">
              <wp:posOffset>0</wp:posOffset>
            </wp:positionH>
            <wp:positionV relativeFrom="paragraph">
              <wp:posOffset>131445</wp:posOffset>
            </wp:positionV>
            <wp:extent cx="600075" cy="652780"/>
            <wp:effectExtent l="0" t="0" r="9525" b="0"/>
            <wp:wrapThrough wrapText="bothSides">
              <wp:wrapPolygon edited="0">
                <wp:start x="0" y="0"/>
                <wp:lineTo x="0" y="20802"/>
                <wp:lineTo x="21257" y="20802"/>
                <wp:lineTo x="21257" y="0"/>
                <wp:lineTo x="0" y="0"/>
              </wp:wrapPolygon>
            </wp:wrapThrough>
            <wp:docPr id="427213000" name="Obraz 42721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310" w:rsidRPr="00F80310">
        <w:rPr>
          <w:rFonts w:cstheme="minorHAnsi"/>
          <w:b/>
          <w:szCs w:val="24"/>
          <w:lang w:val="en-US"/>
        </w:rPr>
        <w:t>NOTE</w:t>
      </w:r>
      <w:r w:rsidR="00492957" w:rsidRPr="00F80310">
        <w:rPr>
          <w:rFonts w:cstheme="minorHAnsi"/>
          <w:b/>
          <w:szCs w:val="24"/>
          <w:lang w:val="en-US"/>
        </w:rPr>
        <w:t xml:space="preserve">: </w:t>
      </w:r>
      <w:r w:rsidR="00F80310">
        <w:rPr>
          <w:rFonts w:cstheme="minorHAnsi"/>
          <w:b/>
          <w:szCs w:val="24"/>
          <w:lang w:val="en-US"/>
        </w:rPr>
        <w:t>C</w:t>
      </w:r>
      <w:r w:rsidR="00F80310" w:rsidRPr="00F80310">
        <w:rPr>
          <w:rFonts w:cstheme="minorHAnsi"/>
          <w:b/>
          <w:szCs w:val="24"/>
          <w:lang w:val="en-US"/>
        </w:rPr>
        <w:t>onnect</w:t>
      </w:r>
      <w:r w:rsidR="00F80310">
        <w:rPr>
          <w:rFonts w:cstheme="minorHAnsi"/>
          <w:b/>
          <w:szCs w:val="24"/>
          <w:lang w:val="en-US"/>
        </w:rPr>
        <w:t>ion of</w:t>
      </w:r>
      <w:r w:rsidR="00F80310" w:rsidRPr="00F80310">
        <w:rPr>
          <w:rFonts w:cstheme="minorHAnsi"/>
          <w:b/>
          <w:szCs w:val="24"/>
          <w:lang w:val="en-US"/>
        </w:rPr>
        <w:t xml:space="preserve"> a G</w:t>
      </w:r>
      <w:r w:rsidR="00F80310">
        <w:rPr>
          <w:rFonts w:cstheme="minorHAnsi"/>
          <w:b/>
          <w:szCs w:val="24"/>
          <w:lang w:val="en-US"/>
        </w:rPr>
        <w:t>HE</w:t>
      </w:r>
      <w:r w:rsidR="00F80310" w:rsidRPr="00F80310">
        <w:rPr>
          <w:rFonts w:cstheme="minorHAnsi"/>
          <w:b/>
          <w:szCs w:val="24"/>
          <w:lang w:val="en-US"/>
        </w:rPr>
        <w:t xml:space="preserve"> pump when the unit’s power rating is 500W or less.</w:t>
      </w:r>
    </w:p>
    <w:p w14:paraId="14CD6C38" w14:textId="77777777" w:rsidR="00BB2A6B" w:rsidRDefault="00B50850" w:rsidP="00492957">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2E5B9472" wp14:editId="50534969">
            <wp:extent cx="5462149" cy="3240000"/>
            <wp:effectExtent l="0" t="0" r="5715" b="0"/>
            <wp:docPr id="1342857664" name="Graf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57664" name="Grafika 39"/>
                    <pic:cNvPicPr/>
                  </pic:nvPicPr>
                  <pic:blipFill rotWithShape="1">
                    <a:blip r:embed="rId134">
                      <a:extLst>
                        <a:ext uri="{96DAC541-7B7A-43D3-8B79-37D633B846F1}">
                          <asvg:svgBlip xmlns:asvg="http://schemas.microsoft.com/office/drawing/2016/SVG/main" r:embed="rId135"/>
                        </a:ext>
                      </a:extLst>
                    </a:blip>
                    <a:srcRect l="11146" t="11968" r="45689" b="71660"/>
                    <a:stretch>
                      <a:fillRect/>
                    </a:stretch>
                  </pic:blipFill>
                  <pic:spPr bwMode="auto">
                    <a:xfrm>
                      <a:off x="0" y="0"/>
                      <a:ext cx="5462149" cy="3240000"/>
                    </a:xfrm>
                    <a:prstGeom prst="rect">
                      <a:avLst/>
                    </a:prstGeom>
                    <a:ln>
                      <a:noFill/>
                    </a:ln>
                    <a:extLst>
                      <a:ext uri="{53640926-AAD7-44D8-BBD7-CCE9431645EC}">
                        <a14:shadowObscured xmlns:a14="http://schemas.microsoft.com/office/drawing/2010/main"/>
                      </a:ext>
                    </a:extLst>
                  </pic:spPr>
                </pic:pic>
              </a:graphicData>
            </a:graphic>
          </wp:inline>
        </w:drawing>
      </w:r>
    </w:p>
    <w:p w14:paraId="25211CDF" w14:textId="77777777" w:rsidR="00F80310" w:rsidRDefault="00F80310" w:rsidP="00BB2A6B">
      <w:pPr>
        <w:rPr>
          <w:b/>
          <w:bCs/>
          <w:lang w:val="en-US"/>
        </w:rPr>
      </w:pPr>
    </w:p>
    <w:p w14:paraId="533F99A4" w14:textId="77777777" w:rsidR="00F80310" w:rsidRDefault="00F80310" w:rsidP="00BB2A6B">
      <w:pPr>
        <w:rPr>
          <w:b/>
          <w:bCs/>
          <w:lang w:val="en-US"/>
        </w:rPr>
      </w:pPr>
    </w:p>
    <w:p w14:paraId="000521B6" w14:textId="77777777" w:rsidR="00F80310" w:rsidRDefault="00F80310" w:rsidP="00BB2A6B">
      <w:pPr>
        <w:rPr>
          <w:b/>
          <w:bCs/>
          <w:lang w:val="en-US"/>
        </w:rPr>
      </w:pPr>
    </w:p>
    <w:p w14:paraId="36398423" w14:textId="49F6115E" w:rsidR="00BB2A6B" w:rsidRPr="00F80310" w:rsidRDefault="00BB2A6B" w:rsidP="00BB2A6B">
      <w:pPr>
        <w:rPr>
          <w:b/>
          <w:bCs/>
          <w:lang w:val="en-US"/>
        </w:rPr>
      </w:pPr>
      <w:r w:rsidRPr="00BB2A6B">
        <w:rPr>
          <w:b/>
          <w:bCs/>
          <w:noProof/>
          <w:color w:val="000000"/>
          <w:lang w:eastAsia="pl-PL"/>
        </w:rPr>
        <w:lastRenderedPageBreak/>
        <w:drawing>
          <wp:anchor distT="0" distB="0" distL="114300" distR="114300" simplePos="0" relativeHeight="251787264" behindDoc="0" locked="0" layoutInCell="1" allowOverlap="1" wp14:anchorId="578F1266" wp14:editId="73139EEA">
            <wp:simplePos x="0" y="0"/>
            <wp:positionH relativeFrom="column">
              <wp:posOffset>-104775</wp:posOffset>
            </wp:positionH>
            <wp:positionV relativeFrom="paragraph">
              <wp:posOffset>181</wp:posOffset>
            </wp:positionV>
            <wp:extent cx="600075" cy="652780"/>
            <wp:effectExtent l="0" t="0" r="9525" b="0"/>
            <wp:wrapThrough wrapText="bothSides">
              <wp:wrapPolygon edited="0">
                <wp:start x="0" y="0"/>
                <wp:lineTo x="0" y="20802"/>
                <wp:lineTo x="21257" y="20802"/>
                <wp:lineTo x="21257" y="0"/>
                <wp:lineTo x="0" y="0"/>
              </wp:wrapPolygon>
            </wp:wrapThrough>
            <wp:docPr id="1214721457" name="Obraz 121472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310" w:rsidRPr="00F80310">
        <w:rPr>
          <w:b/>
          <w:bCs/>
          <w:lang w:val="en-US"/>
        </w:rPr>
        <w:t>NOTE</w:t>
      </w:r>
      <w:r w:rsidRPr="00F80310">
        <w:rPr>
          <w:b/>
          <w:bCs/>
          <w:lang w:val="en-US"/>
        </w:rPr>
        <w:t xml:space="preserve">: </w:t>
      </w:r>
      <w:r w:rsidR="00F80310">
        <w:rPr>
          <w:rFonts w:cstheme="minorHAnsi"/>
          <w:b/>
          <w:szCs w:val="24"/>
          <w:lang w:val="en-US"/>
        </w:rPr>
        <w:t>C</w:t>
      </w:r>
      <w:r w:rsidR="00F80310" w:rsidRPr="00F80310">
        <w:rPr>
          <w:rFonts w:cstheme="minorHAnsi"/>
          <w:b/>
          <w:szCs w:val="24"/>
          <w:lang w:val="en-US"/>
        </w:rPr>
        <w:t>onnect</w:t>
      </w:r>
      <w:r w:rsidR="00F80310">
        <w:rPr>
          <w:rFonts w:cstheme="minorHAnsi"/>
          <w:b/>
          <w:szCs w:val="24"/>
          <w:lang w:val="en-US"/>
        </w:rPr>
        <w:t>ion of</w:t>
      </w:r>
      <w:r w:rsidR="00F80310" w:rsidRPr="00F80310">
        <w:rPr>
          <w:rFonts w:cstheme="minorHAnsi"/>
          <w:b/>
          <w:szCs w:val="24"/>
          <w:lang w:val="en-US"/>
        </w:rPr>
        <w:t xml:space="preserve"> a G</w:t>
      </w:r>
      <w:r w:rsidR="00F80310">
        <w:rPr>
          <w:rFonts w:cstheme="minorHAnsi"/>
          <w:b/>
          <w:szCs w:val="24"/>
          <w:lang w:val="en-US"/>
        </w:rPr>
        <w:t>HE</w:t>
      </w:r>
      <w:r w:rsidR="00F80310" w:rsidRPr="00F80310">
        <w:rPr>
          <w:rFonts w:cstheme="minorHAnsi"/>
          <w:b/>
          <w:szCs w:val="24"/>
          <w:lang w:val="en-US"/>
        </w:rPr>
        <w:t xml:space="preserve"> pump when the unit’s power rating is </w:t>
      </w:r>
      <w:r w:rsidR="00F80310">
        <w:rPr>
          <w:rFonts w:cstheme="minorHAnsi"/>
          <w:b/>
          <w:szCs w:val="24"/>
          <w:lang w:val="en-US"/>
        </w:rPr>
        <w:t xml:space="preserve">over </w:t>
      </w:r>
      <w:r w:rsidR="00F80310" w:rsidRPr="00F80310">
        <w:rPr>
          <w:rFonts w:cstheme="minorHAnsi"/>
          <w:b/>
          <w:szCs w:val="24"/>
          <w:lang w:val="en-US"/>
        </w:rPr>
        <w:t xml:space="preserve">500W </w:t>
      </w:r>
      <w:r w:rsidRPr="00F80310">
        <w:rPr>
          <w:b/>
          <w:bCs/>
          <w:lang w:val="en-US"/>
        </w:rPr>
        <w:t>.</w:t>
      </w:r>
    </w:p>
    <w:p w14:paraId="1131954E" w14:textId="77777777" w:rsidR="00BB2A6B" w:rsidRPr="00F80310" w:rsidRDefault="00BB2A6B" w:rsidP="00B17173">
      <w:pPr>
        <w:autoSpaceDE w:val="0"/>
        <w:autoSpaceDN w:val="0"/>
        <w:adjustRightInd w:val="0"/>
        <w:spacing w:after="0"/>
        <w:rPr>
          <w:rFonts w:cstheme="minorHAnsi"/>
          <w:b/>
          <w:noProof/>
          <w:szCs w:val="24"/>
          <w:lang w:val="en-US" w:eastAsia="pl-PL"/>
        </w:rPr>
      </w:pPr>
    </w:p>
    <w:p w14:paraId="6850C059" w14:textId="3C6CDD35" w:rsidR="00492957" w:rsidRPr="00B17173" w:rsidRDefault="00BB2A6B" w:rsidP="00F52B96">
      <w:pPr>
        <w:autoSpaceDE w:val="0"/>
        <w:autoSpaceDN w:val="0"/>
        <w:adjustRightInd w:val="0"/>
        <w:rPr>
          <w:rFonts w:cstheme="minorHAnsi"/>
          <w:b/>
          <w:noProof/>
          <w:szCs w:val="24"/>
          <w:lang w:eastAsia="pl-PL"/>
        </w:rPr>
      </w:pPr>
      <w:r>
        <w:rPr>
          <w:rFonts w:cstheme="minorHAnsi"/>
          <w:b/>
          <w:noProof/>
          <w:color w:val="FF0000"/>
          <w:szCs w:val="24"/>
          <w:lang w:eastAsia="pl-PL"/>
          <w14:ligatures w14:val="standardContextual"/>
        </w:rPr>
        <w:drawing>
          <wp:inline distT="0" distB="0" distL="0" distR="0" wp14:anchorId="329A1021" wp14:editId="0E5C21AF">
            <wp:extent cx="6189248" cy="3455582"/>
            <wp:effectExtent l="0" t="0" r="2540" b="0"/>
            <wp:docPr id="2114213814"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3814" name="Grafika 40"/>
                    <pic:cNvPicPr/>
                  </pic:nvPicPr>
                  <pic:blipFill rotWithShape="1">
                    <a:blip r:embed="rId136">
                      <a:extLst>
                        <a:ext uri="{96DAC541-7B7A-43D3-8B79-37D633B846F1}">
                          <asvg:svgBlip xmlns:asvg="http://schemas.microsoft.com/office/drawing/2016/SVG/main" r:embed="rId137"/>
                        </a:ext>
                      </a:extLst>
                    </a:blip>
                    <a:srcRect l="11512" t="9789" r="34361" b="70888"/>
                    <a:stretch>
                      <a:fillRect/>
                    </a:stretch>
                  </pic:blipFill>
                  <pic:spPr bwMode="auto">
                    <a:xfrm>
                      <a:off x="0" y="0"/>
                      <a:ext cx="6192000" cy="3457118"/>
                    </a:xfrm>
                    <a:prstGeom prst="rect">
                      <a:avLst/>
                    </a:prstGeom>
                    <a:ln>
                      <a:noFill/>
                    </a:ln>
                    <a:extLst>
                      <a:ext uri="{53640926-AAD7-44D8-BBD7-CCE9431645EC}">
                        <a14:shadowObscured xmlns:a14="http://schemas.microsoft.com/office/drawing/2010/main"/>
                      </a:ext>
                    </a:extLst>
                  </pic:spPr>
                </pic:pic>
              </a:graphicData>
            </a:graphic>
          </wp:inline>
        </w:drawing>
      </w:r>
    </w:p>
    <w:p w14:paraId="7CF0067F" w14:textId="6FE756AD" w:rsidR="00492957" w:rsidRPr="003D6FF5" w:rsidRDefault="003D6FF5" w:rsidP="00E16ED0">
      <w:pPr>
        <w:pStyle w:val="Nagwek2"/>
        <w:numPr>
          <w:ilvl w:val="1"/>
          <w:numId w:val="2"/>
        </w:numPr>
        <w:spacing w:before="0" w:after="240"/>
        <w:rPr>
          <w:noProof/>
          <w:lang w:val="en-US" w:eastAsia="pl-PL"/>
        </w:rPr>
      </w:pPr>
      <w:bookmarkStart w:id="55" w:name="_Toc236896023"/>
      <w:r w:rsidRPr="003D6FF5">
        <w:rPr>
          <w:noProof/>
          <w:lang w:val="en-US" w:eastAsia="pl-PL"/>
        </w:rPr>
        <w:lastRenderedPageBreak/>
        <w:t>Wiring diagram for the air intake selector tee</w:t>
      </w:r>
      <w:bookmarkEnd w:id="55"/>
    </w:p>
    <w:p w14:paraId="1598A8E3" w14:textId="3924C2B4" w:rsidR="00492957" w:rsidRDefault="005414C0" w:rsidP="00492957">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04124B03" wp14:editId="16678F34">
            <wp:extent cx="6190902" cy="3530009"/>
            <wp:effectExtent l="0" t="0" r="635" b="0"/>
            <wp:docPr id="1301673729" name="Graf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73729" name="Grafika 41"/>
                    <pic:cNvPicPr/>
                  </pic:nvPicPr>
                  <pic:blipFill rotWithShape="1">
                    <a:blip r:embed="rId138">
                      <a:extLst>
                        <a:ext uri="{96DAC541-7B7A-43D3-8B79-37D633B846F1}">
                          <asvg:svgBlip xmlns:asvg="http://schemas.microsoft.com/office/drawing/2016/SVG/main" r:embed="rId139"/>
                        </a:ext>
                      </a:extLst>
                    </a:blip>
                    <a:srcRect l="10984" t="12320" r="43852" b="71214"/>
                    <a:stretch>
                      <a:fillRect/>
                    </a:stretch>
                  </pic:blipFill>
                  <pic:spPr bwMode="auto">
                    <a:xfrm>
                      <a:off x="0" y="0"/>
                      <a:ext cx="6192000" cy="3530635"/>
                    </a:xfrm>
                    <a:prstGeom prst="rect">
                      <a:avLst/>
                    </a:prstGeom>
                    <a:ln>
                      <a:noFill/>
                    </a:ln>
                    <a:extLst>
                      <a:ext uri="{53640926-AAD7-44D8-BBD7-CCE9431645EC}">
                        <a14:shadowObscured xmlns:a14="http://schemas.microsoft.com/office/drawing/2010/main"/>
                      </a:ext>
                    </a:extLst>
                  </pic:spPr>
                </pic:pic>
              </a:graphicData>
            </a:graphic>
          </wp:inline>
        </w:drawing>
      </w:r>
    </w:p>
    <w:p w14:paraId="6C1B2FC4" w14:textId="77777777" w:rsidR="005170CB" w:rsidRDefault="005170CB" w:rsidP="003D6FF5">
      <w:pPr>
        <w:autoSpaceDE w:val="0"/>
        <w:autoSpaceDN w:val="0"/>
        <w:adjustRightInd w:val="0"/>
        <w:spacing w:after="0"/>
        <w:rPr>
          <w:rFonts w:cstheme="minorHAnsi"/>
          <w:b/>
          <w:noProof/>
          <w:szCs w:val="24"/>
          <w:lang w:eastAsia="pl-PL"/>
        </w:rPr>
      </w:pPr>
    </w:p>
    <w:p w14:paraId="53A559C6" w14:textId="77777777" w:rsidR="005170CB" w:rsidRPr="00924C4F" w:rsidRDefault="005170CB" w:rsidP="00492957">
      <w:pPr>
        <w:autoSpaceDE w:val="0"/>
        <w:autoSpaceDN w:val="0"/>
        <w:adjustRightInd w:val="0"/>
        <w:spacing w:after="0"/>
        <w:jc w:val="center"/>
        <w:rPr>
          <w:rFonts w:cstheme="minorHAnsi"/>
          <w:b/>
          <w:noProof/>
          <w:szCs w:val="24"/>
          <w:lang w:eastAsia="pl-PL"/>
        </w:rPr>
      </w:pPr>
    </w:p>
    <w:p w14:paraId="19E88F8B" w14:textId="03063ECD" w:rsidR="00BE3D57" w:rsidRPr="003D6FF5" w:rsidRDefault="00656C7F" w:rsidP="00E16ED0">
      <w:pPr>
        <w:pStyle w:val="Nagwek2"/>
        <w:numPr>
          <w:ilvl w:val="1"/>
          <w:numId w:val="2"/>
        </w:numPr>
        <w:spacing w:before="0" w:after="240"/>
        <w:rPr>
          <w:noProof/>
          <w:lang w:val="en-US" w:eastAsia="pl-PL"/>
        </w:rPr>
      </w:pPr>
      <w:bookmarkStart w:id="56" w:name="_Toc483813337"/>
      <w:bookmarkStart w:id="57" w:name="_Toc236896024"/>
      <w:r w:rsidRPr="00924C4F">
        <w:rPr>
          <w:noProof/>
          <w:lang w:eastAsia="pl-PL"/>
        </w:rPr>
        <w:drawing>
          <wp:anchor distT="0" distB="0" distL="114300" distR="114300" simplePos="0" relativeHeight="251723776" behindDoc="0" locked="0" layoutInCell="1" allowOverlap="1" wp14:anchorId="0725EBFC" wp14:editId="314156E7">
            <wp:simplePos x="0" y="0"/>
            <wp:positionH relativeFrom="column">
              <wp:posOffset>-6084</wp:posOffset>
            </wp:positionH>
            <wp:positionV relativeFrom="paragraph">
              <wp:posOffset>230136</wp:posOffset>
            </wp:positionV>
            <wp:extent cx="600075" cy="532765"/>
            <wp:effectExtent l="0" t="0" r="9525" b="635"/>
            <wp:wrapThrough wrapText="bothSides">
              <wp:wrapPolygon edited="0">
                <wp:start x="0" y="0"/>
                <wp:lineTo x="0" y="20853"/>
                <wp:lineTo x="21257" y="20853"/>
                <wp:lineTo x="21257" y="0"/>
                <wp:lineTo x="0" y="0"/>
              </wp:wrapPolygon>
            </wp:wrapThrough>
            <wp:docPr id="325217205" name="Obraz 32521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453" b="8834"/>
                    <a:stretch>
                      <a:fillRect/>
                    </a:stretch>
                  </pic:blipFill>
                  <pic:spPr bwMode="auto">
                    <a:xfrm>
                      <a:off x="0" y="0"/>
                      <a:ext cx="600075"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6FF5" w:rsidRPr="003D6FF5">
        <w:rPr>
          <w:noProof/>
          <w:lang w:val="en-US" w:eastAsia="pl-PL"/>
        </w:rPr>
        <w:t>Wireing diagram of secondary heater</w:t>
      </w:r>
      <w:bookmarkEnd w:id="56"/>
      <w:bookmarkEnd w:id="57"/>
      <w:r w:rsidR="003D6FF5" w:rsidRPr="003D6FF5">
        <w:rPr>
          <w:noProof/>
          <w:lang w:val="en-US" w:eastAsia="pl-PL"/>
        </w:rPr>
        <w:t xml:space="preserve"> </w:t>
      </w:r>
    </w:p>
    <w:p w14:paraId="7BD87EE0" w14:textId="6FADC0ED" w:rsidR="00BE3D57" w:rsidRPr="003D6FF5" w:rsidRDefault="003D6FF5" w:rsidP="00831968">
      <w:pPr>
        <w:rPr>
          <w:b/>
          <w:bCs/>
          <w:lang w:val="en-US"/>
        </w:rPr>
      </w:pPr>
      <w:r w:rsidRPr="003D6FF5">
        <w:rPr>
          <w:b/>
          <w:bCs/>
          <w:lang w:val="en-US"/>
        </w:rPr>
        <w:t>NOTE</w:t>
      </w:r>
      <w:r w:rsidR="00492957" w:rsidRPr="003D6FF5">
        <w:rPr>
          <w:b/>
          <w:bCs/>
          <w:lang w:val="en-US"/>
        </w:rPr>
        <w:t xml:space="preserve">: </w:t>
      </w:r>
      <w:r>
        <w:rPr>
          <w:rFonts w:cstheme="minorHAnsi"/>
          <w:b/>
          <w:szCs w:val="24"/>
          <w:lang w:val="en-US"/>
        </w:rPr>
        <w:t>C</w:t>
      </w:r>
      <w:r w:rsidRPr="00F80310">
        <w:rPr>
          <w:rFonts w:cstheme="minorHAnsi"/>
          <w:b/>
          <w:szCs w:val="24"/>
          <w:lang w:val="en-US"/>
        </w:rPr>
        <w:t>onnect</w:t>
      </w:r>
      <w:r>
        <w:rPr>
          <w:rFonts w:cstheme="minorHAnsi"/>
          <w:b/>
          <w:szCs w:val="24"/>
          <w:lang w:val="en-US"/>
        </w:rPr>
        <w:t>ion of</w:t>
      </w:r>
      <w:r w:rsidRPr="00F80310">
        <w:rPr>
          <w:rFonts w:cstheme="minorHAnsi"/>
          <w:b/>
          <w:szCs w:val="24"/>
          <w:lang w:val="en-US"/>
        </w:rPr>
        <w:t xml:space="preserve"> a </w:t>
      </w:r>
      <w:r>
        <w:rPr>
          <w:rFonts w:cstheme="minorHAnsi"/>
          <w:b/>
          <w:szCs w:val="24"/>
          <w:lang w:val="en-US"/>
        </w:rPr>
        <w:t>secondary heater</w:t>
      </w:r>
      <w:r w:rsidRPr="00F80310">
        <w:rPr>
          <w:rFonts w:cstheme="minorHAnsi"/>
          <w:b/>
          <w:szCs w:val="24"/>
          <w:lang w:val="en-US"/>
        </w:rPr>
        <w:t xml:space="preserve"> when the unit’s power rating is 500W or less</w:t>
      </w:r>
      <w:r w:rsidR="00492957" w:rsidRPr="003D6FF5">
        <w:rPr>
          <w:b/>
          <w:bCs/>
          <w:lang w:val="en-US"/>
        </w:rPr>
        <w:t>.</w:t>
      </w:r>
    </w:p>
    <w:p w14:paraId="75EA371F" w14:textId="1397BDDC" w:rsidR="00BE3D57" w:rsidRDefault="007E4B9B" w:rsidP="00831968">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1918FE4B" wp14:editId="7874B413">
            <wp:extent cx="4517003" cy="2952000"/>
            <wp:effectExtent l="0" t="0" r="0" b="1270"/>
            <wp:docPr id="99872116" name="Graf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2116" name="Grafika 99872116"/>
                    <pic:cNvPicPr/>
                  </pic:nvPicPr>
                  <pic:blipFill rotWithShape="1">
                    <a:blip r:embed="rId140">
                      <a:extLst>
                        <a:ext uri="{96DAC541-7B7A-43D3-8B79-37D633B846F1}">
                          <asvg:svgBlip xmlns:asvg="http://schemas.microsoft.com/office/drawing/2016/SVG/main" r:embed="rId141"/>
                        </a:ext>
                      </a:extLst>
                    </a:blip>
                    <a:srcRect l="23168" t="6836" r="31388" b="74174"/>
                    <a:stretch>
                      <a:fillRect/>
                    </a:stretch>
                  </pic:blipFill>
                  <pic:spPr bwMode="auto">
                    <a:xfrm>
                      <a:off x="0" y="0"/>
                      <a:ext cx="4517003" cy="2952000"/>
                    </a:xfrm>
                    <a:prstGeom prst="rect">
                      <a:avLst/>
                    </a:prstGeom>
                    <a:ln>
                      <a:noFill/>
                    </a:ln>
                    <a:extLst>
                      <a:ext uri="{53640926-AAD7-44D8-BBD7-CCE9431645EC}">
                        <a14:shadowObscured xmlns:a14="http://schemas.microsoft.com/office/drawing/2010/main"/>
                      </a:ext>
                    </a:extLst>
                  </pic:spPr>
                </pic:pic>
              </a:graphicData>
            </a:graphic>
          </wp:inline>
        </w:drawing>
      </w:r>
    </w:p>
    <w:p w14:paraId="65D24BD6" w14:textId="77777777" w:rsidR="003D6FF5" w:rsidRDefault="003D6FF5" w:rsidP="00831968">
      <w:pPr>
        <w:autoSpaceDE w:val="0"/>
        <w:autoSpaceDN w:val="0"/>
        <w:adjustRightInd w:val="0"/>
        <w:spacing w:after="0"/>
        <w:jc w:val="center"/>
        <w:rPr>
          <w:rFonts w:cstheme="minorHAnsi"/>
          <w:b/>
          <w:noProof/>
          <w:szCs w:val="24"/>
          <w:lang w:eastAsia="pl-PL"/>
        </w:rPr>
      </w:pPr>
    </w:p>
    <w:p w14:paraId="534768F3" w14:textId="6D6F728B" w:rsidR="003D6FF5" w:rsidRDefault="003D6FF5" w:rsidP="00831968">
      <w:pPr>
        <w:autoSpaceDE w:val="0"/>
        <w:autoSpaceDN w:val="0"/>
        <w:adjustRightInd w:val="0"/>
        <w:spacing w:after="0"/>
        <w:jc w:val="center"/>
        <w:rPr>
          <w:rFonts w:cstheme="minorHAnsi"/>
          <w:b/>
          <w:noProof/>
          <w:szCs w:val="24"/>
          <w:lang w:eastAsia="pl-PL"/>
        </w:rPr>
      </w:pPr>
    </w:p>
    <w:p w14:paraId="7B122E6D" w14:textId="164A25CF" w:rsidR="00831968" w:rsidRPr="003D6FF5" w:rsidRDefault="003D6FF5" w:rsidP="001E57AB">
      <w:pPr>
        <w:rPr>
          <w:b/>
          <w:bCs/>
          <w:lang w:val="en-US"/>
        </w:rPr>
      </w:pPr>
      <w:r w:rsidRPr="00BE3D57">
        <w:rPr>
          <w:rFonts w:cstheme="minorHAnsi"/>
          <w:b/>
          <w:bCs/>
          <w:noProof/>
          <w:szCs w:val="24"/>
          <w:lang w:eastAsia="pl-PL"/>
        </w:rPr>
        <w:lastRenderedPageBreak/>
        <w:drawing>
          <wp:anchor distT="0" distB="0" distL="114300" distR="114300" simplePos="0" relativeHeight="251727872" behindDoc="0" locked="0" layoutInCell="1" allowOverlap="1" wp14:anchorId="07B4B653" wp14:editId="23B95CD0">
            <wp:simplePos x="0" y="0"/>
            <wp:positionH relativeFrom="column">
              <wp:posOffset>-365125</wp:posOffset>
            </wp:positionH>
            <wp:positionV relativeFrom="paragraph">
              <wp:posOffset>0</wp:posOffset>
            </wp:positionV>
            <wp:extent cx="600075" cy="589280"/>
            <wp:effectExtent l="0" t="0" r="9525" b="1270"/>
            <wp:wrapThrough wrapText="bothSides">
              <wp:wrapPolygon edited="0">
                <wp:start x="0" y="0"/>
                <wp:lineTo x="0" y="20948"/>
                <wp:lineTo x="21257" y="20948"/>
                <wp:lineTo x="21257" y="0"/>
                <wp:lineTo x="0" y="0"/>
              </wp:wrapPolygon>
            </wp:wrapThrough>
            <wp:docPr id="1558086743" name="Obraz 155808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728"/>
                    <a:stretch>
                      <a:fillRect/>
                    </a:stretch>
                  </pic:blipFill>
                  <pic:spPr bwMode="auto">
                    <a:xfrm>
                      <a:off x="0" y="0"/>
                      <a:ext cx="600075" cy="58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6FF5">
        <w:rPr>
          <w:b/>
          <w:bCs/>
          <w:lang w:val="en-US"/>
        </w:rPr>
        <w:t xml:space="preserve"> </w:t>
      </w:r>
      <w:r w:rsidRPr="00F80310">
        <w:rPr>
          <w:b/>
          <w:bCs/>
          <w:lang w:val="en-US"/>
        </w:rPr>
        <w:t xml:space="preserve">NOTE: </w:t>
      </w:r>
      <w:r>
        <w:rPr>
          <w:rFonts w:cstheme="minorHAnsi"/>
          <w:b/>
          <w:szCs w:val="24"/>
          <w:lang w:val="en-US"/>
        </w:rPr>
        <w:t>C</w:t>
      </w:r>
      <w:r w:rsidRPr="00F80310">
        <w:rPr>
          <w:rFonts w:cstheme="minorHAnsi"/>
          <w:b/>
          <w:szCs w:val="24"/>
          <w:lang w:val="en-US"/>
        </w:rPr>
        <w:t>onnect</w:t>
      </w:r>
      <w:r>
        <w:rPr>
          <w:rFonts w:cstheme="minorHAnsi"/>
          <w:b/>
          <w:szCs w:val="24"/>
          <w:lang w:val="en-US"/>
        </w:rPr>
        <w:t>ion of</w:t>
      </w:r>
      <w:r w:rsidRPr="00F80310">
        <w:rPr>
          <w:rFonts w:cstheme="minorHAnsi"/>
          <w:b/>
          <w:szCs w:val="24"/>
          <w:lang w:val="en-US"/>
        </w:rPr>
        <w:t xml:space="preserve"> a </w:t>
      </w:r>
      <w:r>
        <w:rPr>
          <w:rFonts w:cstheme="minorHAnsi"/>
          <w:b/>
          <w:szCs w:val="24"/>
          <w:lang w:val="en-US"/>
        </w:rPr>
        <w:t>secondary</w:t>
      </w:r>
      <w:r w:rsidRPr="00F80310">
        <w:rPr>
          <w:rFonts w:cstheme="minorHAnsi"/>
          <w:b/>
          <w:szCs w:val="24"/>
          <w:lang w:val="en-US"/>
        </w:rPr>
        <w:t xml:space="preserve"> when the unit’s power rating is </w:t>
      </w:r>
      <w:r>
        <w:rPr>
          <w:rFonts w:cstheme="minorHAnsi"/>
          <w:b/>
          <w:szCs w:val="24"/>
          <w:lang w:val="en-US"/>
        </w:rPr>
        <w:t xml:space="preserve">over </w:t>
      </w:r>
      <w:r w:rsidRPr="00F80310">
        <w:rPr>
          <w:rFonts w:cstheme="minorHAnsi"/>
          <w:b/>
          <w:szCs w:val="24"/>
          <w:lang w:val="en-US"/>
        </w:rPr>
        <w:t>500W</w:t>
      </w:r>
      <w:r w:rsidR="00492957" w:rsidRPr="003D6FF5">
        <w:rPr>
          <w:b/>
          <w:bCs/>
          <w:lang w:val="en-US"/>
        </w:rPr>
        <w:t>.</w:t>
      </w:r>
    </w:p>
    <w:p w14:paraId="6B31ACA2" w14:textId="4B279AE7" w:rsidR="00EF53FE" w:rsidRPr="00EF53FE" w:rsidRDefault="001E57AB" w:rsidP="00EF53FE">
      <w:pPr>
        <w:autoSpaceDE w:val="0"/>
        <w:autoSpaceDN w:val="0"/>
        <w:adjustRightInd w:val="0"/>
        <w:spacing w:after="0"/>
        <w:jc w:val="center"/>
        <w:rPr>
          <w:rFonts w:cstheme="minorHAnsi"/>
          <w:b/>
          <w:noProof/>
          <w:color w:val="FF0000"/>
          <w:szCs w:val="24"/>
          <w:lang w:eastAsia="pl-PL"/>
        </w:rPr>
      </w:pPr>
      <w:r>
        <w:rPr>
          <w:rFonts w:cstheme="minorHAnsi"/>
          <w:b/>
          <w:noProof/>
          <w:color w:val="FF0000"/>
          <w:szCs w:val="24"/>
          <w:lang w:eastAsia="pl-PL"/>
          <w14:ligatures w14:val="standardContextual"/>
        </w:rPr>
        <w:drawing>
          <wp:inline distT="0" distB="0" distL="0" distR="0" wp14:anchorId="496E6D34" wp14:editId="1C7FE86B">
            <wp:extent cx="5462125" cy="2880000"/>
            <wp:effectExtent l="0" t="0" r="5715" b="0"/>
            <wp:docPr id="1955783654" name="Graf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83654" name="Grafika 1955783654"/>
                    <pic:cNvPicPr/>
                  </pic:nvPicPr>
                  <pic:blipFill rotWithShape="1">
                    <a:blip r:embed="rId142">
                      <a:extLst>
                        <a:ext uri="{96DAC541-7B7A-43D3-8B79-37D633B846F1}">
                          <asvg:svgBlip xmlns:asvg="http://schemas.microsoft.com/office/drawing/2016/SVG/main" r:embed="rId143"/>
                        </a:ext>
                      </a:extLst>
                    </a:blip>
                    <a:srcRect l="24017" t="7229" r="19863" b="73849"/>
                    <a:stretch>
                      <a:fillRect/>
                    </a:stretch>
                  </pic:blipFill>
                  <pic:spPr bwMode="auto">
                    <a:xfrm>
                      <a:off x="0" y="0"/>
                      <a:ext cx="5462125" cy="2880000"/>
                    </a:xfrm>
                    <a:prstGeom prst="rect">
                      <a:avLst/>
                    </a:prstGeom>
                    <a:ln>
                      <a:noFill/>
                    </a:ln>
                    <a:extLst>
                      <a:ext uri="{53640926-AAD7-44D8-BBD7-CCE9431645EC}">
                        <a14:shadowObscured xmlns:a14="http://schemas.microsoft.com/office/drawing/2010/main"/>
                      </a:ext>
                    </a:extLst>
                  </pic:spPr>
                </pic:pic>
              </a:graphicData>
            </a:graphic>
          </wp:inline>
        </w:drawing>
      </w:r>
    </w:p>
    <w:p w14:paraId="600CE9F7" w14:textId="25236276" w:rsidR="00492957" w:rsidRPr="003D6FF5" w:rsidRDefault="00EF53FE" w:rsidP="00831968">
      <w:pPr>
        <w:rPr>
          <w:b/>
          <w:bCs/>
          <w:noProof/>
          <w:lang w:val="en-US" w:eastAsia="pl-PL"/>
        </w:rPr>
      </w:pPr>
      <w:r w:rsidRPr="00831968">
        <w:rPr>
          <w:b/>
          <w:bCs/>
          <w:noProof/>
          <w:color w:val="000000"/>
          <w:lang w:eastAsia="pl-PL"/>
        </w:rPr>
        <w:drawing>
          <wp:anchor distT="0" distB="0" distL="114300" distR="114300" simplePos="0" relativeHeight="251789312" behindDoc="0" locked="0" layoutInCell="1" allowOverlap="1" wp14:anchorId="6BCA204D" wp14:editId="74D2AEB8">
            <wp:simplePos x="0" y="0"/>
            <wp:positionH relativeFrom="column">
              <wp:posOffset>-31425</wp:posOffset>
            </wp:positionH>
            <wp:positionV relativeFrom="paragraph">
              <wp:posOffset>753</wp:posOffset>
            </wp:positionV>
            <wp:extent cx="600075" cy="530860"/>
            <wp:effectExtent l="0" t="0" r="9525" b="2540"/>
            <wp:wrapThrough wrapText="bothSides">
              <wp:wrapPolygon edited="0">
                <wp:start x="0" y="0"/>
                <wp:lineTo x="0" y="20928"/>
                <wp:lineTo x="21257" y="20928"/>
                <wp:lineTo x="21257" y="0"/>
                <wp:lineTo x="0" y="0"/>
              </wp:wrapPolygon>
            </wp:wrapThrough>
            <wp:docPr id="435417469" name="Obraz 43541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07" b="8644"/>
                    <a:stretch>
                      <a:fillRect/>
                    </a:stretch>
                  </pic:blipFill>
                  <pic:spPr bwMode="auto">
                    <a:xfrm>
                      <a:off x="0" y="0"/>
                      <a:ext cx="600075" cy="530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6FF5" w:rsidRPr="003D6FF5">
        <w:rPr>
          <w:lang w:val="en-US"/>
        </w:rPr>
        <w:t xml:space="preserve"> </w:t>
      </w:r>
      <w:r w:rsidR="003D6FF5" w:rsidRPr="003D6FF5">
        <w:rPr>
          <w:b/>
          <w:bCs/>
          <w:lang w:val="en-US"/>
        </w:rPr>
        <w:t>NOTE: Connection instructions when using the V2 controller to control, for example, a gas boiler on an ON/OFF basis. The controller acts as a weekly programmer and a thermostat</w:t>
      </w:r>
      <w:r w:rsidR="005527F7" w:rsidRPr="003D6FF5">
        <w:rPr>
          <w:b/>
          <w:bCs/>
          <w:lang w:val="en-US"/>
        </w:rPr>
        <w:t>.</w:t>
      </w:r>
    </w:p>
    <w:p w14:paraId="2CA8E78A" w14:textId="4D177348" w:rsidR="00492957" w:rsidRPr="00924C4F" w:rsidRDefault="00EF53FE" w:rsidP="00EF53FE">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55C5CD18" wp14:editId="77D31F2F">
            <wp:extent cx="4843297" cy="3204000"/>
            <wp:effectExtent l="0" t="0" r="0" b="0"/>
            <wp:docPr id="991173607" name="Graf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73607" name="Grafika 991173607"/>
                    <pic:cNvPicPr/>
                  </pic:nvPicPr>
                  <pic:blipFill rotWithShape="1">
                    <a:blip r:embed="rId144">
                      <a:extLst>
                        <a:ext uri="{96DAC541-7B7A-43D3-8B79-37D633B846F1}">
                          <asvg:svgBlip xmlns:asvg="http://schemas.microsoft.com/office/drawing/2016/SVG/main" r:embed="rId145"/>
                        </a:ext>
                      </a:extLst>
                    </a:blip>
                    <a:srcRect l="22744" t="6817" r="32072" b="74070"/>
                    <a:stretch>
                      <a:fillRect/>
                    </a:stretch>
                  </pic:blipFill>
                  <pic:spPr bwMode="auto">
                    <a:xfrm>
                      <a:off x="0" y="0"/>
                      <a:ext cx="4843297" cy="3204000"/>
                    </a:xfrm>
                    <a:prstGeom prst="rect">
                      <a:avLst/>
                    </a:prstGeom>
                    <a:ln>
                      <a:noFill/>
                    </a:ln>
                    <a:extLst>
                      <a:ext uri="{53640926-AAD7-44D8-BBD7-CCE9431645EC}">
                        <a14:shadowObscured xmlns:a14="http://schemas.microsoft.com/office/drawing/2010/main"/>
                      </a:ext>
                    </a:extLst>
                  </pic:spPr>
                </pic:pic>
              </a:graphicData>
            </a:graphic>
          </wp:inline>
        </w:drawing>
      </w:r>
    </w:p>
    <w:p w14:paraId="7345FA28" w14:textId="632EE846" w:rsidR="00492957" w:rsidRDefault="003D6FF5" w:rsidP="00805787">
      <w:pPr>
        <w:spacing w:after="0"/>
        <w:rPr>
          <w:lang w:val="en-US"/>
        </w:rPr>
      </w:pPr>
      <w:r w:rsidRPr="003D6FF5">
        <w:rPr>
          <w:lang w:val="en-US"/>
        </w:rPr>
        <w:t xml:space="preserve">To control the boiler, we use the controller’s weekly </w:t>
      </w:r>
      <w:proofErr w:type="spellStart"/>
      <w:r w:rsidRPr="003D6FF5">
        <w:rPr>
          <w:lang w:val="en-US"/>
        </w:rPr>
        <w:t>programme</w:t>
      </w:r>
      <w:proofErr w:type="spellEnd"/>
      <w:r w:rsidRPr="003D6FF5">
        <w:rPr>
          <w:lang w:val="en-US"/>
        </w:rPr>
        <w:t xml:space="preserve"> and the ‘secondary heater’ option.</w:t>
      </w:r>
    </w:p>
    <w:p w14:paraId="0280ECC7" w14:textId="77777777" w:rsidR="003D6FF5" w:rsidRPr="003D6FF5" w:rsidRDefault="003D6FF5" w:rsidP="00805787">
      <w:pPr>
        <w:spacing w:after="0"/>
        <w:rPr>
          <w:lang w:val="en-US"/>
        </w:rPr>
      </w:pPr>
    </w:p>
    <w:p w14:paraId="70B7571D" w14:textId="6684D0B5" w:rsidR="00492957" w:rsidRPr="003D6FF5" w:rsidRDefault="00805787" w:rsidP="00E16ED0">
      <w:pPr>
        <w:pStyle w:val="Nagwek2"/>
        <w:numPr>
          <w:ilvl w:val="1"/>
          <w:numId w:val="2"/>
        </w:numPr>
        <w:spacing w:before="0" w:after="240"/>
        <w:rPr>
          <w:noProof/>
          <w:lang w:val="en-US" w:eastAsia="pl-PL"/>
        </w:rPr>
      </w:pPr>
      <w:bookmarkStart w:id="58" w:name="_Toc483813338"/>
      <w:bookmarkStart w:id="59" w:name="_Toc236896025"/>
      <w:r w:rsidRPr="00924C4F">
        <w:rPr>
          <w:noProof/>
          <w:lang w:eastAsia="pl-PL"/>
        </w:rPr>
        <w:drawing>
          <wp:anchor distT="0" distB="0" distL="114300" distR="114300" simplePos="0" relativeHeight="251729920" behindDoc="0" locked="0" layoutInCell="1" allowOverlap="1" wp14:anchorId="69970BBF" wp14:editId="627F872A">
            <wp:simplePos x="0" y="0"/>
            <wp:positionH relativeFrom="column">
              <wp:posOffset>-1117</wp:posOffset>
            </wp:positionH>
            <wp:positionV relativeFrom="paragraph">
              <wp:posOffset>265201</wp:posOffset>
            </wp:positionV>
            <wp:extent cx="600075" cy="526415"/>
            <wp:effectExtent l="0" t="0" r="9525" b="6985"/>
            <wp:wrapThrough wrapText="bothSides">
              <wp:wrapPolygon edited="0">
                <wp:start x="0" y="0"/>
                <wp:lineTo x="0" y="21105"/>
                <wp:lineTo x="21257" y="21105"/>
                <wp:lineTo x="21257" y="0"/>
                <wp:lineTo x="0" y="0"/>
              </wp:wrapPolygon>
            </wp:wrapThrough>
            <wp:docPr id="7509998" name="Obraz 750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85" b="9202"/>
                    <a:stretch>
                      <a:fillRect/>
                    </a:stretch>
                  </pic:blipFill>
                  <pic:spPr bwMode="auto">
                    <a:xfrm>
                      <a:off x="0" y="0"/>
                      <a:ext cx="600075" cy="52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8"/>
      <w:r w:rsidR="003D6FF5" w:rsidRPr="003D6FF5">
        <w:rPr>
          <w:noProof/>
          <w:lang w:val="en-US" w:eastAsia="pl-PL"/>
        </w:rPr>
        <w:t xml:space="preserve"> of water seconaday co</w:t>
      </w:r>
      <w:r w:rsidR="003D6FF5">
        <w:rPr>
          <w:noProof/>
          <w:lang w:val="en-US" w:eastAsia="pl-PL"/>
        </w:rPr>
        <w:t>o</w:t>
      </w:r>
      <w:r w:rsidR="003D6FF5" w:rsidRPr="003D6FF5">
        <w:rPr>
          <w:noProof/>
          <w:lang w:val="en-US" w:eastAsia="pl-PL"/>
        </w:rPr>
        <w:t>ler connec</w:t>
      </w:r>
      <w:r w:rsidR="003D6FF5">
        <w:rPr>
          <w:noProof/>
          <w:lang w:val="en-US" w:eastAsia="pl-PL"/>
        </w:rPr>
        <w:t>tion</w:t>
      </w:r>
      <w:bookmarkEnd w:id="59"/>
    </w:p>
    <w:p w14:paraId="4495DCE2" w14:textId="32CC46DB" w:rsidR="00492957" w:rsidRPr="003D6FF5" w:rsidRDefault="003D6FF5" w:rsidP="00805787">
      <w:pPr>
        <w:rPr>
          <w:b/>
          <w:bCs/>
          <w:lang w:val="en-US"/>
        </w:rPr>
      </w:pPr>
      <w:r w:rsidRPr="003D6FF5">
        <w:rPr>
          <w:b/>
          <w:bCs/>
          <w:lang w:val="en-US"/>
        </w:rPr>
        <w:t>NOTE: How to connect the secondary water cooler pump when the appliance’s power rating is 500W or less</w:t>
      </w:r>
      <w:r w:rsidR="00492957" w:rsidRPr="003D6FF5">
        <w:rPr>
          <w:b/>
          <w:bCs/>
          <w:lang w:val="en-US"/>
        </w:rPr>
        <w:t>.</w:t>
      </w:r>
    </w:p>
    <w:p w14:paraId="22E95FDD" w14:textId="677B3FA4" w:rsidR="00492957" w:rsidRDefault="00805787" w:rsidP="00805787">
      <w:pPr>
        <w:autoSpaceDE w:val="0"/>
        <w:autoSpaceDN w:val="0"/>
        <w:adjustRightInd w:val="0"/>
        <w:spacing w:after="0"/>
        <w:jc w:val="center"/>
        <w:rPr>
          <w:rFonts w:cstheme="minorHAnsi"/>
        </w:rPr>
      </w:pPr>
      <w:r>
        <w:rPr>
          <w:rFonts w:cstheme="minorHAnsi"/>
          <w:noProof/>
          <w14:ligatures w14:val="standardContextual"/>
        </w:rPr>
        <w:lastRenderedPageBreak/>
        <w:drawing>
          <wp:inline distT="0" distB="0" distL="0" distR="0" wp14:anchorId="50D4948C" wp14:editId="1E48EDB2">
            <wp:extent cx="6325122" cy="3456000"/>
            <wp:effectExtent l="0" t="0" r="0" b="0"/>
            <wp:docPr id="596981526" name="Graf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81526" name="Grafika 596981526"/>
                    <pic:cNvPicPr/>
                  </pic:nvPicPr>
                  <pic:blipFill rotWithShape="1">
                    <a:blip r:embed="rId146">
                      <a:extLst>
                        <a:ext uri="{96DAC541-7B7A-43D3-8B79-37D633B846F1}">
                          <asvg:svgBlip xmlns:asvg="http://schemas.microsoft.com/office/drawing/2016/SVG/main" r:embed="rId147"/>
                        </a:ext>
                      </a:extLst>
                    </a:blip>
                    <a:srcRect l="5293" t="11059" r="46038" b="71937"/>
                    <a:stretch>
                      <a:fillRect/>
                    </a:stretch>
                  </pic:blipFill>
                  <pic:spPr bwMode="auto">
                    <a:xfrm>
                      <a:off x="0" y="0"/>
                      <a:ext cx="6325122" cy="3456000"/>
                    </a:xfrm>
                    <a:prstGeom prst="rect">
                      <a:avLst/>
                    </a:prstGeom>
                    <a:ln>
                      <a:noFill/>
                    </a:ln>
                    <a:extLst>
                      <a:ext uri="{53640926-AAD7-44D8-BBD7-CCE9431645EC}">
                        <a14:shadowObscured xmlns:a14="http://schemas.microsoft.com/office/drawing/2010/main"/>
                      </a:ext>
                    </a:extLst>
                  </pic:spPr>
                </pic:pic>
              </a:graphicData>
            </a:graphic>
          </wp:inline>
        </w:drawing>
      </w:r>
    </w:p>
    <w:p w14:paraId="79BDEB92" w14:textId="77777777" w:rsidR="00480957" w:rsidRPr="00924C4F" w:rsidRDefault="00480957" w:rsidP="00805787">
      <w:pPr>
        <w:autoSpaceDE w:val="0"/>
        <w:autoSpaceDN w:val="0"/>
        <w:adjustRightInd w:val="0"/>
        <w:spacing w:after="0"/>
        <w:jc w:val="center"/>
        <w:rPr>
          <w:rFonts w:cstheme="minorHAnsi"/>
        </w:rPr>
      </w:pPr>
    </w:p>
    <w:p w14:paraId="3171CEEB" w14:textId="5A9D3E37" w:rsidR="00492957" w:rsidRPr="002E69EC" w:rsidRDefault="003D6FF5" w:rsidP="00E16ED0">
      <w:pPr>
        <w:pStyle w:val="Nagwek2"/>
        <w:numPr>
          <w:ilvl w:val="1"/>
          <w:numId w:val="2"/>
        </w:numPr>
        <w:spacing w:after="240"/>
        <w:rPr>
          <w:noProof/>
          <w:lang w:val="en-US" w:eastAsia="pl-PL"/>
        </w:rPr>
      </w:pPr>
      <w:bookmarkStart w:id="60" w:name="_Toc141178268"/>
      <w:bookmarkStart w:id="61" w:name="_Toc147234926"/>
      <w:bookmarkStart w:id="62" w:name="_Toc147236899"/>
      <w:bookmarkStart w:id="63" w:name="_Toc147237062"/>
      <w:bookmarkStart w:id="64" w:name="_Toc147237888"/>
      <w:bookmarkStart w:id="65" w:name="_Toc236896026"/>
      <w:r w:rsidRPr="002E69EC">
        <w:rPr>
          <w:noProof/>
          <w:lang w:val="en-US" w:eastAsia="pl-PL"/>
        </w:rPr>
        <w:t>Connecting the secondary heater/cooler circulation pomp.</w:t>
      </w:r>
      <w:bookmarkEnd w:id="60"/>
      <w:bookmarkEnd w:id="61"/>
      <w:bookmarkEnd w:id="62"/>
      <w:bookmarkEnd w:id="63"/>
      <w:bookmarkEnd w:id="64"/>
      <w:bookmarkEnd w:id="65"/>
    </w:p>
    <w:p w14:paraId="56B05996" w14:textId="1A54C154" w:rsidR="00321D42" w:rsidRDefault="000323DA" w:rsidP="00480957">
      <w:pPr>
        <w:spacing w:before="240"/>
        <w:jc w:val="center"/>
        <w:rPr>
          <w:lang w:eastAsia="pl-PL"/>
        </w:rPr>
      </w:pPr>
      <w:r>
        <w:rPr>
          <w:noProof/>
          <w:lang w:eastAsia="pl-PL"/>
          <w14:ligatures w14:val="standardContextual"/>
        </w:rPr>
        <w:drawing>
          <wp:inline distT="0" distB="0" distL="0" distR="0" wp14:anchorId="4089663E" wp14:editId="036BB836">
            <wp:extent cx="6192000" cy="4172981"/>
            <wp:effectExtent l="0" t="0" r="0" b="0"/>
            <wp:docPr id="1852542219" name="Graf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42219" name="Grafika 1852542219"/>
                    <pic:cNvPicPr/>
                  </pic:nvPicPr>
                  <pic:blipFill rotWithShape="1">
                    <a:blip r:embed="rId148">
                      <a:extLst>
                        <a:ext uri="{96DAC541-7B7A-43D3-8B79-37D633B846F1}">
                          <asvg:svgBlip xmlns:asvg="http://schemas.microsoft.com/office/drawing/2016/SVG/main" r:embed="rId149"/>
                        </a:ext>
                      </a:extLst>
                    </a:blip>
                    <a:srcRect l="7916" t="23943" r="2870" b="37613"/>
                    <a:stretch>
                      <a:fillRect/>
                    </a:stretch>
                  </pic:blipFill>
                  <pic:spPr bwMode="auto">
                    <a:xfrm>
                      <a:off x="0" y="0"/>
                      <a:ext cx="6192000" cy="4172981"/>
                    </a:xfrm>
                    <a:prstGeom prst="rect">
                      <a:avLst/>
                    </a:prstGeom>
                    <a:ln>
                      <a:noFill/>
                    </a:ln>
                    <a:extLst>
                      <a:ext uri="{53640926-AAD7-44D8-BBD7-CCE9431645EC}">
                        <a14:shadowObscured xmlns:a14="http://schemas.microsoft.com/office/drawing/2010/main"/>
                      </a:ext>
                    </a:extLst>
                  </pic:spPr>
                </pic:pic>
              </a:graphicData>
            </a:graphic>
          </wp:inline>
        </w:drawing>
      </w:r>
    </w:p>
    <w:p w14:paraId="03D5BC4B" w14:textId="7F2F2460" w:rsidR="000323DA" w:rsidRPr="003D6FF5" w:rsidRDefault="003D6FF5" w:rsidP="000323DA">
      <w:pPr>
        <w:rPr>
          <w:lang w:val="en-US" w:eastAsia="pl-PL"/>
        </w:rPr>
      </w:pPr>
      <w:r w:rsidRPr="003D6FF5">
        <w:rPr>
          <w:b/>
          <w:bCs/>
          <w:lang w:val="en-US" w:eastAsia="pl-PL"/>
        </w:rPr>
        <w:lastRenderedPageBreak/>
        <w:t>Wiring diagram</w:t>
      </w:r>
      <w:r w:rsidRPr="003D6FF5">
        <w:rPr>
          <w:lang w:val="en-US" w:eastAsia="pl-PL"/>
        </w:rPr>
        <w:t xml:space="preserve"> for connecting the circulation pump and the electric secondary heater to the water heat exchanger in the air handling unit (configuration: </w:t>
      </w:r>
      <w:r w:rsidRPr="003D6FF5">
        <w:rPr>
          <w:b/>
          <w:bCs/>
          <w:lang w:val="en-US" w:eastAsia="pl-PL"/>
        </w:rPr>
        <w:t>Heating in winter / Cooling in summer</w:t>
      </w:r>
      <w:r w:rsidRPr="003D6FF5">
        <w:rPr>
          <w:lang w:val="en-US" w:eastAsia="pl-PL"/>
        </w:rPr>
        <w:t>).</w:t>
      </w:r>
    </w:p>
    <w:p w14:paraId="1CD660DF" w14:textId="12101FB5" w:rsidR="00492957" w:rsidRPr="003D6FF5" w:rsidRDefault="003D6FF5" w:rsidP="00E16ED0">
      <w:pPr>
        <w:pStyle w:val="Nagwek2"/>
        <w:numPr>
          <w:ilvl w:val="1"/>
          <w:numId w:val="2"/>
        </w:numPr>
        <w:rPr>
          <w:noProof/>
          <w:lang w:val="en-US" w:eastAsia="pl-PL"/>
        </w:rPr>
      </w:pPr>
      <w:bookmarkStart w:id="66" w:name="_Toc141178269"/>
      <w:bookmarkStart w:id="67" w:name="_Toc147234927"/>
      <w:bookmarkStart w:id="68" w:name="_Toc147236900"/>
      <w:bookmarkStart w:id="69" w:name="_Toc147237063"/>
      <w:bookmarkStart w:id="70" w:name="_Toc147237889"/>
      <w:bookmarkStart w:id="71" w:name="_Toc236896027"/>
      <w:r w:rsidRPr="003D6FF5">
        <w:rPr>
          <w:noProof/>
          <w:lang w:val="en-US" w:eastAsia="pl-PL"/>
        </w:rPr>
        <w:lastRenderedPageBreak/>
        <w:t>Connection of</w:t>
      </w:r>
      <w:r w:rsidR="00492957" w:rsidRPr="003D6FF5">
        <w:rPr>
          <w:noProof/>
          <w:lang w:val="en-US" w:eastAsia="pl-PL"/>
        </w:rPr>
        <w:t xml:space="preserve"> WANAS </w:t>
      </w:r>
      <w:r w:rsidRPr="003D6FF5">
        <w:rPr>
          <w:noProof/>
          <w:lang w:val="en-US" w:eastAsia="pl-PL"/>
        </w:rPr>
        <w:t>water heater/cooler with</w:t>
      </w:r>
      <w:r w:rsidR="00492957" w:rsidRPr="003D6FF5">
        <w:rPr>
          <w:noProof/>
          <w:lang w:val="en-US" w:eastAsia="pl-PL"/>
        </w:rPr>
        <w:t xml:space="preserve"> G</w:t>
      </w:r>
      <w:bookmarkEnd w:id="66"/>
      <w:bookmarkEnd w:id="67"/>
      <w:bookmarkEnd w:id="68"/>
      <w:bookmarkEnd w:id="69"/>
      <w:bookmarkEnd w:id="70"/>
      <w:r>
        <w:rPr>
          <w:noProof/>
          <w:lang w:val="en-US" w:eastAsia="pl-PL"/>
        </w:rPr>
        <w:t>HE</w:t>
      </w:r>
      <w:bookmarkEnd w:id="71"/>
    </w:p>
    <w:p w14:paraId="375EACD9" w14:textId="31A51FF3" w:rsidR="00705235" w:rsidRDefault="00AC1EFD" w:rsidP="00705235">
      <w:pPr>
        <w:jc w:val="center"/>
        <w:rPr>
          <w:rFonts w:cstheme="minorHAnsi"/>
          <w:lang w:eastAsia="pl-PL"/>
        </w:rPr>
      </w:pPr>
      <w:r>
        <w:rPr>
          <w:noProof/>
        </w:rPr>
        <mc:AlternateContent>
          <mc:Choice Requires="wps">
            <w:drawing>
              <wp:anchor distT="45720" distB="45720" distL="114300" distR="114300" simplePos="0" relativeHeight="251811840" behindDoc="0" locked="0" layoutInCell="1" allowOverlap="1" wp14:anchorId="163390ED" wp14:editId="4CF04485">
                <wp:simplePos x="0" y="0"/>
                <wp:positionH relativeFrom="column">
                  <wp:posOffset>4056440</wp:posOffset>
                </wp:positionH>
                <wp:positionV relativeFrom="paragraph">
                  <wp:posOffset>7828028</wp:posOffset>
                </wp:positionV>
                <wp:extent cx="2169543" cy="776377"/>
                <wp:effectExtent l="0" t="0" r="0" b="5080"/>
                <wp:wrapNone/>
                <wp:docPr id="8838676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543" cy="776377"/>
                        </a:xfrm>
                        <a:prstGeom prst="rect">
                          <a:avLst/>
                        </a:prstGeom>
                        <a:noFill/>
                        <a:ln w="9525">
                          <a:noFill/>
                          <a:miter lim="800000"/>
                          <a:headEnd/>
                          <a:tailEnd/>
                        </a:ln>
                      </wps:spPr>
                      <wps:txbx>
                        <w:txbxContent>
                          <w:p w14:paraId="188F824D" w14:textId="50363EB1" w:rsidR="00AC1EFD" w:rsidRPr="00F37924" w:rsidRDefault="00F37924" w:rsidP="00AC1EFD">
                            <w:pPr>
                              <w:jc w:val="left"/>
                              <w:rPr>
                                <w:sz w:val="20"/>
                                <w:szCs w:val="18"/>
                                <w:lang w:val="en-US"/>
                              </w:rPr>
                            </w:pPr>
                            <w:r w:rsidRPr="00F37924">
                              <w:rPr>
                                <w:sz w:val="20"/>
                                <w:szCs w:val="18"/>
                                <w:lang w:val="en-US"/>
                              </w:rPr>
                              <w:t>The heat exchanger, installed downstream of the heat recovery unit, is used exclusively in summer to cool the air supplied to the building.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90ED" id="_x0000_s1041" type="#_x0000_t202" style="position:absolute;left:0;text-align:left;margin-left:319.4pt;margin-top:616.4pt;width:170.85pt;height:61.1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" filled="f" stroked="f">
                <v:textbox>
                  <w:txbxContent>
                    <w:p w14:paraId="188F824D" w14:textId="50363EB1" w:rsidR="00AC1EFD" w:rsidRPr="00F37924" w:rsidRDefault="00F37924" w:rsidP="00AC1EFD">
                      <w:pPr>
                        <w:jc w:val="left"/>
                        <w:rPr>
                          <w:sz w:val="20"/>
                          <w:szCs w:val="18"/>
                          <w:lang w:val="en-US"/>
                        </w:rPr>
                      </w:pPr>
                      <w:r w:rsidRPr="00F37924">
                        <w:rPr>
                          <w:sz w:val="20"/>
                          <w:szCs w:val="18"/>
                          <w:lang w:val="en-US"/>
                        </w:rPr>
                        <w:t>The heat exchanger, installed downstream of the heat recovery unit, is used exclusively in summer to cool the air supplied to the building.</w:t>
                      </w:r>
                    </w:p>
                  </w:txbxContent>
                </v:textbox>
              </v:shape>
            </w:pict>
          </mc:Fallback>
        </mc:AlternateContent>
      </w:r>
      <w:r w:rsidR="00EF5577">
        <w:rPr>
          <w:rFonts w:cstheme="minorHAnsi"/>
          <w:noProof/>
          <w:lang w:eastAsia="pl-PL"/>
          <w14:ligatures w14:val="standardContextual"/>
        </w:rPr>
        <w:drawing>
          <wp:inline distT="0" distB="0" distL="0" distR="0" wp14:anchorId="5F9BF36D" wp14:editId="3CE17365">
            <wp:extent cx="5910660" cy="8604000"/>
            <wp:effectExtent l="0" t="0" r="0" b="6985"/>
            <wp:docPr id="792586535" name="Graf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86535" name="Grafika 792586535"/>
                    <pic:cNvPicPr/>
                  </pic:nvPicPr>
                  <pic:blipFill rotWithShape="1">
                    <a:blip r:embed="rId150">
                      <a:extLst>
                        <a:ext uri="{96DAC541-7B7A-43D3-8B79-37D633B846F1}">
                          <asvg:svgBlip xmlns:asvg="http://schemas.microsoft.com/office/drawing/2016/SVG/main" r:embed="rId151"/>
                        </a:ext>
                      </a:extLst>
                    </a:blip>
                    <a:srcRect t="2606" b="4315"/>
                    <a:stretch>
                      <a:fillRect/>
                    </a:stretch>
                  </pic:blipFill>
                  <pic:spPr bwMode="auto">
                    <a:xfrm>
                      <a:off x="0" y="0"/>
                      <a:ext cx="5910660" cy="8604000"/>
                    </a:xfrm>
                    <a:prstGeom prst="rect">
                      <a:avLst/>
                    </a:prstGeom>
                    <a:ln>
                      <a:noFill/>
                    </a:ln>
                    <a:extLst>
                      <a:ext uri="{53640926-AAD7-44D8-BBD7-CCE9431645EC}">
                        <a14:shadowObscured xmlns:a14="http://schemas.microsoft.com/office/drawing/2010/main"/>
                      </a:ext>
                    </a:extLst>
                  </pic:spPr>
                </pic:pic>
              </a:graphicData>
            </a:graphic>
          </wp:inline>
        </w:drawing>
      </w:r>
    </w:p>
    <w:p w14:paraId="06A71D2C" w14:textId="4C2AC4CD" w:rsidR="00492957" w:rsidRPr="00F37924" w:rsidRDefault="00F37924" w:rsidP="00E16ED0">
      <w:pPr>
        <w:pStyle w:val="Nagwek2"/>
        <w:numPr>
          <w:ilvl w:val="1"/>
          <w:numId w:val="2"/>
        </w:numPr>
        <w:spacing w:after="240"/>
        <w:rPr>
          <w:lang w:val="en-US"/>
        </w:rPr>
      </w:pPr>
      <w:bookmarkStart w:id="72" w:name="_Toc236896028"/>
      <w:r w:rsidRPr="00F37924">
        <w:rPr>
          <w:lang w:val="en-US"/>
        </w:rPr>
        <w:lastRenderedPageBreak/>
        <w:t>Connection of freon heater/cooler</w:t>
      </w:r>
      <w:bookmarkEnd w:id="72"/>
    </w:p>
    <w:p w14:paraId="011567B6" w14:textId="3C0A553C" w:rsidR="009D195B" w:rsidRPr="00F37924" w:rsidRDefault="00F37924" w:rsidP="009D195B">
      <w:pPr>
        <w:rPr>
          <w:lang w:val="en-US"/>
        </w:rPr>
      </w:pPr>
      <w:r w:rsidRPr="00F37924">
        <w:rPr>
          <w:lang w:val="en-US"/>
        </w:rPr>
        <w:t>The diagram shows the connection to the Midea unit</w:t>
      </w:r>
    </w:p>
    <w:p w14:paraId="0B713E14" w14:textId="0EA0893D" w:rsidR="00492957" w:rsidRPr="00D212CA" w:rsidRDefault="005170CB" w:rsidP="00492957">
      <w:pPr>
        <w:spacing w:after="0"/>
        <w:rPr>
          <w:rFonts w:cstheme="minorHAnsi"/>
          <w:lang w:eastAsia="pl-PL"/>
        </w:rPr>
      </w:pPr>
      <w:r w:rsidRPr="005170CB">
        <w:rPr>
          <w:noProof/>
        </w:rPr>
        <w:drawing>
          <wp:anchor distT="0" distB="0" distL="114300" distR="114300" simplePos="0" relativeHeight="251855872" behindDoc="0" locked="0" layoutInCell="1" allowOverlap="1" wp14:anchorId="054C5968" wp14:editId="0261D713">
            <wp:simplePos x="0" y="0"/>
            <wp:positionH relativeFrom="column">
              <wp:posOffset>3062209</wp:posOffset>
            </wp:positionH>
            <wp:positionV relativeFrom="paragraph">
              <wp:posOffset>609920</wp:posOffset>
            </wp:positionV>
            <wp:extent cx="1910281" cy="109884"/>
            <wp:effectExtent l="0" t="0" r="0" b="4445"/>
            <wp:wrapNone/>
            <wp:docPr id="13206042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4277" name=""/>
                    <pic:cNvPicPr/>
                  </pic:nvPicPr>
                  <pic:blipFill>
                    <a:blip r:embed="rId152">
                      <a:extLst>
                        <a:ext uri="{28A0092B-C50C-407E-A947-70E740481C1C}">
                          <a14:useLocalDpi xmlns:a14="http://schemas.microsoft.com/office/drawing/2010/main" val="0"/>
                        </a:ext>
                      </a:extLst>
                    </a:blip>
                    <a:stretch>
                      <a:fillRect/>
                    </a:stretch>
                  </pic:blipFill>
                  <pic:spPr>
                    <a:xfrm>
                      <a:off x="0" y="0"/>
                      <a:ext cx="1910281" cy="109884"/>
                    </a:xfrm>
                    <a:prstGeom prst="rect">
                      <a:avLst/>
                    </a:prstGeom>
                  </pic:spPr>
                </pic:pic>
              </a:graphicData>
            </a:graphic>
            <wp14:sizeRelH relativeFrom="margin">
              <wp14:pctWidth>0</wp14:pctWidth>
            </wp14:sizeRelH>
            <wp14:sizeRelV relativeFrom="margin">
              <wp14:pctHeight>0</wp14:pctHeight>
            </wp14:sizeRelV>
          </wp:anchor>
        </w:drawing>
      </w:r>
      <w:r w:rsidR="00096E87" w:rsidRPr="00096E87">
        <w:rPr>
          <w:rFonts w:cstheme="minorHAnsi"/>
          <w:noProof/>
          <w:lang w:eastAsia="pl-PL"/>
        </w:rPr>
        <mc:AlternateContent>
          <mc:Choice Requires="wps">
            <w:drawing>
              <wp:anchor distT="45720" distB="45720" distL="114300" distR="114300" simplePos="0" relativeHeight="251836416" behindDoc="0" locked="0" layoutInCell="1" allowOverlap="1" wp14:anchorId="4BE81F6B" wp14:editId="5E5EADBE">
                <wp:simplePos x="0" y="0"/>
                <wp:positionH relativeFrom="column">
                  <wp:posOffset>5040630</wp:posOffset>
                </wp:positionH>
                <wp:positionV relativeFrom="paragraph">
                  <wp:posOffset>2387321</wp:posOffset>
                </wp:positionV>
                <wp:extent cx="1126230" cy="264670"/>
                <wp:effectExtent l="0" t="0" r="0" b="2540"/>
                <wp:wrapNone/>
                <wp:docPr id="12400110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230" cy="264670"/>
                        </a:xfrm>
                        <a:prstGeom prst="rect">
                          <a:avLst/>
                        </a:prstGeom>
                        <a:solidFill>
                          <a:srgbClr val="FFFFFF"/>
                        </a:solidFill>
                        <a:ln w="9525">
                          <a:noFill/>
                          <a:miter lim="800000"/>
                          <a:headEnd/>
                          <a:tailEnd/>
                        </a:ln>
                      </wps:spPr>
                      <wps:txbx>
                        <w:txbxContent>
                          <w:p w14:paraId="27838406" w14:textId="1F657E88" w:rsidR="00096E87" w:rsidRPr="00096E87" w:rsidRDefault="00096E87" w:rsidP="00096E87">
                            <w:pPr>
                              <w:rPr>
                                <w:sz w:val="10"/>
                                <w:szCs w:val="8"/>
                              </w:rPr>
                            </w:pPr>
                            <w:r w:rsidRPr="00096E87">
                              <w:rPr>
                                <w:sz w:val="10"/>
                                <w:szCs w:val="8"/>
                              </w:rPr>
                              <w:t xml:space="preserve">Przewód komunikacyjny z centralą rekuperacji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rPr>
                                    <m:t>2</m:t>
                                  </m:r>
                                </m:sup>
                              </m:sSup>
                            </m:oMath>
                          </w:p>
                          <w:p w14:paraId="0EE98EAA" w14:textId="54908158" w:rsidR="00096E87" w:rsidRPr="00096E87" w:rsidRDefault="00096E87">
                            <w:pPr>
                              <w:rPr>
                                <w:sz w:val="10"/>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81F6B" id="_x0000_s1042" type="#_x0000_t202" style="position:absolute;left:0;text-align:left;margin-left:396.9pt;margin-top:188pt;width:88.7pt;height:20.8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" stroked="f">
                <v:textbox>
                  <w:txbxContent>
                    <w:p w14:paraId="27838406" w14:textId="1F657E88" w:rsidR="00096E87" w:rsidRPr="00096E87" w:rsidRDefault="00096E87" w:rsidP="00096E87">
                      <w:pPr>
                        <w:rPr>
                          <w:sz w:val="10"/>
                          <w:szCs w:val="8"/>
                        </w:rPr>
                      </w:pPr>
                      <w:r w:rsidRPr="00096E87">
                        <w:rPr>
                          <w:sz w:val="10"/>
                          <w:szCs w:val="8"/>
                        </w:rPr>
                        <w:t xml:space="preserve">Przewód komunikacyjny z centralą rekuperacji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rPr>
                              <m:t>2</m:t>
                            </m:r>
                          </m:sup>
                        </m:sSup>
                      </m:oMath>
                    </w:p>
                    <w:p w14:paraId="0EE98EAA" w14:textId="54908158" w:rsidR="00096E87" w:rsidRPr="00096E87" w:rsidRDefault="00096E87">
                      <w:pPr>
                        <w:rPr>
                          <w:sz w:val="10"/>
                          <w:szCs w:val="8"/>
                        </w:rPr>
                      </w:pPr>
                    </w:p>
                  </w:txbxContent>
                </v:textbox>
              </v:shape>
            </w:pict>
          </mc:Fallback>
        </mc:AlternateContent>
      </w:r>
      <w:r w:rsidR="003542DA">
        <w:rPr>
          <w:rFonts w:cstheme="minorHAnsi"/>
          <w:noProof/>
          <w:lang w:eastAsia="pl-PL"/>
          <w14:ligatures w14:val="standardContextual"/>
        </w:rPr>
        <w:drawing>
          <wp:inline distT="0" distB="0" distL="0" distR="0" wp14:anchorId="59A8A420" wp14:editId="6B34FE61">
            <wp:extent cx="6192000" cy="3583877"/>
            <wp:effectExtent l="0" t="0" r="0" b="0"/>
            <wp:docPr id="984573638"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73638" name="Grafika 984573638"/>
                    <pic:cNvPicPr/>
                  </pic:nvPicPr>
                  <pic:blipFill rotWithShape="1">
                    <a:blip r:embed="rId153">
                      <a:extLst>
                        <a:ext uri="{96DAC541-7B7A-43D3-8B79-37D633B846F1}">
                          <asvg:svgBlip xmlns:asvg="http://schemas.microsoft.com/office/drawing/2016/SVG/main" r:embed="rId154"/>
                        </a:ext>
                      </a:extLst>
                    </a:blip>
                    <a:srcRect l="8157" t="4672" r="17941" b="67978"/>
                    <a:stretch>
                      <a:fillRect/>
                    </a:stretch>
                  </pic:blipFill>
                  <pic:spPr bwMode="auto">
                    <a:xfrm>
                      <a:off x="0" y="0"/>
                      <a:ext cx="6192000" cy="3583877"/>
                    </a:xfrm>
                    <a:prstGeom prst="rect">
                      <a:avLst/>
                    </a:prstGeom>
                    <a:ln>
                      <a:noFill/>
                    </a:ln>
                    <a:extLst>
                      <a:ext uri="{53640926-AAD7-44D8-BBD7-CCE9431645EC}">
                        <a14:shadowObscured xmlns:a14="http://schemas.microsoft.com/office/drawing/2010/main"/>
                      </a:ext>
                    </a:extLst>
                  </pic:spPr>
                </pic:pic>
              </a:graphicData>
            </a:graphic>
          </wp:inline>
        </w:drawing>
      </w:r>
    </w:p>
    <w:p w14:paraId="391D1DE0" w14:textId="061BFB48" w:rsidR="00153132" w:rsidRPr="00F37924" w:rsidRDefault="00F37924" w:rsidP="00480957">
      <w:pPr>
        <w:spacing w:before="240"/>
        <w:rPr>
          <w:rFonts w:cstheme="minorHAnsi"/>
          <w:b/>
          <w:bCs/>
          <w:sz w:val="28"/>
          <w:lang w:val="en-US" w:eastAsia="pl-PL"/>
        </w:rPr>
      </w:pPr>
      <w:r w:rsidRPr="00F37924">
        <w:rPr>
          <w:b/>
          <w:bCs/>
          <w:lang w:val="en-US"/>
        </w:rPr>
        <w:t>Do not connect the freon heater/cooler controller to the ‘Cooler’ output on the heat recovery unit controller. This is a 230V power supply output and may cause permanent damage to the freon heater/cooler controller</w:t>
      </w:r>
      <w:r w:rsidR="00153132" w:rsidRPr="00F37924">
        <w:rPr>
          <w:b/>
          <w:bCs/>
          <w:lang w:val="en-US"/>
        </w:rPr>
        <w:t>.</w:t>
      </w:r>
    </w:p>
    <w:p w14:paraId="74EC104F" w14:textId="19624FDC" w:rsidR="00492957" w:rsidRPr="00F37924" w:rsidRDefault="00BE3D57" w:rsidP="00BE3D57">
      <w:pPr>
        <w:rPr>
          <w:lang w:val="en-US" w:eastAsia="pl-PL"/>
        </w:rPr>
      </w:pPr>
      <w:r w:rsidRPr="00BE3D57">
        <w:rPr>
          <w:rFonts w:cstheme="minorHAnsi"/>
          <w:b/>
          <w:bCs/>
          <w:noProof/>
          <w:color w:val="000000"/>
          <w:szCs w:val="24"/>
          <w:lang w:eastAsia="pl-PL"/>
        </w:rPr>
        <w:drawing>
          <wp:anchor distT="0" distB="0" distL="114300" distR="114300" simplePos="0" relativeHeight="251734016" behindDoc="0" locked="0" layoutInCell="1" allowOverlap="1" wp14:anchorId="1C31A236" wp14:editId="70D2495F">
            <wp:simplePos x="0" y="0"/>
            <wp:positionH relativeFrom="column">
              <wp:posOffset>-133350</wp:posOffset>
            </wp:positionH>
            <wp:positionV relativeFrom="paragraph">
              <wp:posOffset>114300</wp:posOffset>
            </wp:positionV>
            <wp:extent cx="600075" cy="652780"/>
            <wp:effectExtent l="0" t="0" r="9525" b="0"/>
            <wp:wrapThrough wrapText="bothSides">
              <wp:wrapPolygon edited="0">
                <wp:start x="0" y="0"/>
                <wp:lineTo x="0" y="20802"/>
                <wp:lineTo x="21257" y="20802"/>
                <wp:lineTo x="21257" y="0"/>
                <wp:lineTo x="0" y="0"/>
              </wp:wrapPolygon>
            </wp:wrapThrough>
            <wp:docPr id="326479215" name="Obraz 32647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924" w:rsidRPr="00F37924">
        <w:rPr>
          <w:b/>
          <w:bCs/>
          <w:lang w:val="en-US" w:eastAsia="pl-PL"/>
        </w:rPr>
        <w:t xml:space="preserve">NOTE: </w:t>
      </w:r>
      <w:r w:rsidR="00F37924" w:rsidRPr="00F37924">
        <w:rPr>
          <w:lang w:val="en-US" w:eastAsia="pl-PL"/>
        </w:rPr>
        <w:t xml:space="preserve">Once the system has been connected, carry out a nitrogen leak test, followed by a vacuum leak test at 0.5 bar. Fill the system with R32 refrigerant. If the distance from the outdoor unit exceeds 5 </w:t>
      </w:r>
      <w:proofErr w:type="spellStart"/>
      <w:r w:rsidR="00F37924" w:rsidRPr="00F37924">
        <w:rPr>
          <w:lang w:val="en-US" w:eastAsia="pl-PL"/>
        </w:rPr>
        <w:t>metres</w:t>
      </w:r>
      <w:proofErr w:type="spellEnd"/>
      <w:r w:rsidR="00F37924" w:rsidRPr="00F37924">
        <w:rPr>
          <w:lang w:val="en-US" w:eastAsia="pl-PL"/>
        </w:rPr>
        <w:t xml:space="preserve">, top up the refrigerant: 12g of refrigerant for each additional </w:t>
      </w:r>
      <w:proofErr w:type="spellStart"/>
      <w:r w:rsidR="00F37924" w:rsidRPr="00F37924">
        <w:rPr>
          <w:lang w:val="en-US" w:eastAsia="pl-PL"/>
        </w:rPr>
        <w:t>metre</w:t>
      </w:r>
      <w:proofErr w:type="spellEnd"/>
      <w:r w:rsidR="00F37924" w:rsidRPr="00F37924">
        <w:rPr>
          <w:lang w:val="en-US" w:eastAsia="pl-PL"/>
        </w:rPr>
        <w:t xml:space="preserve"> of pipework. Do not add any refrigerant if the distance is less than 5 </w:t>
      </w:r>
      <w:proofErr w:type="spellStart"/>
      <w:r w:rsidR="00F37924" w:rsidRPr="00F37924">
        <w:rPr>
          <w:lang w:val="en-US" w:eastAsia="pl-PL"/>
        </w:rPr>
        <w:t>metres</w:t>
      </w:r>
      <w:proofErr w:type="spellEnd"/>
      <w:r w:rsidR="00F37924" w:rsidRPr="00F37924">
        <w:rPr>
          <w:lang w:val="en-US" w:eastAsia="pl-PL"/>
        </w:rPr>
        <w:t>.</w:t>
      </w:r>
    </w:p>
    <w:p w14:paraId="39AA5E13" w14:textId="2B5BCA40" w:rsidR="004D2EE6" w:rsidRPr="004D2EE6" w:rsidRDefault="009A2021" w:rsidP="00E16ED0">
      <w:pPr>
        <w:pStyle w:val="Nagwek2"/>
        <w:numPr>
          <w:ilvl w:val="1"/>
          <w:numId w:val="2"/>
        </w:numPr>
        <w:spacing w:after="240"/>
      </w:pPr>
      <w:bookmarkStart w:id="73" w:name="_Toc141104673"/>
      <w:bookmarkStart w:id="74" w:name="_Toc141861388"/>
      <w:bookmarkStart w:id="75" w:name="_Toc141861491"/>
      <w:bookmarkStart w:id="76" w:name="_Toc141861650"/>
      <w:bookmarkStart w:id="77" w:name="_Toc141861799"/>
      <w:bookmarkStart w:id="78" w:name="_Toc147232549"/>
      <w:bookmarkStart w:id="79" w:name="_Toc147234929"/>
      <w:bookmarkStart w:id="80" w:name="_Toc147236902"/>
      <w:bookmarkStart w:id="81" w:name="_Toc141861805"/>
      <w:bookmarkStart w:id="82" w:name="_Toc147234935"/>
      <w:bookmarkStart w:id="83" w:name="_Toc147236908"/>
      <w:bookmarkStart w:id="84" w:name="_Toc147237065"/>
      <w:bookmarkStart w:id="85" w:name="_Toc147237891"/>
      <w:bookmarkStart w:id="86" w:name="_Toc236896029"/>
      <w:bookmarkEnd w:id="73"/>
      <w:bookmarkEnd w:id="74"/>
      <w:bookmarkEnd w:id="75"/>
      <w:bookmarkEnd w:id="76"/>
      <w:bookmarkEnd w:id="77"/>
      <w:bookmarkEnd w:id="78"/>
      <w:bookmarkEnd w:id="79"/>
      <w:bookmarkEnd w:id="80"/>
      <w:r>
        <w:lastRenderedPageBreak/>
        <w:t>Connection with</w:t>
      </w:r>
      <w:r w:rsidR="00492957" w:rsidRPr="004D2EE6">
        <w:t xml:space="preserve"> </w:t>
      </w:r>
      <w:proofErr w:type="spellStart"/>
      <w:r w:rsidR="00492957" w:rsidRPr="004D2EE6">
        <w:t>Midea</w:t>
      </w:r>
      <w:bookmarkEnd w:id="81"/>
      <w:bookmarkEnd w:id="82"/>
      <w:bookmarkEnd w:id="83"/>
      <w:bookmarkEnd w:id="84"/>
      <w:bookmarkEnd w:id="85"/>
      <w:proofErr w:type="spellEnd"/>
      <w:r>
        <w:t xml:space="preserve"> </w:t>
      </w:r>
      <w:proofErr w:type="spellStart"/>
      <w:r>
        <w:t>outside</w:t>
      </w:r>
      <w:proofErr w:type="spellEnd"/>
      <w:r>
        <w:t xml:space="preserve"> </w:t>
      </w:r>
      <w:proofErr w:type="spellStart"/>
      <w:r>
        <w:t>aggregate</w:t>
      </w:r>
      <w:bookmarkEnd w:id="86"/>
      <w:proofErr w:type="spellEnd"/>
    </w:p>
    <w:p w14:paraId="74A6805D" w14:textId="5CB77B8D" w:rsidR="004D2EE6" w:rsidRDefault="00096E87" w:rsidP="009B3AAA">
      <w:pPr>
        <w:rPr>
          <w:noProof/>
          <w:lang w:eastAsia="pl-PL"/>
        </w:rPr>
      </w:pPr>
      <w:r>
        <w:rPr>
          <w:noProof/>
          <w:lang w:eastAsia="pl-PL"/>
          <w14:ligatures w14:val="standardContextual"/>
        </w:rPr>
        <w:drawing>
          <wp:anchor distT="0" distB="0" distL="114300" distR="114300" simplePos="0" relativeHeight="251841536" behindDoc="0" locked="0" layoutInCell="1" allowOverlap="1" wp14:anchorId="060BA5A5" wp14:editId="25D46A1A">
            <wp:simplePos x="0" y="0"/>
            <wp:positionH relativeFrom="column">
              <wp:posOffset>4782489</wp:posOffset>
            </wp:positionH>
            <wp:positionV relativeFrom="paragraph">
              <wp:posOffset>3362468</wp:posOffset>
            </wp:positionV>
            <wp:extent cx="536527" cy="763369"/>
            <wp:effectExtent l="57150" t="19050" r="54610" b="93980"/>
            <wp:wrapNone/>
            <wp:docPr id="484865203"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55">
                      <a:extLst>
                        <a:ext uri="{96DAC541-7B7A-43D3-8B79-37D633B846F1}">
                          <asvg:svgBlip xmlns:asvg="http://schemas.microsoft.com/office/drawing/2016/SVG/main" r:embed="rId156"/>
                        </a:ext>
                      </a:extLst>
                    </a:blip>
                    <a:srcRect l="40125" t="12979" r="50389" b="78391"/>
                    <a:stretch>
                      <a:fillRect/>
                    </a:stretch>
                  </pic:blipFill>
                  <pic:spPr bwMode="auto">
                    <a:xfrm>
                      <a:off x="0" y="0"/>
                      <a:ext cx="536527" cy="763369"/>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37440" behindDoc="0" locked="0" layoutInCell="1" allowOverlap="1" wp14:anchorId="3874A290" wp14:editId="14862F3F">
            <wp:simplePos x="0" y="0"/>
            <wp:positionH relativeFrom="column">
              <wp:posOffset>603544</wp:posOffset>
            </wp:positionH>
            <wp:positionV relativeFrom="paragraph">
              <wp:posOffset>3630598</wp:posOffset>
            </wp:positionV>
            <wp:extent cx="757451" cy="763905"/>
            <wp:effectExtent l="57150" t="19050" r="62230" b="93345"/>
            <wp:wrapNone/>
            <wp:docPr id="1104734428"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55">
                      <a:extLst>
                        <a:ext uri="{96DAC541-7B7A-43D3-8B79-37D633B846F1}">
                          <asvg:svgBlip xmlns:asvg="http://schemas.microsoft.com/office/drawing/2016/SVG/main" r:embed="rId156"/>
                        </a:ext>
                      </a:extLst>
                    </a:blip>
                    <a:srcRect l="17565" t="12901" r="69053" b="7846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39488" behindDoc="0" locked="0" layoutInCell="1" allowOverlap="1" wp14:anchorId="62BA1423" wp14:editId="3202C197">
            <wp:simplePos x="0" y="0"/>
            <wp:positionH relativeFrom="column">
              <wp:posOffset>1406743</wp:posOffset>
            </wp:positionH>
            <wp:positionV relativeFrom="paragraph">
              <wp:posOffset>5957225</wp:posOffset>
            </wp:positionV>
            <wp:extent cx="757451" cy="763905"/>
            <wp:effectExtent l="57150" t="19050" r="62230" b="93345"/>
            <wp:wrapNone/>
            <wp:docPr id="1136538054"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55">
                      <a:extLst>
                        <a:ext uri="{96DAC541-7B7A-43D3-8B79-37D633B846F1}">
                          <asvg:svgBlip xmlns:asvg="http://schemas.microsoft.com/office/drawing/2016/SVG/main" r:embed="rId156"/>
                        </a:ext>
                      </a:extLst>
                    </a:blip>
                    <a:srcRect l="20460" t="24781" r="66158" b="6658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4B7C">
        <w:rPr>
          <w:noProof/>
          <w:lang w:eastAsia="pl-PL"/>
          <w14:ligatures w14:val="standardContextual"/>
        </w:rPr>
        <w:drawing>
          <wp:inline distT="0" distB="0" distL="0" distR="0" wp14:anchorId="5A5B2E66" wp14:editId="204C7B1B">
            <wp:extent cx="6192000" cy="6718903"/>
            <wp:effectExtent l="0" t="0" r="0" b="6350"/>
            <wp:docPr id="897903246"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03246" name="Grafika 897903246"/>
                    <pic:cNvPicPr/>
                  </pic:nvPicPr>
                  <pic:blipFill rotWithShape="1">
                    <a:blip r:embed="rId157">
                      <a:extLst>
                        <a:ext uri="{96DAC541-7B7A-43D3-8B79-37D633B846F1}">
                          <asvg:svgBlip xmlns:asvg="http://schemas.microsoft.com/office/drawing/2016/SVG/main" r:embed="rId158"/>
                        </a:ext>
                      </a:extLst>
                    </a:blip>
                    <a:srcRect l="2131" t="2337" r="8210" b="35456"/>
                    <a:stretch>
                      <a:fillRect/>
                    </a:stretch>
                  </pic:blipFill>
                  <pic:spPr bwMode="auto">
                    <a:xfrm>
                      <a:off x="0" y="0"/>
                      <a:ext cx="6192000" cy="6718903"/>
                    </a:xfrm>
                    <a:prstGeom prst="rect">
                      <a:avLst/>
                    </a:prstGeom>
                    <a:ln>
                      <a:noFill/>
                    </a:ln>
                    <a:extLst>
                      <a:ext uri="{53640926-AAD7-44D8-BBD7-CCE9431645EC}">
                        <a14:shadowObscured xmlns:a14="http://schemas.microsoft.com/office/drawing/2010/main"/>
                      </a:ext>
                    </a:extLst>
                  </pic:spPr>
                </pic:pic>
              </a:graphicData>
            </a:graphic>
          </wp:inline>
        </w:drawing>
      </w:r>
    </w:p>
    <w:p w14:paraId="76C307A7" w14:textId="77777777" w:rsidR="00492957" w:rsidRDefault="00492957" w:rsidP="00492957">
      <w:pPr>
        <w:rPr>
          <w:rFonts w:cstheme="minorHAnsi"/>
          <w:lang w:eastAsia="pl-PL"/>
        </w:rPr>
      </w:pPr>
      <w:r w:rsidRPr="00D212CA">
        <w:rPr>
          <w:rFonts w:cstheme="minorHAnsi"/>
          <w:lang w:eastAsia="pl-PL"/>
        </w:rPr>
        <w:br w:type="page"/>
      </w:r>
    </w:p>
    <w:p w14:paraId="0B4C468B" w14:textId="5080710E" w:rsidR="00C92AEE" w:rsidRPr="009A2021" w:rsidRDefault="009A2021" w:rsidP="00E16ED0">
      <w:pPr>
        <w:pStyle w:val="Nagwek2"/>
        <w:numPr>
          <w:ilvl w:val="1"/>
          <w:numId w:val="2"/>
        </w:numPr>
        <w:spacing w:after="240"/>
        <w:rPr>
          <w:lang w:val="en-US"/>
        </w:rPr>
      </w:pPr>
      <w:bookmarkStart w:id="87" w:name="_Toc236896030"/>
      <w:r w:rsidRPr="009A2021">
        <w:rPr>
          <w:lang w:val="en-US"/>
        </w:rPr>
        <w:lastRenderedPageBreak/>
        <w:t>Wiring diagram for connecting a zone damper to an air handling unit</w:t>
      </w:r>
      <w:bookmarkEnd w:id="87"/>
    </w:p>
    <w:p w14:paraId="635F74C3" w14:textId="7DF675EE" w:rsidR="0090475D" w:rsidRPr="00C92AEE" w:rsidRDefault="0090475D" w:rsidP="000F35A7">
      <w:pPr>
        <w:jc w:val="center"/>
      </w:pPr>
      <w:r>
        <w:rPr>
          <w:noProof/>
          <w14:ligatures w14:val="standardContextual"/>
        </w:rPr>
        <w:drawing>
          <wp:inline distT="0" distB="0" distL="0" distR="0" wp14:anchorId="73171FAC" wp14:editId="63ADD6C0">
            <wp:extent cx="5796000" cy="8446307"/>
            <wp:effectExtent l="0" t="0" r="0" b="0"/>
            <wp:docPr id="1852205812" name="Graf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05812" name="Grafika 1852205812"/>
                    <pic:cNvPicPr/>
                  </pic:nvPicPr>
                  <pic:blipFill rotWithShape="1">
                    <a:blip r:embed="rId159">
                      <a:extLst>
                        <a:ext uri="{96DAC541-7B7A-43D3-8B79-37D633B846F1}">
                          <asvg:svgBlip xmlns:asvg="http://schemas.microsoft.com/office/drawing/2016/SVG/main" r:embed="rId160"/>
                        </a:ext>
                      </a:extLst>
                    </a:blip>
                    <a:srcRect r="14271" b="29730"/>
                    <a:stretch>
                      <a:fillRect/>
                    </a:stretch>
                  </pic:blipFill>
                  <pic:spPr bwMode="auto">
                    <a:xfrm>
                      <a:off x="0" y="0"/>
                      <a:ext cx="5796000" cy="8446307"/>
                    </a:xfrm>
                    <a:prstGeom prst="rect">
                      <a:avLst/>
                    </a:prstGeom>
                    <a:ln>
                      <a:noFill/>
                    </a:ln>
                    <a:extLst>
                      <a:ext uri="{53640926-AAD7-44D8-BBD7-CCE9431645EC}">
                        <a14:shadowObscured xmlns:a14="http://schemas.microsoft.com/office/drawing/2010/main"/>
                      </a:ext>
                    </a:extLst>
                  </pic:spPr>
                </pic:pic>
              </a:graphicData>
            </a:graphic>
          </wp:inline>
        </w:drawing>
      </w:r>
    </w:p>
    <w:p w14:paraId="15AA50EC" w14:textId="59C031DD" w:rsidR="009C3B03" w:rsidRPr="009A2021" w:rsidRDefault="009A2021" w:rsidP="00E16ED0">
      <w:pPr>
        <w:pStyle w:val="Nagwek2"/>
        <w:numPr>
          <w:ilvl w:val="1"/>
          <w:numId w:val="2"/>
        </w:numPr>
        <w:rPr>
          <w:lang w:val="en-US"/>
        </w:rPr>
      </w:pPr>
      <w:bookmarkStart w:id="88" w:name="_Toc236896031"/>
      <w:r w:rsidRPr="009A2021">
        <w:rPr>
          <w:lang w:val="en-US"/>
        </w:rPr>
        <w:lastRenderedPageBreak/>
        <w:t>Configuration of the actuator assembly for controlling a three-way valve.</w:t>
      </w:r>
      <w:bookmarkEnd w:id="88"/>
    </w:p>
    <w:p w14:paraId="71D78ABC" w14:textId="717D33CA" w:rsidR="000A50F4" w:rsidRPr="009A2021" w:rsidRDefault="009A2021" w:rsidP="000A50F4">
      <w:pPr>
        <w:pStyle w:val="Akapitzlist"/>
        <w:spacing w:before="240" w:after="0"/>
        <w:ind w:left="360"/>
        <w:rPr>
          <w:lang w:val="en-US"/>
        </w:rPr>
      </w:pPr>
      <w:bookmarkStart w:id="89" w:name="_Toc483813339"/>
      <w:r w:rsidRPr="009A2021">
        <w:rPr>
          <w:lang w:val="en-US"/>
        </w:rPr>
        <w:t>To ensure the correct operation of the control damper in a ventilation system, the actuator must be fitted correctly. The actuator controls the position of the internal baffle, which directs the air flow to the selected duct branch. Two installation options are shown below, allowing the direction of the actuator’s operation to be adapted to the installation requirements</w:t>
      </w:r>
      <w:r w:rsidR="009C3B03" w:rsidRPr="009A2021">
        <w:rPr>
          <w:lang w:val="en-US"/>
        </w:rPr>
        <w:t>.</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93"/>
      </w:tblGrid>
      <w:tr w:rsidR="00065B03" w14:paraId="2942DE1E" w14:textId="77777777" w:rsidTr="00065B03">
        <w:tc>
          <w:tcPr>
            <w:tcW w:w="4868" w:type="dxa"/>
            <w:vAlign w:val="center"/>
          </w:tcPr>
          <w:p w14:paraId="5846FF7E" w14:textId="4F9010D5" w:rsidR="00065B03" w:rsidRDefault="00065B03" w:rsidP="00065B03">
            <w:pPr>
              <w:pStyle w:val="Akapitzlist"/>
              <w:spacing w:after="0"/>
              <w:ind w:left="0"/>
              <w:jc w:val="center"/>
            </w:pPr>
            <w:r>
              <w:rPr>
                <w:i/>
                <w:iCs/>
                <w:noProof/>
                <w14:ligatures w14:val="standardContextual"/>
              </w:rPr>
              <w:drawing>
                <wp:inline distT="0" distB="0" distL="0" distR="0" wp14:anchorId="64E2A16E" wp14:editId="2AA78F90">
                  <wp:extent cx="2520000" cy="1781789"/>
                  <wp:effectExtent l="0" t="0" r="0" b="9525"/>
                  <wp:docPr id="1618726018" name="Graf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26018" name="Grafika 1618726018"/>
                          <pic:cNvPicPr/>
                        </pic:nvPicPr>
                        <pic:blipFill>
                          <a:blip r:embed="rId161">
                            <a:extLst>
                              <a:ext uri="{96DAC541-7B7A-43D3-8B79-37D633B846F1}">
                                <asvg:svgBlip xmlns:asvg="http://schemas.microsoft.com/office/drawing/2016/SVG/main" r:embed="rId162"/>
                              </a:ext>
                            </a:extLst>
                          </a:blip>
                          <a:stretch>
                            <a:fillRect/>
                          </a:stretch>
                        </pic:blipFill>
                        <pic:spPr>
                          <a:xfrm>
                            <a:off x="0" y="0"/>
                            <a:ext cx="2520000" cy="1781789"/>
                          </a:xfrm>
                          <a:prstGeom prst="rect">
                            <a:avLst/>
                          </a:prstGeom>
                        </pic:spPr>
                      </pic:pic>
                    </a:graphicData>
                  </a:graphic>
                </wp:inline>
              </w:drawing>
            </w:r>
          </w:p>
        </w:tc>
        <w:tc>
          <w:tcPr>
            <w:tcW w:w="4868" w:type="dxa"/>
            <w:vAlign w:val="center"/>
          </w:tcPr>
          <w:p w14:paraId="36C4717F" w14:textId="5D30CF0E" w:rsidR="00065B03" w:rsidRDefault="00065B03" w:rsidP="00065B03">
            <w:pPr>
              <w:pStyle w:val="Akapitzlist"/>
              <w:spacing w:after="0"/>
              <w:ind w:left="0"/>
              <w:jc w:val="right"/>
            </w:pPr>
            <w:r>
              <w:rPr>
                <w:noProof/>
                <w14:ligatures w14:val="standardContextual"/>
              </w:rPr>
              <w:drawing>
                <wp:inline distT="0" distB="0" distL="0" distR="0" wp14:anchorId="34842973" wp14:editId="485D64B4">
                  <wp:extent cx="2520000" cy="1781789"/>
                  <wp:effectExtent l="0" t="0" r="0" b="9525"/>
                  <wp:docPr id="446362747"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62747" name="Grafika 446362747"/>
                          <pic:cNvPicPr/>
                        </pic:nvPicPr>
                        <pic:blipFill>
                          <a:blip r:embed="rId163">
                            <a:extLst>
                              <a:ext uri="{96DAC541-7B7A-43D3-8B79-37D633B846F1}">
                                <asvg:svgBlip xmlns:asvg="http://schemas.microsoft.com/office/drawing/2016/SVG/main" r:embed="rId164"/>
                              </a:ext>
                            </a:extLst>
                          </a:blip>
                          <a:stretch>
                            <a:fillRect/>
                          </a:stretch>
                        </pic:blipFill>
                        <pic:spPr>
                          <a:xfrm>
                            <a:off x="0" y="0"/>
                            <a:ext cx="2520000" cy="1781789"/>
                          </a:xfrm>
                          <a:prstGeom prst="rect">
                            <a:avLst/>
                          </a:prstGeom>
                        </pic:spPr>
                      </pic:pic>
                    </a:graphicData>
                  </a:graphic>
                </wp:inline>
              </w:drawing>
            </w:r>
          </w:p>
        </w:tc>
      </w:tr>
      <w:tr w:rsidR="00065B03" w14:paraId="392AB8DC" w14:textId="77777777" w:rsidTr="00065B03">
        <w:tc>
          <w:tcPr>
            <w:tcW w:w="4868" w:type="dxa"/>
            <w:vAlign w:val="center"/>
          </w:tcPr>
          <w:p w14:paraId="054FFB98" w14:textId="3BF1318C" w:rsidR="00065B03" w:rsidRPr="00065B03" w:rsidRDefault="009A2021" w:rsidP="00065B03">
            <w:pPr>
              <w:pStyle w:val="Akapitzlist"/>
              <w:spacing w:after="0"/>
              <w:ind w:left="360"/>
              <w:jc w:val="center"/>
              <w:rPr>
                <w:i/>
                <w:iCs/>
              </w:rPr>
            </w:pPr>
            <w:proofErr w:type="spellStart"/>
            <w:r>
              <w:rPr>
                <w:i/>
                <w:iCs/>
              </w:rPr>
              <w:t>Configuration</w:t>
            </w:r>
            <w:proofErr w:type="spellEnd"/>
            <w:r>
              <w:rPr>
                <w:i/>
                <w:iCs/>
              </w:rPr>
              <w:t xml:space="preserve"> No.1</w:t>
            </w:r>
          </w:p>
        </w:tc>
        <w:tc>
          <w:tcPr>
            <w:tcW w:w="4868" w:type="dxa"/>
            <w:vAlign w:val="center"/>
          </w:tcPr>
          <w:p w14:paraId="6873AFC3" w14:textId="592A1D29" w:rsidR="00065B03" w:rsidRPr="00065B03" w:rsidRDefault="009A2021" w:rsidP="00065B03">
            <w:pPr>
              <w:pStyle w:val="Akapitzlist"/>
              <w:spacing w:after="0"/>
              <w:ind w:left="360"/>
              <w:jc w:val="center"/>
              <w:rPr>
                <w:i/>
                <w:iCs/>
              </w:rPr>
            </w:pPr>
            <w:proofErr w:type="spellStart"/>
            <w:r>
              <w:rPr>
                <w:i/>
                <w:iCs/>
              </w:rPr>
              <w:t>Configuration</w:t>
            </w:r>
            <w:proofErr w:type="spellEnd"/>
            <w:r>
              <w:rPr>
                <w:i/>
                <w:iCs/>
              </w:rPr>
              <w:t xml:space="preserve"> No.</w:t>
            </w:r>
            <w:r w:rsidR="00065B03" w:rsidRPr="009C3B03">
              <w:rPr>
                <w:i/>
                <w:iCs/>
              </w:rPr>
              <w:t xml:space="preserve"> 2</w:t>
            </w:r>
          </w:p>
        </w:tc>
      </w:tr>
    </w:tbl>
    <w:p w14:paraId="4BEC901B" w14:textId="74F23266" w:rsidR="00BE3D57" w:rsidRPr="00BE3D57" w:rsidRDefault="000A50F4" w:rsidP="000A50F4">
      <w:pPr>
        <w:pStyle w:val="Akapitzlist"/>
        <w:ind w:left="360"/>
      </w:pPr>
      <w:r>
        <w:rPr>
          <w:noProof/>
          <w14:ligatures w14:val="standardContextual"/>
        </w:rPr>
        <w:drawing>
          <wp:inline distT="0" distB="0" distL="0" distR="0" wp14:anchorId="23627F2A" wp14:editId="46C4CC14">
            <wp:extent cx="6192000" cy="2031902"/>
            <wp:effectExtent l="0" t="0" r="0" b="6985"/>
            <wp:docPr id="129374081" name="Graf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4081" name="Grafika 129374081"/>
                    <pic:cNvPicPr/>
                  </pic:nvPicPr>
                  <pic:blipFill rotWithShape="1">
                    <a:blip r:embed="rId165">
                      <a:extLst>
                        <a:ext uri="{96DAC541-7B7A-43D3-8B79-37D633B846F1}">
                          <asvg:svgBlip xmlns:asvg="http://schemas.microsoft.com/office/drawing/2016/SVG/main" r:embed="rId166"/>
                        </a:ext>
                      </a:extLst>
                    </a:blip>
                    <a:srcRect l="3089" t="18622" r="2824" b="26488"/>
                    <a:stretch>
                      <a:fillRect/>
                    </a:stretch>
                  </pic:blipFill>
                  <pic:spPr bwMode="auto">
                    <a:xfrm>
                      <a:off x="0" y="0"/>
                      <a:ext cx="6192000" cy="2031902"/>
                    </a:xfrm>
                    <a:prstGeom prst="rect">
                      <a:avLst/>
                    </a:prstGeom>
                    <a:ln>
                      <a:noFill/>
                    </a:ln>
                    <a:extLst>
                      <a:ext uri="{53640926-AAD7-44D8-BBD7-CCE9431645EC}">
                        <a14:shadowObscured xmlns:a14="http://schemas.microsoft.com/office/drawing/2010/main"/>
                      </a:ext>
                    </a:extLst>
                  </pic:spPr>
                </pic:pic>
              </a:graphicData>
            </a:graphic>
          </wp:inline>
        </w:drawing>
      </w:r>
    </w:p>
    <w:p w14:paraId="330999D0" w14:textId="7D75E4DD" w:rsidR="00492957" w:rsidRPr="009B0FB6" w:rsidRDefault="009B0FB6" w:rsidP="00E16ED0">
      <w:pPr>
        <w:pStyle w:val="Nagwek2"/>
        <w:numPr>
          <w:ilvl w:val="1"/>
          <w:numId w:val="2"/>
        </w:numPr>
        <w:rPr>
          <w:noProof/>
          <w:lang w:val="en-US" w:eastAsia="pl-PL"/>
        </w:rPr>
      </w:pPr>
      <w:bookmarkStart w:id="90" w:name="_Toc236896032"/>
      <w:bookmarkEnd w:id="89"/>
      <w:r w:rsidRPr="009B0FB6">
        <w:rPr>
          <w:noProof/>
          <w:lang w:val="en-US" w:eastAsia="pl-PL"/>
        </w:rPr>
        <w:t>Wiring diagram for the external temperature sensor</w:t>
      </w:r>
      <w:bookmarkEnd w:id="90"/>
    </w:p>
    <w:p w14:paraId="125E9C0E" w14:textId="18B8B651" w:rsidR="00492957" w:rsidRPr="009B0FB6" w:rsidRDefault="009B0FB6" w:rsidP="000A50F4">
      <w:pPr>
        <w:spacing w:before="240" w:after="0"/>
        <w:rPr>
          <w:lang w:val="en-US"/>
        </w:rPr>
      </w:pPr>
      <w:r w:rsidRPr="009B0FB6">
        <w:rPr>
          <w:lang w:val="en-US"/>
        </w:rPr>
        <w:t>The outdoor temperature sensor is connected to the EXTRA TEMP socket</w:t>
      </w:r>
      <w:r w:rsidR="00492957" w:rsidRPr="009B0FB6">
        <w:rPr>
          <w:lang w:val="en-US"/>
        </w:rPr>
        <w:t>.</w:t>
      </w:r>
    </w:p>
    <w:p w14:paraId="1A038224" w14:textId="25444164" w:rsidR="0056622F" w:rsidRPr="00D91DF5" w:rsidRDefault="00D91DF5" w:rsidP="00D91DF5">
      <w:pPr>
        <w:autoSpaceDE w:val="0"/>
        <w:autoSpaceDN w:val="0"/>
        <w:adjustRightInd w:val="0"/>
        <w:spacing w:after="0"/>
        <w:jc w:val="center"/>
        <w:rPr>
          <w:rFonts w:cstheme="minorHAnsi"/>
          <w:sz w:val="28"/>
          <w:szCs w:val="24"/>
        </w:rPr>
      </w:pPr>
      <w:r w:rsidRPr="00D91DF5">
        <w:rPr>
          <w:rFonts w:cstheme="minorHAnsi"/>
          <w:b/>
          <w:noProof/>
          <w:szCs w:val="24"/>
          <w:lang w:eastAsia="pl-PL"/>
          <w14:ligatures w14:val="standardContextual"/>
        </w:rPr>
        <mc:AlternateContent>
          <mc:Choice Requires="wps">
            <w:drawing>
              <wp:anchor distT="45720" distB="45720" distL="114300" distR="114300" simplePos="0" relativeHeight="251791360" behindDoc="0" locked="0" layoutInCell="1" allowOverlap="1" wp14:anchorId="468D6A67" wp14:editId="66464096">
                <wp:simplePos x="0" y="0"/>
                <wp:positionH relativeFrom="column">
                  <wp:posOffset>3345511</wp:posOffset>
                </wp:positionH>
                <wp:positionV relativeFrom="paragraph">
                  <wp:posOffset>123218</wp:posOffset>
                </wp:positionV>
                <wp:extent cx="2496710" cy="715617"/>
                <wp:effectExtent l="0" t="0" r="0" b="8890"/>
                <wp:wrapNone/>
                <wp:docPr id="8440318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710" cy="715617"/>
                        </a:xfrm>
                        <a:prstGeom prst="rect">
                          <a:avLst/>
                        </a:prstGeom>
                        <a:solidFill>
                          <a:srgbClr val="FFFFFF"/>
                        </a:solidFill>
                        <a:ln w="9525">
                          <a:noFill/>
                          <a:miter lim="800000"/>
                          <a:headEnd/>
                          <a:tailEnd/>
                        </a:ln>
                      </wps:spPr>
                      <wps:txbx>
                        <w:txbxContent>
                          <w:p w14:paraId="733B1101" w14:textId="1C0E1EF1" w:rsidR="00D91DF5" w:rsidRPr="00796F05" w:rsidRDefault="00796F05" w:rsidP="00D91DF5">
                            <w:pPr>
                              <w:jc w:val="left"/>
                              <w:rPr>
                                <w:noProof/>
                                <w:lang w:val="en-US" w:eastAsia="pl-PL"/>
                              </w:rPr>
                            </w:pPr>
                            <w:r w:rsidRPr="00796F05">
                              <w:rPr>
                                <w:noProof/>
                                <w:lang w:val="en-US" w:eastAsia="pl-PL"/>
                              </w:rPr>
                              <w:t>In the service menu, activate the sensor and select the external temperature sensor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D6A67" id="_x0000_s1043" type="#_x0000_t202" style="position:absolute;left:0;text-align:left;margin-left:263.45pt;margin-top:9.7pt;width:196.6pt;height:56.3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" stroked="f">
                <v:textbox>
                  <w:txbxContent>
                    <w:p w14:paraId="733B1101" w14:textId="1C0E1EF1" w:rsidR="00D91DF5" w:rsidRPr="00796F05" w:rsidRDefault="00796F05" w:rsidP="00D91DF5">
                      <w:pPr>
                        <w:jc w:val="left"/>
                        <w:rPr>
                          <w:noProof/>
                          <w:lang w:val="en-US" w:eastAsia="pl-PL"/>
                        </w:rPr>
                      </w:pPr>
                      <w:r w:rsidRPr="00796F05">
                        <w:rPr>
                          <w:noProof/>
                          <w:lang w:val="en-US" w:eastAsia="pl-PL"/>
                        </w:rPr>
                        <w:t>In the service menu, activate the sensor and select the external temperature sensor function.</w:t>
                      </w:r>
                    </w:p>
                  </w:txbxContent>
                </v:textbox>
              </v:shape>
            </w:pict>
          </mc:Fallback>
        </mc:AlternateContent>
      </w:r>
      <w:r w:rsidR="000A50F4">
        <w:rPr>
          <w:rFonts w:cstheme="minorHAnsi"/>
          <w:noProof/>
          <w:sz w:val="28"/>
          <w:szCs w:val="24"/>
          <w14:ligatures w14:val="standardContextual"/>
        </w:rPr>
        <w:drawing>
          <wp:inline distT="0" distB="0" distL="0" distR="0" wp14:anchorId="5D116DA8" wp14:editId="53A83419">
            <wp:extent cx="2682327" cy="2497455"/>
            <wp:effectExtent l="0" t="0" r="3810" b="0"/>
            <wp:docPr id="674170775" name="Graf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70775" name="Grafika 674170775"/>
                    <pic:cNvPicPr/>
                  </pic:nvPicPr>
                  <pic:blipFill rotWithShape="1">
                    <a:blip r:embed="rId167">
                      <a:extLst>
                        <a:ext uri="{96DAC541-7B7A-43D3-8B79-37D633B846F1}">
                          <asvg:svgBlip xmlns:asvg="http://schemas.microsoft.com/office/drawing/2016/SVG/main" r:embed="rId168"/>
                        </a:ext>
                      </a:extLst>
                    </a:blip>
                    <a:srcRect l="46605" t="21096" r="10776" b="58424"/>
                    <a:stretch>
                      <a:fillRect/>
                    </a:stretch>
                  </pic:blipFill>
                  <pic:spPr bwMode="auto">
                    <a:xfrm>
                      <a:off x="0" y="0"/>
                      <a:ext cx="2682550" cy="2497663"/>
                    </a:xfrm>
                    <a:prstGeom prst="rect">
                      <a:avLst/>
                    </a:prstGeom>
                    <a:ln>
                      <a:noFill/>
                    </a:ln>
                    <a:extLst>
                      <a:ext uri="{53640926-AAD7-44D8-BBD7-CCE9431645EC}">
                        <a14:shadowObscured xmlns:a14="http://schemas.microsoft.com/office/drawing/2010/main"/>
                      </a:ext>
                    </a:extLst>
                  </pic:spPr>
                </pic:pic>
              </a:graphicData>
            </a:graphic>
          </wp:inline>
        </w:drawing>
      </w:r>
      <w:r w:rsidRPr="00D91DF5">
        <w:rPr>
          <w:rFonts w:cstheme="minorHAnsi"/>
          <w:b/>
          <w:noProof/>
          <w:szCs w:val="24"/>
          <w:lang w:eastAsia="pl-PL"/>
          <w14:ligatures w14:val="standardContextual"/>
        </w:rPr>
        <w:t xml:space="preserve"> </w:t>
      </w:r>
      <w:r>
        <w:rPr>
          <w:rFonts w:cstheme="minorHAnsi"/>
          <w:b/>
          <w:noProof/>
          <w:szCs w:val="24"/>
          <w:lang w:eastAsia="pl-PL"/>
          <w14:ligatures w14:val="standardContextual"/>
        </w:rPr>
        <w:drawing>
          <wp:inline distT="0" distB="0" distL="0" distR="0" wp14:anchorId="4427959E" wp14:editId="0454CE44">
            <wp:extent cx="2520000" cy="1398588"/>
            <wp:effectExtent l="0" t="0" r="0" b="0"/>
            <wp:docPr id="1762532428"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32428" name="Obraz 1762532428"/>
                    <pic:cNvPicPr/>
                  </pic:nvPicPr>
                  <pic:blipFill rotWithShape="1">
                    <a:blip r:embed="rId169" cstate="print">
                      <a:extLst>
                        <a:ext uri="{28A0092B-C50C-407E-A947-70E740481C1C}">
                          <a14:useLocalDpi xmlns:a14="http://schemas.microsoft.com/office/drawing/2010/main" val="0"/>
                        </a:ext>
                      </a:extLst>
                    </a:blip>
                    <a:srcRect l="25794" t="26660" r="25723" b="25503"/>
                    <a:stretch>
                      <a:fillRect/>
                    </a:stretch>
                  </pic:blipFill>
                  <pic:spPr bwMode="auto">
                    <a:xfrm>
                      <a:off x="0" y="0"/>
                      <a:ext cx="2520000" cy="1398588"/>
                    </a:xfrm>
                    <a:prstGeom prst="rect">
                      <a:avLst/>
                    </a:prstGeom>
                    <a:ln>
                      <a:noFill/>
                    </a:ln>
                    <a:extLst>
                      <a:ext uri="{53640926-AAD7-44D8-BBD7-CCE9431645EC}">
                        <a14:shadowObscured xmlns:a14="http://schemas.microsoft.com/office/drawing/2010/main"/>
                      </a:ext>
                    </a:extLst>
                  </pic:spPr>
                </pic:pic>
              </a:graphicData>
            </a:graphic>
          </wp:inline>
        </w:drawing>
      </w:r>
    </w:p>
    <w:p w14:paraId="687CE6DC" w14:textId="0403CB0B" w:rsidR="004D2EE6" w:rsidRDefault="004D2EE6" w:rsidP="00E16ED0">
      <w:pPr>
        <w:pStyle w:val="Nagwek1"/>
        <w:numPr>
          <w:ilvl w:val="0"/>
          <w:numId w:val="2"/>
        </w:numPr>
      </w:pPr>
      <w:bookmarkStart w:id="91" w:name="_Toc236896033"/>
      <w:proofErr w:type="spellStart"/>
      <w:r>
        <w:lastRenderedPageBreak/>
        <w:t>Modbus</w:t>
      </w:r>
      <w:proofErr w:type="spellEnd"/>
      <w:r>
        <w:t xml:space="preserve"> RTU</w:t>
      </w:r>
      <w:bookmarkEnd w:id="91"/>
    </w:p>
    <w:p w14:paraId="789E548D" w14:textId="77777777" w:rsidR="004D2EE6" w:rsidRPr="004D2EE6" w:rsidRDefault="004D2EE6" w:rsidP="004D2EE6"/>
    <w:p w14:paraId="36FDA70B" w14:textId="77777777" w:rsidR="00796F05" w:rsidRPr="002E69EC" w:rsidRDefault="00796F05" w:rsidP="004D2EE6">
      <w:pPr>
        <w:rPr>
          <w:lang w:val="en-US"/>
        </w:rPr>
      </w:pPr>
      <w:r w:rsidRPr="00796F05">
        <w:rPr>
          <w:lang w:val="en-US"/>
        </w:rPr>
        <w:t xml:space="preserve">The Wanas </w:t>
      </w:r>
      <w:r w:rsidRPr="00796F05">
        <w:rPr>
          <w:b/>
          <w:bCs/>
          <w:lang w:val="en-US"/>
        </w:rPr>
        <w:t>ST-340 V2</w:t>
      </w:r>
      <w:r w:rsidRPr="00796F05">
        <w:rPr>
          <w:lang w:val="en-US"/>
        </w:rPr>
        <w:t xml:space="preserve"> heat recovery unit controller has two built-in RS485 slave communication ports, which allow the air handling unit to be controlled using the Modbus RTU protocol in half-duplex mode. </w:t>
      </w:r>
      <w:r w:rsidRPr="002E69EC">
        <w:rPr>
          <w:lang w:val="en-US"/>
        </w:rPr>
        <w:t>It is recommended to use the MODBUS 2 connector for control.</w:t>
      </w:r>
    </w:p>
    <w:p w14:paraId="71E7EC18" w14:textId="3C7A8763" w:rsidR="004D2EE6" w:rsidRPr="00796F05" w:rsidRDefault="00796F05" w:rsidP="004D2EE6">
      <w:pPr>
        <w:rPr>
          <w:lang w:val="en-US"/>
        </w:rPr>
      </w:pPr>
      <w:r w:rsidRPr="00796F05">
        <w:rPr>
          <w:lang w:val="en-US"/>
        </w:rPr>
        <w:t>The control unit can be operated and current parameters viewed by reading from and writing to a single register or a group of registers.</w:t>
      </w:r>
    </w:p>
    <w:p w14:paraId="476C7607" w14:textId="3C751782" w:rsidR="004D2EE6" w:rsidRPr="00796F05" w:rsidRDefault="00796F05" w:rsidP="004D2EE6">
      <w:pPr>
        <w:rPr>
          <w:b/>
          <w:lang w:val="en-US"/>
        </w:rPr>
      </w:pPr>
      <w:r w:rsidRPr="00796F05">
        <w:rPr>
          <w:b/>
          <w:lang w:val="en-US"/>
        </w:rPr>
        <w:t>Default data transmission settings</w:t>
      </w:r>
      <w:r w:rsidR="004D2EE6" w:rsidRPr="00796F05">
        <w:rPr>
          <w:b/>
          <w:lang w:val="en-US"/>
        </w:rPr>
        <w:t>:</w:t>
      </w:r>
    </w:p>
    <w:p w14:paraId="26F8C489" w14:textId="2EEB185B" w:rsidR="004D2EE6" w:rsidRPr="00796F05" w:rsidRDefault="00796F05" w:rsidP="004D2EE6">
      <w:pPr>
        <w:spacing w:after="0"/>
        <w:rPr>
          <w:lang w:val="en-US"/>
        </w:rPr>
      </w:pPr>
      <w:r w:rsidRPr="00796F05">
        <w:rPr>
          <w:lang w:val="en-US"/>
        </w:rPr>
        <w:t>Speed</w:t>
      </w:r>
      <w:r w:rsidR="004D2EE6" w:rsidRPr="00796F05">
        <w:rPr>
          <w:lang w:val="en-US"/>
        </w:rPr>
        <w:t>: 19200 b/s</w:t>
      </w:r>
    </w:p>
    <w:p w14:paraId="30987504" w14:textId="3242DB89" w:rsidR="004D2EE6" w:rsidRPr="00796F05" w:rsidRDefault="00796F05" w:rsidP="004D2EE6">
      <w:pPr>
        <w:spacing w:after="0"/>
        <w:rPr>
          <w:lang w:val="en-US"/>
        </w:rPr>
      </w:pPr>
      <w:r w:rsidRPr="00796F05">
        <w:rPr>
          <w:lang w:val="en-US"/>
        </w:rPr>
        <w:t>Parity bit: even</w:t>
      </w:r>
      <w:r w:rsidRPr="00796F05">
        <w:rPr>
          <w:lang w:val="en-US"/>
        </w:rPr>
        <w:t xml:space="preserve"> </w:t>
      </w:r>
      <w:r w:rsidR="004D2EE6" w:rsidRPr="00796F05">
        <w:rPr>
          <w:lang w:val="en-US"/>
        </w:rPr>
        <w:t>(even)</w:t>
      </w:r>
    </w:p>
    <w:p w14:paraId="63CDEB99" w14:textId="339D1D0E" w:rsidR="004D2EE6" w:rsidRPr="00796F05" w:rsidRDefault="00796F05" w:rsidP="004D2EE6">
      <w:pPr>
        <w:spacing w:after="0"/>
        <w:rPr>
          <w:lang w:val="en-US"/>
        </w:rPr>
      </w:pPr>
      <w:r w:rsidRPr="00796F05">
        <w:rPr>
          <w:lang w:val="en-US"/>
        </w:rPr>
        <w:t>Data bit</w:t>
      </w:r>
      <w:r w:rsidR="004D2EE6" w:rsidRPr="00796F05">
        <w:rPr>
          <w:lang w:val="en-US"/>
        </w:rPr>
        <w:t xml:space="preserve"> 8</w:t>
      </w:r>
    </w:p>
    <w:p w14:paraId="6DD441EB" w14:textId="091C1466" w:rsidR="004D2EE6" w:rsidRPr="00796F05" w:rsidRDefault="00796F05" w:rsidP="004D2EE6">
      <w:pPr>
        <w:spacing w:after="0"/>
        <w:rPr>
          <w:lang w:val="en-US"/>
        </w:rPr>
      </w:pPr>
      <w:r w:rsidRPr="00796F05">
        <w:rPr>
          <w:lang w:val="en-US"/>
        </w:rPr>
        <w:t>Alloy bit</w:t>
      </w:r>
      <w:r w:rsidR="004D2EE6" w:rsidRPr="00796F05">
        <w:rPr>
          <w:lang w:val="en-US"/>
        </w:rPr>
        <w:t>: 1</w:t>
      </w:r>
    </w:p>
    <w:p w14:paraId="0F4A419F" w14:textId="5D80A9C0" w:rsidR="004D2EE6" w:rsidRPr="00796F05" w:rsidRDefault="00796F05" w:rsidP="004D2EE6">
      <w:pPr>
        <w:spacing w:after="0"/>
        <w:rPr>
          <w:lang w:val="en-US"/>
        </w:rPr>
      </w:pPr>
      <w:r w:rsidRPr="00796F05">
        <w:rPr>
          <w:lang w:val="en-US"/>
        </w:rPr>
        <w:t>Controller address</w:t>
      </w:r>
      <w:r w:rsidR="004D2EE6" w:rsidRPr="00796F05">
        <w:rPr>
          <w:lang w:val="en-US"/>
        </w:rPr>
        <w:t>: 1</w:t>
      </w:r>
    </w:p>
    <w:p w14:paraId="31FCFA95" w14:textId="77777777" w:rsidR="004D2EE6" w:rsidRPr="00796F05" w:rsidRDefault="004D2EE6" w:rsidP="004D2EE6">
      <w:pPr>
        <w:spacing w:after="0"/>
        <w:rPr>
          <w:lang w:val="en-US"/>
        </w:rPr>
      </w:pPr>
    </w:p>
    <w:p w14:paraId="2EC43600" w14:textId="0E435B28" w:rsidR="004D2EE6" w:rsidRPr="00796F05" w:rsidRDefault="00796F05" w:rsidP="004D2EE6">
      <w:pPr>
        <w:rPr>
          <w:b/>
          <w:lang w:val="en-US"/>
        </w:rPr>
      </w:pPr>
      <w:r w:rsidRPr="00796F05">
        <w:rPr>
          <w:b/>
          <w:lang w:val="en-US"/>
        </w:rPr>
        <w:t>Commands</w:t>
      </w:r>
      <w:r w:rsidR="004D2EE6" w:rsidRPr="00796F05">
        <w:rPr>
          <w:b/>
          <w:lang w:val="en-US"/>
        </w:rPr>
        <w:t>:</w:t>
      </w:r>
    </w:p>
    <w:p w14:paraId="3858622F" w14:textId="52821457" w:rsidR="004D2EE6" w:rsidRPr="00796F05" w:rsidRDefault="004D2EE6" w:rsidP="004D2EE6">
      <w:pPr>
        <w:spacing w:after="0"/>
        <w:rPr>
          <w:lang w:val="en-US"/>
        </w:rPr>
      </w:pPr>
      <w:r w:rsidRPr="00796F05">
        <w:rPr>
          <w:lang w:val="en-US"/>
        </w:rPr>
        <w:t xml:space="preserve">0x03 – </w:t>
      </w:r>
      <w:r w:rsidR="00796F05" w:rsidRPr="00796F05">
        <w:rPr>
          <w:lang w:val="en-US"/>
        </w:rPr>
        <w:t>reading 16-bit registers</w:t>
      </w:r>
      <w:r w:rsidRPr="00796F05">
        <w:rPr>
          <w:lang w:val="en-US"/>
        </w:rPr>
        <w:t>;</w:t>
      </w:r>
    </w:p>
    <w:p w14:paraId="31BB8A27" w14:textId="6A87048E" w:rsidR="004D2EE6" w:rsidRPr="00796F05" w:rsidRDefault="004D2EE6" w:rsidP="004D2EE6">
      <w:pPr>
        <w:spacing w:after="0"/>
        <w:rPr>
          <w:lang w:val="en-US"/>
        </w:rPr>
      </w:pPr>
      <w:r w:rsidRPr="00796F05">
        <w:rPr>
          <w:lang w:val="en-US"/>
        </w:rPr>
        <w:t xml:space="preserve">0x06 – </w:t>
      </w:r>
      <w:r w:rsidR="00796F05" w:rsidRPr="00796F05">
        <w:rPr>
          <w:lang w:val="en-US"/>
        </w:rPr>
        <w:t>the value of a 16-bit register</w:t>
      </w:r>
      <w:r w:rsidRPr="00796F05">
        <w:rPr>
          <w:lang w:val="en-US"/>
        </w:rPr>
        <w:t>;</w:t>
      </w:r>
    </w:p>
    <w:p w14:paraId="4732087F" w14:textId="4D1B6430" w:rsidR="003F4092" w:rsidRPr="00796F05" w:rsidRDefault="004D2EE6" w:rsidP="005D577F">
      <w:pPr>
        <w:spacing w:after="0"/>
        <w:rPr>
          <w:lang w:val="en-US"/>
        </w:rPr>
      </w:pPr>
      <w:r w:rsidRPr="00796F05">
        <w:rPr>
          <w:lang w:val="en-US"/>
        </w:rPr>
        <w:t xml:space="preserve">0x10 – </w:t>
      </w:r>
      <w:r w:rsidR="00796F05" w:rsidRPr="00796F05">
        <w:rPr>
          <w:lang w:val="en-US"/>
        </w:rPr>
        <w:t>a set of 16-bit registers</w:t>
      </w:r>
      <w:r w:rsidRPr="00796F05">
        <w:rPr>
          <w:lang w:val="en-US"/>
        </w:rPr>
        <w:t>;</w:t>
      </w:r>
    </w:p>
    <w:p w14:paraId="4666E281" w14:textId="77777777" w:rsidR="005D577F" w:rsidRPr="00796F05" w:rsidRDefault="005D577F" w:rsidP="005D577F">
      <w:pPr>
        <w:spacing w:after="0"/>
        <w:rPr>
          <w:lang w:val="en-US"/>
        </w:rPr>
      </w:pPr>
    </w:p>
    <w:p w14:paraId="01FC7AAB" w14:textId="50E01605" w:rsidR="00861F14" w:rsidRPr="00796F05" w:rsidRDefault="00861F14" w:rsidP="00E16ED0">
      <w:pPr>
        <w:pStyle w:val="Nagwek2"/>
        <w:numPr>
          <w:ilvl w:val="1"/>
          <w:numId w:val="2"/>
        </w:numPr>
        <w:rPr>
          <w:lang w:val="en-US"/>
        </w:rPr>
      </w:pPr>
      <w:bookmarkStart w:id="92" w:name="_Lista_rejestrów_Modbus"/>
      <w:bookmarkStart w:id="93" w:name="_Toc236896034"/>
      <w:bookmarkEnd w:id="92"/>
      <w:r w:rsidRPr="00796F05">
        <w:rPr>
          <w:lang w:val="en-US"/>
        </w:rPr>
        <w:t>List</w:t>
      </w:r>
      <w:r w:rsidR="00AE489C" w:rsidRPr="00AE489C">
        <w:rPr>
          <w:lang w:val="en-US"/>
        </w:rPr>
        <w:t xml:space="preserve"> of</w:t>
      </w:r>
      <w:r w:rsidRPr="00796F05">
        <w:rPr>
          <w:lang w:val="en-US"/>
        </w:rPr>
        <w:t xml:space="preserve"> Modbus RTU</w:t>
      </w:r>
      <w:r w:rsidR="00AE489C">
        <w:rPr>
          <w:lang w:val="en-US"/>
        </w:rPr>
        <w:t xml:space="preserve"> registers</w:t>
      </w:r>
      <w:bookmarkEnd w:id="93"/>
    </w:p>
    <w:tbl>
      <w:tblPr>
        <w:tblStyle w:val="Zwykatabela1"/>
        <w:tblW w:w="9736" w:type="dxa"/>
        <w:tblLook w:val="04A0" w:firstRow="1" w:lastRow="0" w:firstColumn="1" w:lastColumn="0" w:noHBand="0" w:noVBand="1"/>
      </w:tblPr>
      <w:tblGrid>
        <w:gridCol w:w="584"/>
        <w:gridCol w:w="666"/>
        <w:gridCol w:w="616"/>
        <w:gridCol w:w="1379"/>
        <w:gridCol w:w="1998"/>
        <w:gridCol w:w="927"/>
        <w:gridCol w:w="708"/>
        <w:gridCol w:w="673"/>
        <w:gridCol w:w="794"/>
        <w:gridCol w:w="1391"/>
      </w:tblGrid>
      <w:tr w:rsidR="000627D1" w:rsidRPr="004E37BC" w14:paraId="07BD71CF" w14:textId="77777777" w:rsidTr="004E37B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84" w:type="dxa"/>
            <w:hideMark/>
          </w:tcPr>
          <w:p w14:paraId="308C8C0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66" w:type="dxa"/>
            <w:hideMark/>
          </w:tcPr>
          <w:p w14:paraId="1AE59C5A"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16" w:type="dxa"/>
            <w:hideMark/>
          </w:tcPr>
          <w:p w14:paraId="75ABE310"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E32C9C2" w14:textId="6A139C52"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Airflow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supply</w:t>
            </w:r>
            <w:proofErr w:type="spellEnd"/>
          </w:p>
        </w:tc>
        <w:tc>
          <w:tcPr>
            <w:tcW w:w="1998" w:type="dxa"/>
            <w:vMerge w:val="restart"/>
            <w:hideMark/>
          </w:tcPr>
          <w:p w14:paraId="5D72F583" w14:textId="426FB88E"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Cuent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value</w:t>
            </w:r>
            <w:proofErr w:type="spellEnd"/>
            <w:r>
              <w:rPr>
                <w:rFonts w:eastAsia="Times New Roman" w:cstheme="minorHAnsi"/>
                <w:color w:val="000000"/>
                <w:sz w:val="18"/>
                <w:szCs w:val="18"/>
                <w:lang w:eastAsia="pl-PL"/>
              </w:rPr>
              <w:t xml:space="preserve"> </w:t>
            </w:r>
            <w:r w:rsidR="007F3B08" w:rsidRPr="007F3B08">
              <w:rPr>
                <w:rFonts w:eastAsia="Times New Roman" w:cstheme="minorHAnsi"/>
                <w:color w:val="000000"/>
                <w:sz w:val="18"/>
                <w:szCs w:val="18"/>
                <w:lang w:eastAsia="pl-PL"/>
              </w:rPr>
              <w:t>m3/h</w:t>
            </w:r>
          </w:p>
        </w:tc>
        <w:tc>
          <w:tcPr>
            <w:tcW w:w="927" w:type="dxa"/>
            <w:hideMark/>
          </w:tcPr>
          <w:p w14:paraId="1E417ADC" w14:textId="72C71678"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112FC59"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067C589"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1600</w:t>
            </w:r>
          </w:p>
        </w:tc>
        <w:tc>
          <w:tcPr>
            <w:tcW w:w="794" w:type="dxa"/>
            <w:hideMark/>
          </w:tcPr>
          <w:p w14:paraId="0812057F"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val="restart"/>
            <w:hideMark/>
          </w:tcPr>
          <w:p w14:paraId="36697BC1" w14:textId="34D7DE2B" w:rsidR="007F3B08" w:rsidRPr="004E37BC"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w:t>
            </w:r>
            <w:r w:rsidR="004E37BC" w:rsidRPr="004E37BC">
              <w:rPr>
                <w:rFonts w:eastAsia="Times New Roman" w:cstheme="minorHAnsi"/>
                <w:color w:val="000000"/>
                <w:sz w:val="18"/>
                <w:szCs w:val="18"/>
                <w:lang w:val="en-US" w:eastAsia="pl-PL"/>
              </w:rPr>
              <w:t>–</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no function</w:t>
            </w:r>
            <w:r w:rsidRPr="004E37BC">
              <w:rPr>
                <w:rFonts w:eastAsia="Times New Roman" w:cstheme="minorHAnsi"/>
                <w:color w:val="000000"/>
                <w:sz w:val="18"/>
                <w:szCs w:val="18"/>
                <w:lang w:val="en-US" w:eastAsia="pl-PL"/>
              </w:rPr>
              <w:t xml:space="preserve"> XF, </w:t>
            </w:r>
            <w:r w:rsidR="004E37BC" w:rsidRPr="004E37BC">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1 m3/h</w:t>
            </w:r>
          </w:p>
        </w:tc>
      </w:tr>
      <w:tr w:rsidR="000627D1" w:rsidRPr="007F3B08" w14:paraId="2389BF4B" w14:textId="77777777" w:rsidTr="004E37B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84" w:type="dxa"/>
            <w:hideMark/>
          </w:tcPr>
          <w:p w14:paraId="09C3CBBF"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w:t>
            </w:r>
          </w:p>
        </w:tc>
        <w:tc>
          <w:tcPr>
            <w:tcW w:w="666" w:type="dxa"/>
            <w:hideMark/>
          </w:tcPr>
          <w:p w14:paraId="376C250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16" w:type="dxa"/>
            <w:hideMark/>
          </w:tcPr>
          <w:p w14:paraId="4AD5FBD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E2BA068" w14:textId="0127E3C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Airflow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exhaust</w:t>
            </w:r>
            <w:proofErr w:type="spellEnd"/>
          </w:p>
        </w:tc>
        <w:tc>
          <w:tcPr>
            <w:tcW w:w="1998" w:type="dxa"/>
            <w:vMerge/>
            <w:hideMark/>
          </w:tcPr>
          <w:p w14:paraId="3AB570D3"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5DB62D96" w14:textId="32A5AB32"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0FFB2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C757E5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1600</w:t>
            </w:r>
          </w:p>
        </w:tc>
        <w:tc>
          <w:tcPr>
            <w:tcW w:w="794" w:type="dxa"/>
            <w:hideMark/>
          </w:tcPr>
          <w:p w14:paraId="227DC3D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4DCF44A8"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4E37BC" w14:paraId="6FB1F04C"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767C670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666" w:type="dxa"/>
            <w:hideMark/>
          </w:tcPr>
          <w:p w14:paraId="1D8A508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w:t>
            </w:r>
          </w:p>
        </w:tc>
        <w:tc>
          <w:tcPr>
            <w:tcW w:w="616" w:type="dxa"/>
            <w:hideMark/>
          </w:tcPr>
          <w:p w14:paraId="5E3F95E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48673A87" w14:textId="7FC0E319"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Supply </w:t>
            </w:r>
            <w:proofErr w:type="spellStart"/>
            <w:r>
              <w:rPr>
                <w:rFonts w:eastAsia="Times New Roman" w:cstheme="minorHAnsi"/>
                <w:color w:val="000000"/>
                <w:sz w:val="18"/>
                <w:szCs w:val="18"/>
                <w:lang w:eastAsia="pl-PL"/>
              </w:rPr>
              <w:t>gear</w:t>
            </w:r>
            <w:proofErr w:type="spellEnd"/>
          </w:p>
        </w:tc>
        <w:tc>
          <w:tcPr>
            <w:tcW w:w="1998" w:type="dxa"/>
            <w:vMerge w:val="restart"/>
            <w:hideMark/>
          </w:tcPr>
          <w:p w14:paraId="3B3D24EF" w14:textId="2CC31637"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w:t>
            </w:r>
            <w:r w:rsidRPr="000627D1">
              <w:rPr>
                <w:rFonts w:eastAsia="Times New Roman" w:cstheme="minorHAnsi"/>
                <w:color w:val="000000"/>
                <w:sz w:val="18"/>
                <w:szCs w:val="18"/>
                <w:lang w:eastAsia="pl-PL"/>
              </w:rPr>
              <w:t>urrent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p>
        </w:tc>
        <w:tc>
          <w:tcPr>
            <w:tcW w:w="927" w:type="dxa"/>
            <w:hideMark/>
          </w:tcPr>
          <w:p w14:paraId="33BEC123" w14:textId="4F7479C1"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8042D2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34568B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8D01B9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val="restart"/>
            <w:hideMark/>
          </w:tcPr>
          <w:p w14:paraId="12C020AB" w14:textId="25B54919"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 </w:t>
            </w:r>
            <w:r w:rsidR="004E37BC" w:rsidRPr="004E37BC">
              <w:rPr>
                <w:rFonts w:eastAsia="Times New Roman" w:cstheme="minorHAnsi"/>
                <w:color w:val="000000"/>
                <w:sz w:val="18"/>
                <w:szCs w:val="18"/>
                <w:lang w:val="en-US" w:eastAsia="pl-PL"/>
              </w:rPr>
              <w:t>pause</w:t>
            </w:r>
            <w:r w:rsidRPr="004E37BC">
              <w:rPr>
                <w:rFonts w:eastAsia="Times New Roman" w:cstheme="minorHAnsi"/>
                <w:color w:val="000000"/>
                <w:sz w:val="18"/>
                <w:szCs w:val="18"/>
                <w:lang w:val="en-US" w:eastAsia="pl-PL"/>
              </w:rPr>
              <w:t xml:space="preserve"> 1- </w:t>
            </w:r>
            <w:r w:rsidR="004E37BC" w:rsidRPr="004E37BC">
              <w:rPr>
                <w:rFonts w:eastAsia="Times New Roman" w:cstheme="minorHAnsi"/>
                <w:color w:val="000000"/>
                <w:sz w:val="18"/>
                <w:szCs w:val="18"/>
                <w:lang w:val="en-US" w:eastAsia="pl-PL"/>
              </w:rPr>
              <w:t>empty house</w:t>
            </w:r>
            <w:r w:rsidRPr="004E37BC">
              <w:rPr>
                <w:rFonts w:eastAsia="Times New Roman" w:cstheme="minorHAnsi"/>
                <w:color w:val="000000"/>
                <w:sz w:val="18"/>
                <w:szCs w:val="18"/>
                <w:lang w:val="en-US" w:eastAsia="pl-PL"/>
              </w:rPr>
              <w:t xml:space="preserve">, 2 - </w:t>
            </w:r>
            <w:r w:rsidR="004E37BC" w:rsidRPr="004E37BC">
              <w:rPr>
                <w:rFonts w:eastAsia="Times New Roman" w:cstheme="minorHAnsi"/>
                <w:color w:val="000000"/>
                <w:sz w:val="18"/>
                <w:szCs w:val="18"/>
                <w:lang w:val="en-US" w:eastAsia="pl-PL"/>
              </w:rPr>
              <w:t>work</w:t>
            </w:r>
            <w:r w:rsidRPr="004E37BC">
              <w:rPr>
                <w:rFonts w:eastAsia="Times New Roman" w:cstheme="minorHAnsi"/>
                <w:color w:val="000000"/>
                <w:sz w:val="18"/>
                <w:szCs w:val="18"/>
                <w:lang w:val="en-US" w:eastAsia="pl-PL"/>
              </w:rPr>
              <w:t xml:space="preserve"> 3 -</w:t>
            </w:r>
            <w:r w:rsidRPr="004E37BC">
              <w:rPr>
                <w:rFonts w:eastAsia="Times New Roman" w:cstheme="minorHAnsi"/>
                <w:color w:val="000000"/>
                <w:sz w:val="18"/>
                <w:szCs w:val="18"/>
                <w:lang w:val="en-US" w:eastAsia="pl-PL"/>
              </w:rPr>
              <w:br/>
            </w:r>
            <w:r w:rsidR="004E37BC">
              <w:rPr>
                <w:rFonts w:eastAsia="Times New Roman" w:cstheme="minorHAnsi"/>
                <w:color w:val="000000"/>
                <w:sz w:val="18"/>
                <w:szCs w:val="18"/>
                <w:lang w:val="en-US" w:eastAsia="pl-PL"/>
              </w:rPr>
              <w:t>ventilation</w:t>
            </w:r>
          </w:p>
        </w:tc>
      </w:tr>
      <w:tr w:rsidR="000627D1" w:rsidRPr="007F3B08" w14:paraId="5D27329C" w14:textId="77777777" w:rsidTr="004E37B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185C8BF2"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w:t>
            </w:r>
          </w:p>
        </w:tc>
        <w:tc>
          <w:tcPr>
            <w:tcW w:w="666" w:type="dxa"/>
            <w:hideMark/>
          </w:tcPr>
          <w:p w14:paraId="317191F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616" w:type="dxa"/>
            <w:hideMark/>
          </w:tcPr>
          <w:p w14:paraId="6CF97C6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A268D27" w14:textId="1F6BA5B5"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Exhaust </w:t>
            </w:r>
            <w:proofErr w:type="spellStart"/>
            <w:r>
              <w:rPr>
                <w:rFonts w:eastAsia="Times New Roman" w:cstheme="minorHAnsi"/>
                <w:color w:val="000000"/>
                <w:sz w:val="18"/>
                <w:szCs w:val="18"/>
                <w:lang w:eastAsia="pl-PL"/>
              </w:rPr>
              <w:t>gear</w:t>
            </w:r>
            <w:proofErr w:type="spellEnd"/>
          </w:p>
        </w:tc>
        <w:tc>
          <w:tcPr>
            <w:tcW w:w="1998" w:type="dxa"/>
            <w:vMerge/>
            <w:hideMark/>
          </w:tcPr>
          <w:p w14:paraId="7401F63E"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A50AA01" w14:textId="73D33DF3"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396970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32D610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0EF12AA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54FF31D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4E37BC" w14:paraId="07794C9D" w14:textId="77777777" w:rsidTr="004E37BC">
        <w:trPr>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43CD650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666" w:type="dxa"/>
            <w:hideMark/>
          </w:tcPr>
          <w:p w14:paraId="39A9E65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w:t>
            </w:r>
          </w:p>
        </w:tc>
        <w:tc>
          <w:tcPr>
            <w:tcW w:w="616" w:type="dxa"/>
            <w:hideMark/>
          </w:tcPr>
          <w:p w14:paraId="45F713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2C5BB94" w14:textId="70E3CF51"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outside</w:t>
            </w:r>
            <w:proofErr w:type="spellEnd"/>
          </w:p>
        </w:tc>
        <w:tc>
          <w:tcPr>
            <w:tcW w:w="1998" w:type="dxa"/>
            <w:vMerge w:val="restart"/>
            <w:hideMark/>
          </w:tcPr>
          <w:p w14:paraId="66B9F63A" w14:textId="2C1E2C47"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Current</w:t>
            </w:r>
            <w:proofErr w:type="spellEnd"/>
            <w:r>
              <w:rPr>
                <w:rFonts w:eastAsia="Times New Roman" w:cstheme="minorHAnsi"/>
                <w:color w:val="000000"/>
                <w:sz w:val="18"/>
                <w:szCs w:val="18"/>
                <w:lang w:eastAsia="pl-PL"/>
              </w:rPr>
              <w:t xml:space="preserve"> temp.</w:t>
            </w:r>
            <w:r w:rsidR="007F3B08" w:rsidRPr="007F3B08">
              <w:rPr>
                <w:rFonts w:eastAsia="Times New Roman" w:cstheme="minorHAnsi"/>
                <w:color w:val="000000"/>
                <w:sz w:val="18"/>
                <w:szCs w:val="18"/>
                <w:lang w:eastAsia="pl-PL"/>
              </w:rPr>
              <w:br/>
            </w:r>
          </w:p>
        </w:tc>
        <w:tc>
          <w:tcPr>
            <w:tcW w:w="927" w:type="dxa"/>
            <w:hideMark/>
          </w:tcPr>
          <w:p w14:paraId="07280AA1" w14:textId="3629301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62C8A1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5BB939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581ACB6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val="restart"/>
            <w:hideMark/>
          </w:tcPr>
          <w:p w14:paraId="16F9C7F9" w14:textId="4362ABFB"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0=&gt; 0°C </w:t>
            </w:r>
            <w:r w:rsidRPr="004E37BC">
              <w:rPr>
                <w:rFonts w:eastAsia="Times New Roman" w:cstheme="minorHAnsi"/>
                <w:color w:val="000000"/>
                <w:sz w:val="18"/>
                <w:szCs w:val="18"/>
                <w:lang w:val="en-US" w:eastAsia="pl-PL"/>
              </w:rPr>
              <w:br/>
              <w:t xml:space="preserve">65535=&gt; -0,1°C </w:t>
            </w:r>
            <w:r w:rsidR="004E37BC" w:rsidRPr="004E37BC">
              <w:rPr>
                <w:rFonts w:eastAsia="Times New Roman" w:cstheme="minorHAnsi"/>
                <w:color w:val="000000"/>
                <w:sz w:val="18"/>
                <w:szCs w:val="18"/>
                <w:lang w:val="en-US" w:eastAsia="pl-PL"/>
              </w:rPr>
              <w:t>The method of conversion is described opposite.</w:t>
            </w:r>
            <w:r w:rsidRPr="004E37BC">
              <w:rPr>
                <w:rFonts w:eastAsia="Times New Roman" w:cstheme="minorHAnsi"/>
                <w:color w:val="000000"/>
                <w:sz w:val="18"/>
                <w:szCs w:val="18"/>
                <w:lang w:val="en-US" w:eastAsia="pl-PL"/>
              </w:rPr>
              <w:br/>
              <w:t xml:space="preserve">63066 </w:t>
            </w:r>
            <w:r w:rsidR="004E37BC" w:rsidRPr="004E37BC">
              <w:rPr>
                <w:rFonts w:eastAsia="Times New Roman" w:cstheme="minorHAnsi"/>
                <w:color w:val="000000"/>
                <w:sz w:val="18"/>
                <w:szCs w:val="18"/>
                <w:lang w:val="en-US" w:eastAsia="pl-PL"/>
              </w:rPr>
              <w:t>–</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sensor error</w:t>
            </w:r>
            <w:r w:rsidRPr="004E37BC">
              <w:rPr>
                <w:rFonts w:eastAsia="Times New Roman" w:cstheme="minorHAnsi"/>
                <w:color w:val="000000"/>
                <w:sz w:val="18"/>
                <w:szCs w:val="18"/>
                <w:lang w:val="en-US" w:eastAsia="pl-PL"/>
              </w:rPr>
              <w:br/>
            </w:r>
            <w:r w:rsidR="004E37BC" w:rsidRPr="004E37BC">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0,1°C</w:t>
            </w:r>
          </w:p>
        </w:tc>
      </w:tr>
      <w:tr w:rsidR="000627D1" w:rsidRPr="007F3B08" w14:paraId="324C044C" w14:textId="77777777" w:rsidTr="004E37B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84" w:type="dxa"/>
            <w:hideMark/>
          </w:tcPr>
          <w:p w14:paraId="537CDC8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666" w:type="dxa"/>
            <w:hideMark/>
          </w:tcPr>
          <w:p w14:paraId="782426E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616" w:type="dxa"/>
            <w:hideMark/>
          </w:tcPr>
          <w:p w14:paraId="1DF5C7F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905D474" w14:textId="3A72BB98"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exhaust</w:t>
            </w:r>
            <w:proofErr w:type="spellEnd"/>
          </w:p>
        </w:tc>
        <w:tc>
          <w:tcPr>
            <w:tcW w:w="1998" w:type="dxa"/>
            <w:vMerge/>
            <w:hideMark/>
          </w:tcPr>
          <w:p w14:paraId="6FB45209"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3BC12AF" w14:textId="1ECE8522"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125C7A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169F45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8CE914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77A93B11"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385554C" w14:textId="77777777" w:rsidTr="004E37BC">
        <w:trPr>
          <w:trHeight w:val="495"/>
        </w:trPr>
        <w:tc>
          <w:tcPr>
            <w:cnfStyle w:val="001000000000" w:firstRow="0" w:lastRow="0" w:firstColumn="1" w:lastColumn="0" w:oddVBand="0" w:evenVBand="0" w:oddHBand="0" w:evenHBand="0" w:firstRowFirstColumn="0" w:firstRowLastColumn="0" w:lastRowFirstColumn="0" w:lastRowLastColumn="0"/>
            <w:tcW w:w="584" w:type="dxa"/>
            <w:hideMark/>
          </w:tcPr>
          <w:p w14:paraId="294D9AAC"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w:t>
            </w:r>
          </w:p>
        </w:tc>
        <w:tc>
          <w:tcPr>
            <w:tcW w:w="666" w:type="dxa"/>
            <w:hideMark/>
          </w:tcPr>
          <w:p w14:paraId="213381C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616" w:type="dxa"/>
            <w:hideMark/>
          </w:tcPr>
          <w:p w14:paraId="5006086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127D4D35" w14:textId="5389FB4C"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supply</w:t>
            </w:r>
            <w:proofErr w:type="spellEnd"/>
          </w:p>
        </w:tc>
        <w:tc>
          <w:tcPr>
            <w:tcW w:w="1998" w:type="dxa"/>
            <w:vMerge/>
            <w:hideMark/>
          </w:tcPr>
          <w:p w14:paraId="6C07B26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E543CE8" w14:textId="7B447E5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0B19DA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8FAA00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1DA36D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2B778711"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939CA4C" w14:textId="77777777" w:rsidTr="004E37B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84" w:type="dxa"/>
            <w:hideMark/>
          </w:tcPr>
          <w:p w14:paraId="4D25FEF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8</w:t>
            </w:r>
          </w:p>
        </w:tc>
        <w:tc>
          <w:tcPr>
            <w:tcW w:w="666" w:type="dxa"/>
            <w:hideMark/>
          </w:tcPr>
          <w:p w14:paraId="45B3A9C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w:t>
            </w:r>
          </w:p>
        </w:tc>
        <w:tc>
          <w:tcPr>
            <w:tcW w:w="616" w:type="dxa"/>
            <w:hideMark/>
          </w:tcPr>
          <w:p w14:paraId="1884A21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34B16AF" w14:textId="6320E644"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r w:rsidR="00A52DA4">
              <w:rPr>
                <w:rFonts w:eastAsia="Times New Roman" w:cstheme="minorHAnsi"/>
                <w:color w:val="000000"/>
                <w:sz w:val="18"/>
                <w:szCs w:val="18"/>
                <w:lang w:eastAsia="pl-PL"/>
              </w:rPr>
              <w:t>indor</w:t>
            </w:r>
          </w:p>
        </w:tc>
        <w:tc>
          <w:tcPr>
            <w:tcW w:w="1998" w:type="dxa"/>
            <w:vMerge/>
            <w:hideMark/>
          </w:tcPr>
          <w:p w14:paraId="62B2189B"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566D4C3" w14:textId="316454AA"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4FD309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03E762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2746EFA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hideMark/>
          </w:tcPr>
          <w:p w14:paraId="6765033B"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5AB4D5D2" w14:textId="77777777" w:rsidTr="004E37BC">
        <w:trPr>
          <w:trHeight w:val="1485"/>
        </w:trPr>
        <w:tc>
          <w:tcPr>
            <w:cnfStyle w:val="001000000000" w:firstRow="0" w:lastRow="0" w:firstColumn="1" w:lastColumn="0" w:oddVBand="0" w:evenVBand="0" w:oddHBand="0" w:evenHBand="0" w:firstRowFirstColumn="0" w:firstRowLastColumn="0" w:lastRowFirstColumn="0" w:lastRowLastColumn="0"/>
            <w:tcW w:w="584" w:type="dxa"/>
            <w:hideMark/>
          </w:tcPr>
          <w:p w14:paraId="2912939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9</w:t>
            </w:r>
          </w:p>
        </w:tc>
        <w:tc>
          <w:tcPr>
            <w:tcW w:w="666" w:type="dxa"/>
            <w:hideMark/>
          </w:tcPr>
          <w:p w14:paraId="48B5A4E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8</w:t>
            </w:r>
          </w:p>
        </w:tc>
        <w:tc>
          <w:tcPr>
            <w:tcW w:w="616" w:type="dxa"/>
            <w:hideMark/>
          </w:tcPr>
          <w:p w14:paraId="7B834A7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6CBB0CE" w14:textId="131BE6D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Weekday</w:t>
            </w:r>
            <w:proofErr w:type="spellEnd"/>
          </w:p>
        </w:tc>
        <w:tc>
          <w:tcPr>
            <w:tcW w:w="1998" w:type="dxa"/>
            <w:hideMark/>
          </w:tcPr>
          <w:p w14:paraId="7F4AD46E" w14:textId="7A76C2EF"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74C47B11" w14:textId="2DAA8013"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0B225C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D60EF3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794" w:type="dxa"/>
            <w:hideMark/>
          </w:tcPr>
          <w:p w14:paraId="4AC6886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25CC4645" w14:textId="77777777" w:rsidR="004E37BC" w:rsidRPr="004E37BC"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Select the day in the schedule for which the end of the zone, the zone cycle and the zone </w:t>
            </w:r>
            <w:r w:rsidRPr="004E37BC">
              <w:rPr>
                <w:rFonts w:eastAsia="Times New Roman" w:cstheme="minorHAnsi"/>
                <w:color w:val="000000"/>
                <w:sz w:val="18"/>
                <w:szCs w:val="18"/>
                <w:lang w:val="en-US" w:eastAsia="pl-PL"/>
              </w:rPr>
              <w:lastRenderedPageBreak/>
              <w:t>temperature are to be set; 0 – Sunday, 1 – Monday, 2 – Tuesday, 3 –</w:t>
            </w:r>
          </w:p>
          <w:p w14:paraId="3D6B5BFD" w14:textId="28B0904C" w:rsidR="007F3B08"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Wednesday</w:t>
            </w:r>
            <w:proofErr w:type="spellEnd"/>
            <w:r w:rsidRPr="004E37BC">
              <w:rPr>
                <w:rFonts w:eastAsia="Times New Roman" w:cstheme="minorHAnsi"/>
                <w:color w:val="000000"/>
                <w:sz w:val="18"/>
                <w:szCs w:val="18"/>
                <w:lang w:eastAsia="pl-PL"/>
              </w:rPr>
              <w:t xml:space="preserve">, 4 – </w:t>
            </w:r>
            <w:proofErr w:type="spellStart"/>
            <w:r w:rsidRPr="004E37BC">
              <w:rPr>
                <w:rFonts w:eastAsia="Times New Roman" w:cstheme="minorHAnsi"/>
                <w:color w:val="000000"/>
                <w:sz w:val="18"/>
                <w:szCs w:val="18"/>
                <w:lang w:eastAsia="pl-PL"/>
              </w:rPr>
              <w:t>Thursday</w:t>
            </w:r>
            <w:proofErr w:type="spellEnd"/>
            <w:r w:rsidRPr="004E37BC">
              <w:rPr>
                <w:rFonts w:eastAsia="Times New Roman" w:cstheme="minorHAnsi"/>
                <w:color w:val="000000"/>
                <w:sz w:val="18"/>
                <w:szCs w:val="18"/>
                <w:lang w:eastAsia="pl-PL"/>
              </w:rPr>
              <w:t xml:space="preserve">, 5 – </w:t>
            </w:r>
            <w:proofErr w:type="spellStart"/>
            <w:r w:rsidRPr="004E37BC">
              <w:rPr>
                <w:rFonts w:eastAsia="Times New Roman" w:cstheme="minorHAnsi"/>
                <w:color w:val="000000"/>
                <w:sz w:val="18"/>
                <w:szCs w:val="18"/>
                <w:lang w:eastAsia="pl-PL"/>
              </w:rPr>
              <w:t>Friday</w:t>
            </w:r>
            <w:proofErr w:type="spellEnd"/>
            <w:r w:rsidRPr="004E37BC">
              <w:rPr>
                <w:rFonts w:eastAsia="Times New Roman" w:cstheme="minorHAnsi"/>
                <w:color w:val="000000"/>
                <w:sz w:val="18"/>
                <w:szCs w:val="18"/>
                <w:lang w:eastAsia="pl-PL"/>
              </w:rPr>
              <w:t xml:space="preserve">, 6 – </w:t>
            </w:r>
            <w:proofErr w:type="spellStart"/>
            <w:r w:rsidRPr="004E37BC">
              <w:rPr>
                <w:rFonts w:eastAsia="Times New Roman" w:cstheme="minorHAnsi"/>
                <w:color w:val="000000"/>
                <w:sz w:val="18"/>
                <w:szCs w:val="18"/>
                <w:lang w:eastAsia="pl-PL"/>
              </w:rPr>
              <w:t>Saturday</w:t>
            </w:r>
            <w:proofErr w:type="spellEnd"/>
          </w:p>
        </w:tc>
      </w:tr>
      <w:tr w:rsidR="000627D1" w:rsidRPr="007F3B08" w14:paraId="2314AF0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67BBC1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lastRenderedPageBreak/>
              <w:t>10</w:t>
            </w:r>
          </w:p>
        </w:tc>
        <w:tc>
          <w:tcPr>
            <w:tcW w:w="666" w:type="dxa"/>
            <w:hideMark/>
          </w:tcPr>
          <w:p w14:paraId="33ECBB2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w:t>
            </w:r>
          </w:p>
        </w:tc>
        <w:tc>
          <w:tcPr>
            <w:tcW w:w="616" w:type="dxa"/>
            <w:hideMark/>
          </w:tcPr>
          <w:p w14:paraId="1BD431A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36821B94" w14:textId="3D10CD2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3868C7EB" w14:textId="435FD0A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26CA635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3D51690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77361CE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71FEFBE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5E133CE9" w14:textId="7DE6B6D3"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4E37BC" w14:paraId="541B5741" w14:textId="77777777" w:rsidTr="004E37BC">
        <w:trPr>
          <w:trHeight w:val="585"/>
        </w:trPr>
        <w:tc>
          <w:tcPr>
            <w:cnfStyle w:val="001000000000" w:firstRow="0" w:lastRow="0" w:firstColumn="1" w:lastColumn="0" w:oddVBand="0" w:evenVBand="0" w:oddHBand="0" w:evenHBand="0" w:firstRowFirstColumn="0" w:firstRowLastColumn="0" w:lastRowFirstColumn="0" w:lastRowLastColumn="0"/>
            <w:tcW w:w="584" w:type="dxa"/>
            <w:hideMark/>
          </w:tcPr>
          <w:p w14:paraId="6B8C81F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11</w:t>
            </w:r>
          </w:p>
        </w:tc>
        <w:tc>
          <w:tcPr>
            <w:tcW w:w="666" w:type="dxa"/>
            <w:hideMark/>
          </w:tcPr>
          <w:p w14:paraId="08624DA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16" w:type="dxa"/>
            <w:hideMark/>
          </w:tcPr>
          <w:p w14:paraId="3E48C0D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81A465B" w14:textId="6B93EFA8" w:rsidR="007F3B08" w:rsidRPr="00A52DA4"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End of Zone</w:t>
            </w:r>
            <w:r w:rsidR="007F3B08" w:rsidRPr="00A52DA4">
              <w:rPr>
                <w:rFonts w:eastAsia="Times New Roman" w:cstheme="minorHAnsi"/>
                <w:color w:val="000000"/>
                <w:sz w:val="18"/>
                <w:szCs w:val="18"/>
                <w:lang w:val="en-US" w:eastAsia="pl-PL"/>
              </w:rPr>
              <w:t xml:space="preserve"> 1</w:t>
            </w:r>
            <w:r w:rsidR="007F3B08" w:rsidRPr="00A52DA4">
              <w:rPr>
                <w:rFonts w:eastAsia="Times New Roman" w:cstheme="minorHAnsi"/>
                <w:color w:val="000000"/>
                <w:sz w:val="18"/>
                <w:szCs w:val="18"/>
                <w:lang w:val="en-US" w:eastAsia="pl-PL"/>
              </w:rPr>
              <w:br/>
              <w:t>(</w:t>
            </w:r>
            <w:r w:rsidRPr="00A52DA4">
              <w:rPr>
                <w:rFonts w:eastAsia="Times New Roman" w:cstheme="minorHAnsi"/>
                <w:color w:val="000000"/>
                <w:sz w:val="18"/>
                <w:szCs w:val="18"/>
                <w:lang w:val="en-US" w:eastAsia="pl-PL"/>
              </w:rPr>
              <w:t>begi</w:t>
            </w:r>
            <w:r w:rsidR="007E39FF">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ning of zone</w:t>
            </w:r>
            <w:r w:rsidR="007F3B08" w:rsidRPr="00A52DA4">
              <w:rPr>
                <w:rFonts w:eastAsia="Times New Roman" w:cstheme="minorHAnsi"/>
                <w:color w:val="000000"/>
                <w:sz w:val="18"/>
                <w:szCs w:val="18"/>
                <w:lang w:val="en-US" w:eastAsia="pl-PL"/>
              </w:rPr>
              <w:t xml:space="preserve"> 2)</w:t>
            </w:r>
          </w:p>
        </w:tc>
        <w:tc>
          <w:tcPr>
            <w:tcW w:w="1998" w:type="dxa"/>
            <w:vMerge w:val="restart"/>
            <w:hideMark/>
          </w:tcPr>
          <w:p w14:paraId="7309D384" w14:textId="6C453465"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5B047393" w14:textId="7EA4C05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4D2BBB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73" w:type="dxa"/>
            <w:hideMark/>
          </w:tcPr>
          <w:p w14:paraId="3378829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1380</w:t>
            </w:r>
          </w:p>
        </w:tc>
        <w:tc>
          <w:tcPr>
            <w:tcW w:w="794" w:type="dxa"/>
            <w:hideMark/>
          </w:tcPr>
          <w:p w14:paraId="3135F72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300</w:t>
            </w:r>
          </w:p>
        </w:tc>
        <w:tc>
          <w:tcPr>
            <w:tcW w:w="1391" w:type="dxa"/>
            <w:vMerge w:val="restart"/>
            <w:hideMark/>
          </w:tcPr>
          <w:p w14:paraId="7E566987" w14:textId="64719D15" w:rsidR="007F3B08" w:rsidRPr="004E37BC" w:rsidRDefault="004E37BC"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A value expressed in </w:t>
            </w:r>
            <w:proofErr w:type="spellStart"/>
            <w:r w:rsidRPr="004E37BC">
              <w:rPr>
                <w:rFonts w:eastAsia="Times New Roman" w:cstheme="minorHAnsi"/>
                <w:color w:val="000000"/>
                <w:sz w:val="18"/>
                <w:szCs w:val="18"/>
                <w:lang w:val="en-US" w:eastAsia="pl-PL"/>
              </w:rPr>
              <w:t>minutes.</w:t>
            </w:r>
            <w:r>
              <w:rPr>
                <w:rFonts w:eastAsia="Times New Roman" w:cstheme="minorHAnsi"/>
                <w:color w:val="000000"/>
                <w:sz w:val="18"/>
                <w:szCs w:val="18"/>
                <w:lang w:val="en-US" w:eastAsia="pl-PL"/>
              </w:rPr>
              <w:t>Step</w:t>
            </w:r>
            <w:proofErr w:type="spellEnd"/>
            <w:r>
              <w:rPr>
                <w:rFonts w:eastAsia="Times New Roman" w:cstheme="minorHAnsi"/>
                <w:color w:val="000000"/>
                <w:sz w:val="18"/>
                <w:szCs w:val="18"/>
                <w:lang w:val="en-US" w:eastAsia="pl-PL"/>
              </w:rPr>
              <w:t xml:space="preserve"> size </w:t>
            </w:r>
            <w:r w:rsidR="007F3B08" w:rsidRPr="004E37BC">
              <w:rPr>
                <w:rFonts w:eastAsia="Times New Roman" w:cstheme="minorHAnsi"/>
                <w:color w:val="000000"/>
                <w:sz w:val="18"/>
                <w:szCs w:val="18"/>
                <w:lang w:val="en-US" w:eastAsia="pl-PL"/>
              </w:rPr>
              <w:t>15 minut</w:t>
            </w:r>
            <w:r>
              <w:rPr>
                <w:rFonts w:eastAsia="Times New Roman" w:cstheme="minorHAnsi"/>
                <w:color w:val="000000"/>
                <w:sz w:val="18"/>
                <w:szCs w:val="18"/>
                <w:lang w:val="en-US" w:eastAsia="pl-PL"/>
              </w:rPr>
              <w:t>es</w:t>
            </w:r>
            <w:r w:rsidR="007F3B08" w:rsidRPr="004E37BC">
              <w:rPr>
                <w:rFonts w:eastAsia="Times New Roman" w:cstheme="minorHAnsi"/>
                <w:color w:val="000000"/>
                <w:sz w:val="18"/>
                <w:szCs w:val="18"/>
                <w:lang w:val="en-US" w:eastAsia="pl-PL"/>
              </w:rPr>
              <w:t>.</w:t>
            </w:r>
          </w:p>
        </w:tc>
      </w:tr>
      <w:tr w:rsidR="000627D1" w:rsidRPr="007F3B08" w14:paraId="69C56163"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7EF322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12</w:t>
            </w:r>
          </w:p>
        </w:tc>
        <w:tc>
          <w:tcPr>
            <w:tcW w:w="666" w:type="dxa"/>
            <w:hideMark/>
          </w:tcPr>
          <w:p w14:paraId="6E63DE5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11</w:t>
            </w:r>
          </w:p>
        </w:tc>
        <w:tc>
          <w:tcPr>
            <w:tcW w:w="616" w:type="dxa"/>
            <w:hideMark/>
          </w:tcPr>
          <w:p w14:paraId="0855266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5AE9721" w14:textId="7EF7292E" w:rsidR="007F3B08" w:rsidRPr="007E39FF"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2</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3</w:t>
            </w:r>
            <w:r w:rsidRPr="00A52DA4">
              <w:rPr>
                <w:rFonts w:eastAsia="Times New Roman" w:cstheme="minorHAnsi"/>
                <w:color w:val="000000"/>
                <w:sz w:val="18"/>
                <w:szCs w:val="18"/>
                <w:lang w:val="en-US" w:eastAsia="pl-PL"/>
              </w:rPr>
              <w:t>)</w:t>
            </w:r>
          </w:p>
        </w:tc>
        <w:tc>
          <w:tcPr>
            <w:tcW w:w="1998" w:type="dxa"/>
            <w:vMerge/>
            <w:hideMark/>
          </w:tcPr>
          <w:p w14:paraId="55E8ADCB" w14:textId="77777777" w:rsidR="007F3B08" w:rsidRPr="007E39FF"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5A6038A9" w14:textId="149882AE"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86A852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73" w:type="dxa"/>
            <w:hideMark/>
          </w:tcPr>
          <w:p w14:paraId="6983409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1395</w:t>
            </w:r>
          </w:p>
        </w:tc>
        <w:tc>
          <w:tcPr>
            <w:tcW w:w="794" w:type="dxa"/>
            <w:hideMark/>
          </w:tcPr>
          <w:p w14:paraId="6B520B1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600</w:t>
            </w:r>
          </w:p>
        </w:tc>
        <w:tc>
          <w:tcPr>
            <w:tcW w:w="1391" w:type="dxa"/>
            <w:vMerge/>
            <w:hideMark/>
          </w:tcPr>
          <w:p w14:paraId="4580659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8935531"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435FA8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13</w:t>
            </w:r>
          </w:p>
        </w:tc>
        <w:tc>
          <w:tcPr>
            <w:tcW w:w="666" w:type="dxa"/>
            <w:hideMark/>
          </w:tcPr>
          <w:p w14:paraId="35D874D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12</w:t>
            </w:r>
          </w:p>
        </w:tc>
        <w:tc>
          <w:tcPr>
            <w:tcW w:w="616" w:type="dxa"/>
            <w:hideMark/>
          </w:tcPr>
          <w:p w14:paraId="4C07429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D9320BB" w14:textId="392B1729" w:rsidR="007F3B08" w:rsidRPr="007E39FF"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3</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4</w:t>
            </w:r>
            <w:r w:rsidRPr="00A52DA4">
              <w:rPr>
                <w:rFonts w:eastAsia="Times New Roman" w:cstheme="minorHAnsi"/>
                <w:color w:val="000000"/>
                <w:sz w:val="18"/>
                <w:szCs w:val="18"/>
                <w:lang w:val="en-US" w:eastAsia="pl-PL"/>
              </w:rPr>
              <w:t>)</w:t>
            </w:r>
          </w:p>
        </w:tc>
        <w:tc>
          <w:tcPr>
            <w:tcW w:w="1998" w:type="dxa"/>
            <w:vMerge/>
            <w:hideMark/>
          </w:tcPr>
          <w:p w14:paraId="205B7968" w14:textId="77777777" w:rsidR="007F3B08" w:rsidRPr="007E39FF"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704D4B97" w14:textId="7BA10E5F"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059E4A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73" w:type="dxa"/>
            <w:hideMark/>
          </w:tcPr>
          <w:p w14:paraId="73A4C93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1410</w:t>
            </w:r>
          </w:p>
        </w:tc>
        <w:tc>
          <w:tcPr>
            <w:tcW w:w="794" w:type="dxa"/>
            <w:hideMark/>
          </w:tcPr>
          <w:p w14:paraId="13C8C6F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900</w:t>
            </w:r>
          </w:p>
        </w:tc>
        <w:tc>
          <w:tcPr>
            <w:tcW w:w="1391" w:type="dxa"/>
            <w:vMerge/>
            <w:hideMark/>
          </w:tcPr>
          <w:p w14:paraId="1886706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F5BECA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7382BF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14</w:t>
            </w:r>
          </w:p>
        </w:tc>
        <w:tc>
          <w:tcPr>
            <w:tcW w:w="666" w:type="dxa"/>
            <w:hideMark/>
          </w:tcPr>
          <w:p w14:paraId="50FB839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w:t>
            </w:r>
          </w:p>
        </w:tc>
        <w:tc>
          <w:tcPr>
            <w:tcW w:w="616" w:type="dxa"/>
            <w:hideMark/>
          </w:tcPr>
          <w:p w14:paraId="5BF4F28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F0A073A" w14:textId="70DA2C38" w:rsidR="007F3B08" w:rsidRPr="007E39FF"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4</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5</w:t>
            </w:r>
            <w:r w:rsidRPr="00A52DA4">
              <w:rPr>
                <w:rFonts w:eastAsia="Times New Roman" w:cstheme="minorHAnsi"/>
                <w:color w:val="000000"/>
                <w:sz w:val="18"/>
                <w:szCs w:val="18"/>
                <w:lang w:val="en-US" w:eastAsia="pl-PL"/>
              </w:rPr>
              <w:t>)</w:t>
            </w:r>
          </w:p>
        </w:tc>
        <w:tc>
          <w:tcPr>
            <w:tcW w:w="1998" w:type="dxa"/>
            <w:vMerge/>
            <w:hideMark/>
          </w:tcPr>
          <w:p w14:paraId="1EC42D84" w14:textId="77777777" w:rsidR="007F3B08" w:rsidRPr="007E39FF"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6712D494" w14:textId="6B7C9441"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872115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73" w:type="dxa"/>
            <w:hideMark/>
          </w:tcPr>
          <w:p w14:paraId="2B11610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1425</w:t>
            </w:r>
          </w:p>
        </w:tc>
        <w:tc>
          <w:tcPr>
            <w:tcW w:w="794" w:type="dxa"/>
            <w:hideMark/>
          </w:tcPr>
          <w:p w14:paraId="54C3F2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1200</w:t>
            </w:r>
          </w:p>
        </w:tc>
        <w:tc>
          <w:tcPr>
            <w:tcW w:w="1391" w:type="dxa"/>
            <w:vMerge/>
            <w:hideMark/>
          </w:tcPr>
          <w:p w14:paraId="7C2DAD3D"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4E37BC" w14:paraId="3860BC34"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0492A74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66" w:type="dxa"/>
            <w:hideMark/>
          </w:tcPr>
          <w:p w14:paraId="0928E65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w:t>
            </w:r>
          </w:p>
        </w:tc>
        <w:tc>
          <w:tcPr>
            <w:tcW w:w="616" w:type="dxa"/>
            <w:hideMark/>
          </w:tcPr>
          <w:p w14:paraId="0119D91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7A9613A" w14:textId="7E5B8E09"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007F3B08" w:rsidRPr="007F3B08">
              <w:rPr>
                <w:rFonts w:eastAsia="Times New Roman" w:cstheme="minorHAnsi"/>
                <w:color w:val="000000"/>
                <w:sz w:val="18"/>
                <w:szCs w:val="18"/>
                <w:lang w:eastAsia="pl-PL"/>
              </w:rPr>
              <w:t xml:space="preserve"> 1</w:t>
            </w:r>
          </w:p>
        </w:tc>
        <w:tc>
          <w:tcPr>
            <w:tcW w:w="1998" w:type="dxa"/>
            <w:vMerge w:val="restart"/>
            <w:hideMark/>
          </w:tcPr>
          <w:p w14:paraId="1803D82C" w14:textId="376D3FFC"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6688D6B7" w14:textId="1ADC145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AA2164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73E706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216BC10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val="restart"/>
            <w:hideMark/>
          </w:tcPr>
          <w:p w14:paraId="3DD891DE" w14:textId="12C2F2A2" w:rsidR="007F3B08" w:rsidRPr="004E37BC" w:rsidRDefault="004E37BC"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0 - pause 1- empty house, 2 - work 3 -</w:t>
            </w:r>
            <w:r w:rsidRPr="004E37BC">
              <w:rPr>
                <w:rFonts w:eastAsia="Times New Roman" w:cstheme="minorHAnsi"/>
                <w:color w:val="000000"/>
                <w:sz w:val="18"/>
                <w:szCs w:val="18"/>
                <w:lang w:val="en-US" w:eastAsia="pl-PL"/>
              </w:rPr>
              <w:br/>
            </w:r>
            <w:r>
              <w:rPr>
                <w:rFonts w:eastAsia="Times New Roman" w:cstheme="minorHAnsi"/>
                <w:color w:val="000000"/>
                <w:sz w:val="18"/>
                <w:szCs w:val="18"/>
                <w:lang w:val="en-US" w:eastAsia="pl-PL"/>
              </w:rPr>
              <w:t>ventilation</w:t>
            </w:r>
          </w:p>
        </w:tc>
      </w:tr>
      <w:tr w:rsidR="000627D1" w:rsidRPr="007F3B08" w14:paraId="5585646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220E676"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16</w:t>
            </w:r>
          </w:p>
        </w:tc>
        <w:tc>
          <w:tcPr>
            <w:tcW w:w="666" w:type="dxa"/>
            <w:hideMark/>
          </w:tcPr>
          <w:p w14:paraId="7336395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16" w:type="dxa"/>
            <w:hideMark/>
          </w:tcPr>
          <w:p w14:paraId="0241F3C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3730FB6C" w14:textId="4AB47199"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p>
        </w:tc>
        <w:tc>
          <w:tcPr>
            <w:tcW w:w="1998" w:type="dxa"/>
            <w:vMerge/>
            <w:hideMark/>
          </w:tcPr>
          <w:p w14:paraId="6D2A1C93"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397290B" w14:textId="3A64D7C1"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90E455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387EDB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0B7FCD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0D6ACE9F"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6FAF71C"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96AB26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17</w:t>
            </w:r>
          </w:p>
        </w:tc>
        <w:tc>
          <w:tcPr>
            <w:tcW w:w="666" w:type="dxa"/>
            <w:hideMark/>
          </w:tcPr>
          <w:p w14:paraId="0D4B804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w:t>
            </w:r>
          </w:p>
        </w:tc>
        <w:tc>
          <w:tcPr>
            <w:tcW w:w="616" w:type="dxa"/>
            <w:hideMark/>
          </w:tcPr>
          <w:p w14:paraId="2484C95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52C9BCC" w14:textId="72811EC5"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3</w:t>
            </w:r>
          </w:p>
        </w:tc>
        <w:tc>
          <w:tcPr>
            <w:tcW w:w="1998" w:type="dxa"/>
            <w:vMerge/>
            <w:hideMark/>
          </w:tcPr>
          <w:p w14:paraId="6B619362"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960123C" w14:textId="5F30BD1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5A8568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60D0F0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E06550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03F91DD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71873E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4E6A88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18</w:t>
            </w:r>
          </w:p>
        </w:tc>
        <w:tc>
          <w:tcPr>
            <w:tcW w:w="666" w:type="dxa"/>
            <w:hideMark/>
          </w:tcPr>
          <w:p w14:paraId="7FDBA46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17</w:t>
            </w:r>
          </w:p>
        </w:tc>
        <w:tc>
          <w:tcPr>
            <w:tcW w:w="616" w:type="dxa"/>
            <w:hideMark/>
          </w:tcPr>
          <w:p w14:paraId="283EABB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74EF449" w14:textId="62D9193B"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4</w:t>
            </w:r>
          </w:p>
        </w:tc>
        <w:tc>
          <w:tcPr>
            <w:tcW w:w="1998" w:type="dxa"/>
            <w:vMerge/>
            <w:hideMark/>
          </w:tcPr>
          <w:p w14:paraId="7AFE55B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A2ADBA5" w14:textId="0CE0666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939092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C21109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B850D4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6A5C0428"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488A0A0"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02465E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19</w:t>
            </w:r>
          </w:p>
        </w:tc>
        <w:tc>
          <w:tcPr>
            <w:tcW w:w="666" w:type="dxa"/>
            <w:hideMark/>
          </w:tcPr>
          <w:p w14:paraId="7F660CB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w:t>
            </w:r>
          </w:p>
        </w:tc>
        <w:tc>
          <w:tcPr>
            <w:tcW w:w="616" w:type="dxa"/>
            <w:hideMark/>
          </w:tcPr>
          <w:p w14:paraId="09035C8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61011416" w14:textId="3628119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5</w:t>
            </w:r>
          </w:p>
        </w:tc>
        <w:tc>
          <w:tcPr>
            <w:tcW w:w="1998" w:type="dxa"/>
            <w:vMerge/>
            <w:hideMark/>
          </w:tcPr>
          <w:p w14:paraId="016C6B8F"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3766FF14" w14:textId="7B1B2D21"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554699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263F4E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1FB68E4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397DA751"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8340AE4" w14:textId="77777777" w:rsidTr="004E37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2886D79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666" w:type="dxa"/>
            <w:hideMark/>
          </w:tcPr>
          <w:p w14:paraId="5808AD6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19</w:t>
            </w:r>
          </w:p>
        </w:tc>
        <w:tc>
          <w:tcPr>
            <w:tcW w:w="616" w:type="dxa"/>
            <w:hideMark/>
          </w:tcPr>
          <w:p w14:paraId="5FF1B03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6033A93" w14:textId="371512D4"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7E39FF">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1</w:t>
            </w:r>
          </w:p>
        </w:tc>
        <w:tc>
          <w:tcPr>
            <w:tcW w:w="1998" w:type="dxa"/>
            <w:vMerge w:val="restart"/>
            <w:hideMark/>
          </w:tcPr>
          <w:p w14:paraId="54EB0380" w14:textId="2A810562"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56F22721" w14:textId="65E66A9D"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D410D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3C9667D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7119656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val="restart"/>
            <w:hideMark/>
          </w:tcPr>
          <w:p w14:paraId="76536419" w14:textId="731987C7"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Step </w:t>
            </w:r>
            <w:proofErr w:type="spellStart"/>
            <w:r>
              <w:rPr>
                <w:rFonts w:eastAsia="Times New Roman" w:cstheme="minorHAnsi"/>
                <w:color w:val="000000"/>
                <w:sz w:val="18"/>
                <w:szCs w:val="18"/>
                <w:lang w:eastAsia="pl-PL"/>
              </w:rPr>
              <w:t>size</w:t>
            </w:r>
            <w:proofErr w:type="spellEnd"/>
            <w:r w:rsidR="007F3B08" w:rsidRPr="007F3B08">
              <w:rPr>
                <w:rFonts w:eastAsia="Times New Roman" w:cstheme="minorHAnsi"/>
                <w:color w:val="000000"/>
                <w:sz w:val="18"/>
                <w:szCs w:val="18"/>
                <w:lang w:eastAsia="pl-PL"/>
              </w:rPr>
              <w:t xml:space="preserve"> 1°C</w:t>
            </w:r>
          </w:p>
        </w:tc>
      </w:tr>
      <w:tr w:rsidR="000627D1" w:rsidRPr="007F3B08" w14:paraId="3C79EFA6"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F92B7BF"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21</w:t>
            </w:r>
          </w:p>
        </w:tc>
        <w:tc>
          <w:tcPr>
            <w:tcW w:w="666" w:type="dxa"/>
            <w:hideMark/>
          </w:tcPr>
          <w:p w14:paraId="3AA0226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616" w:type="dxa"/>
            <w:hideMark/>
          </w:tcPr>
          <w:p w14:paraId="2C53D72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771CCEF" w14:textId="5FF2B3E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p>
        </w:tc>
        <w:tc>
          <w:tcPr>
            <w:tcW w:w="1998" w:type="dxa"/>
            <w:vMerge/>
            <w:hideMark/>
          </w:tcPr>
          <w:p w14:paraId="53CFB787"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2C0938D" w14:textId="2497363C" w:rsidR="007F3B08" w:rsidRPr="007F3B08" w:rsidRDefault="00A52DA4" w:rsidP="00A52DA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10E97C7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6857A3F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0539F4F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1B76ED4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361AF5B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CEB7CE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22</w:t>
            </w:r>
          </w:p>
        </w:tc>
        <w:tc>
          <w:tcPr>
            <w:tcW w:w="666" w:type="dxa"/>
            <w:hideMark/>
          </w:tcPr>
          <w:p w14:paraId="6122D22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21</w:t>
            </w:r>
          </w:p>
        </w:tc>
        <w:tc>
          <w:tcPr>
            <w:tcW w:w="616" w:type="dxa"/>
            <w:hideMark/>
          </w:tcPr>
          <w:p w14:paraId="0FE5ED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2DAE954" w14:textId="1E172178"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3</w:t>
            </w:r>
          </w:p>
        </w:tc>
        <w:tc>
          <w:tcPr>
            <w:tcW w:w="1998" w:type="dxa"/>
            <w:vMerge/>
            <w:hideMark/>
          </w:tcPr>
          <w:p w14:paraId="2335DDD6"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48C1590" w14:textId="56CF68CF"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D24165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1C7A106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11D4F3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3180D29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12620C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352578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23</w:t>
            </w:r>
          </w:p>
        </w:tc>
        <w:tc>
          <w:tcPr>
            <w:tcW w:w="666" w:type="dxa"/>
            <w:hideMark/>
          </w:tcPr>
          <w:p w14:paraId="48F4F09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22</w:t>
            </w:r>
          </w:p>
        </w:tc>
        <w:tc>
          <w:tcPr>
            <w:tcW w:w="616" w:type="dxa"/>
            <w:hideMark/>
          </w:tcPr>
          <w:p w14:paraId="77BFD30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50FE0DB" w14:textId="5941575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4</w:t>
            </w:r>
          </w:p>
        </w:tc>
        <w:tc>
          <w:tcPr>
            <w:tcW w:w="1998" w:type="dxa"/>
            <w:vMerge/>
            <w:hideMark/>
          </w:tcPr>
          <w:p w14:paraId="1D31EA4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EF592E4" w14:textId="600641CB"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E10FA4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7C5EAA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56D1CDE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49D3E5DD"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52C511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EC570A8"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24</w:t>
            </w:r>
          </w:p>
        </w:tc>
        <w:tc>
          <w:tcPr>
            <w:tcW w:w="666" w:type="dxa"/>
            <w:hideMark/>
          </w:tcPr>
          <w:p w14:paraId="477F8D2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23</w:t>
            </w:r>
          </w:p>
        </w:tc>
        <w:tc>
          <w:tcPr>
            <w:tcW w:w="616" w:type="dxa"/>
            <w:hideMark/>
          </w:tcPr>
          <w:p w14:paraId="035642B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F4A5FDE" w14:textId="0BC467C5"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5</w:t>
            </w:r>
          </w:p>
        </w:tc>
        <w:tc>
          <w:tcPr>
            <w:tcW w:w="1998" w:type="dxa"/>
            <w:vMerge/>
            <w:hideMark/>
          </w:tcPr>
          <w:p w14:paraId="034C8505"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997BB3A" w14:textId="67D1683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CF6729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559614F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79B038D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7880EDB6"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7F46F2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02F771C"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25</w:t>
            </w:r>
          </w:p>
        </w:tc>
        <w:tc>
          <w:tcPr>
            <w:tcW w:w="666" w:type="dxa"/>
            <w:hideMark/>
          </w:tcPr>
          <w:p w14:paraId="07F936E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24</w:t>
            </w:r>
          </w:p>
        </w:tc>
        <w:tc>
          <w:tcPr>
            <w:tcW w:w="616" w:type="dxa"/>
            <w:hideMark/>
          </w:tcPr>
          <w:p w14:paraId="7EBC0B9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F1496BD" w14:textId="3DD907C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Device </w:t>
            </w:r>
            <w:proofErr w:type="spellStart"/>
            <w:r>
              <w:rPr>
                <w:rFonts w:eastAsia="Times New Roman" w:cstheme="minorHAnsi"/>
                <w:color w:val="000000"/>
                <w:sz w:val="18"/>
                <w:szCs w:val="18"/>
                <w:lang w:eastAsia="pl-PL"/>
              </w:rPr>
              <w:t>address</w:t>
            </w:r>
            <w:proofErr w:type="spellEnd"/>
          </w:p>
        </w:tc>
        <w:tc>
          <w:tcPr>
            <w:tcW w:w="1998" w:type="dxa"/>
            <w:hideMark/>
          </w:tcPr>
          <w:p w14:paraId="23E79B37" w14:textId="27F7F508"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Modbus</w:t>
            </w:r>
            <w:proofErr w:type="spellEnd"/>
            <w:r w:rsidR="000627D1">
              <w:rPr>
                <w:rFonts w:eastAsia="Times New Roman" w:cstheme="minorHAnsi"/>
                <w:color w:val="000000"/>
                <w:sz w:val="18"/>
                <w:szCs w:val="18"/>
                <w:lang w:eastAsia="pl-PL"/>
              </w:rPr>
              <w:t xml:space="preserve"> </w:t>
            </w:r>
            <w:proofErr w:type="spellStart"/>
            <w:r w:rsidR="000627D1">
              <w:rPr>
                <w:rFonts w:eastAsia="Times New Roman" w:cstheme="minorHAnsi"/>
                <w:color w:val="000000"/>
                <w:sz w:val="18"/>
                <w:szCs w:val="18"/>
                <w:lang w:eastAsia="pl-PL"/>
              </w:rPr>
              <w:t>address</w:t>
            </w:r>
            <w:proofErr w:type="spellEnd"/>
          </w:p>
        </w:tc>
        <w:tc>
          <w:tcPr>
            <w:tcW w:w="927" w:type="dxa"/>
            <w:hideMark/>
          </w:tcPr>
          <w:p w14:paraId="073A5C8F" w14:textId="63879506"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4FD89A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73" w:type="dxa"/>
            <w:hideMark/>
          </w:tcPr>
          <w:p w14:paraId="6D97A6B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254</w:t>
            </w:r>
          </w:p>
        </w:tc>
        <w:tc>
          <w:tcPr>
            <w:tcW w:w="794" w:type="dxa"/>
            <w:hideMark/>
          </w:tcPr>
          <w:p w14:paraId="6DE461E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hideMark/>
          </w:tcPr>
          <w:p w14:paraId="6D8D7CA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0627D1" w:rsidRPr="007F3B08" w14:paraId="6C86DA7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75A276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26</w:t>
            </w:r>
          </w:p>
        </w:tc>
        <w:tc>
          <w:tcPr>
            <w:tcW w:w="666" w:type="dxa"/>
            <w:hideMark/>
          </w:tcPr>
          <w:p w14:paraId="48A77A2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w:t>
            </w:r>
          </w:p>
        </w:tc>
        <w:tc>
          <w:tcPr>
            <w:tcW w:w="616" w:type="dxa"/>
            <w:hideMark/>
          </w:tcPr>
          <w:p w14:paraId="5C0535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EE8369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Baud</w:t>
            </w:r>
            <w:proofErr w:type="spellEnd"/>
            <w:r w:rsidRPr="007F3B08">
              <w:rPr>
                <w:rFonts w:eastAsia="Times New Roman" w:cstheme="minorHAnsi"/>
                <w:color w:val="000000"/>
                <w:sz w:val="18"/>
                <w:szCs w:val="18"/>
                <w:lang w:eastAsia="pl-PL"/>
              </w:rPr>
              <w:t xml:space="preserve"> </w:t>
            </w:r>
            <w:proofErr w:type="spellStart"/>
            <w:r w:rsidRPr="007F3B08">
              <w:rPr>
                <w:rFonts w:eastAsia="Times New Roman" w:cstheme="minorHAnsi"/>
                <w:color w:val="000000"/>
                <w:sz w:val="18"/>
                <w:szCs w:val="18"/>
                <w:lang w:eastAsia="pl-PL"/>
              </w:rPr>
              <w:t>Rate</w:t>
            </w:r>
            <w:proofErr w:type="spellEnd"/>
          </w:p>
        </w:tc>
        <w:tc>
          <w:tcPr>
            <w:tcW w:w="1998" w:type="dxa"/>
            <w:hideMark/>
          </w:tcPr>
          <w:p w14:paraId="3D82058F" w14:textId="6471C202"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Communication</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speed</w:t>
            </w:r>
            <w:proofErr w:type="spellEnd"/>
          </w:p>
        </w:tc>
        <w:tc>
          <w:tcPr>
            <w:tcW w:w="927" w:type="dxa"/>
            <w:hideMark/>
          </w:tcPr>
          <w:p w14:paraId="401C1139" w14:textId="681A53C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FCD7C1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91F5E8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794" w:type="dxa"/>
            <w:hideMark/>
          </w:tcPr>
          <w:p w14:paraId="2379E31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1391" w:type="dxa"/>
            <w:hideMark/>
          </w:tcPr>
          <w:p w14:paraId="1608D95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0:2400; 1:4800; 2:9600; 3:19200; 4:38400;</w:t>
            </w:r>
            <w:r w:rsidRPr="007F3B08">
              <w:rPr>
                <w:rFonts w:eastAsia="Times New Roman" w:cstheme="minorHAnsi"/>
                <w:color w:val="000000"/>
                <w:sz w:val="18"/>
                <w:szCs w:val="18"/>
                <w:lang w:eastAsia="pl-PL"/>
              </w:rPr>
              <w:br/>
              <w:t>5:57600; 6:115200</w:t>
            </w:r>
          </w:p>
        </w:tc>
      </w:tr>
      <w:tr w:rsidR="000627D1" w:rsidRPr="007F3B08" w14:paraId="1A6555D0" w14:textId="77777777" w:rsidTr="004E37BC">
        <w:trPr>
          <w:trHeight w:val="1410"/>
        </w:trPr>
        <w:tc>
          <w:tcPr>
            <w:cnfStyle w:val="001000000000" w:firstRow="0" w:lastRow="0" w:firstColumn="1" w:lastColumn="0" w:oddVBand="0" w:evenVBand="0" w:oddHBand="0" w:evenHBand="0" w:firstRowFirstColumn="0" w:firstRowLastColumn="0" w:lastRowFirstColumn="0" w:lastRowLastColumn="0"/>
            <w:tcW w:w="584" w:type="dxa"/>
            <w:hideMark/>
          </w:tcPr>
          <w:p w14:paraId="0C77C460"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27</w:t>
            </w:r>
          </w:p>
        </w:tc>
        <w:tc>
          <w:tcPr>
            <w:tcW w:w="666" w:type="dxa"/>
            <w:hideMark/>
          </w:tcPr>
          <w:p w14:paraId="69B552B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26</w:t>
            </w:r>
          </w:p>
        </w:tc>
        <w:tc>
          <w:tcPr>
            <w:tcW w:w="616" w:type="dxa"/>
            <w:hideMark/>
          </w:tcPr>
          <w:p w14:paraId="6C3421E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704B34B" w14:textId="3ED8FAD7"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Communication</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parameters</w:t>
            </w:r>
            <w:proofErr w:type="spellEnd"/>
          </w:p>
        </w:tc>
        <w:tc>
          <w:tcPr>
            <w:tcW w:w="1998" w:type="dxa"/>
            <w:hideMark/>
          </w:tcPr>
          <w:p w14:paraId="7A5F162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2CE15160" w14:textId="638EC4C0"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AFB91B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012CC8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794" w:type="dxa"/>
            <w:hideMark/>
          </w:tcPr>
          <w:p w14:paraId="6C3D8B8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hideMark/>
          </w:tcPr>
          <w:p w14:paraId="101F434B" w14:textId="49B209C9"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4E37BC">
              <w:rPr>
                <w:rFonts w:eastAsia="Times New Roman" w:cstheme="minorHAnsi"/>
                <w:color w:val="000000"/>
                <w:sz w:val="18"/>
                <w:szCs w:val="18"/>
                <w:lang w:val="en-US" w:eastAsia="pl-PL"/>
              </w:rPr>
              <w:t>0:N-8-1; 1:E-8-1; 2:0-8-1; 3:N-8-2; 4:E-8-2;5:0-8-2</w:t>
            </w:r>
            <w:r w:rsidRPr="004E37BC">
              <w:rPr>
                <w:rFonts w:eastAsia="Times New Roman" w:cstheme="minorHAnsi"/>
                <w:color w:val="000000"/>
                <w:sz w:val="18"/>
                <w:szCs w:val="18"/>
                <w:lang w:val="en-US" w:eastAsia="pl-PL"/>
              </w:rPr>
              <w:br/>
              <w:t xml:space="preserve">Bit </w:t>
            </w:r>
            <w:r w:rsidR="004E37BC" w:rsidRPr="004E37BC">
              <w:rPr>
                <w:rFonts w:eastAsia="Times New Roman" w:cstheme="minorHAnsi"/>
                <w:color w:val="000000"/>
                <w:sz w:val="18"/>
                <w:szCs w:val="18"/>
                <w:lang w:val="en-US" w:eastAsia="pl-PL"/>
              </w:rPr>
              <w:t>evenness</w:t>
            </w:r>
            <w:r w:rsidRPr="004E37BC">
              <w:rPr>
                <w:rFonts w:eastAsia="Times New Roman" w:cstheme="minorHAnsi"/>
                <w:color w:val="000000"/>
                <w:sz w:val="18"/>
                <w:szCs w:val="18"/>
                <w:lang w:val="en-US" w:eastAsia="pl-PL"/>
              </w:rPr>
              <w:t xml:space="preserve">: N - </w:t>
            </w:r>
            <w:r w:rsidR="004E37BC" w:rsidRPr="004E37BC">
              <w:rPr>
                <w:rFonts w:eastAsia="Times New Roman" w:cstheme="minorHAnsi"/>
                <w:color w:val="000000"/>
                <w:sz w:val="18"/>
                <w:szCs w:val="18"/>
                <w:lang w:val="en-US" w:eastAsia="pl-PL"/>
              </w:rPr>
              <w:t>none</w:t>
            </w:r>
            <w:r w:rsidRPr="004E37BC">
              <w:rPr>
                <w:rFonts w:eastAsia="Times New Roman" w:cstheme="minorHAnsi"/>
                <w:color w:val="000000"/>
                <w:sz w:val="18"/>
                <w:szCs w:val="18"/>
                <w:lang w:val="en-US" w:eastAsia="pl-PL"/>
              </w:rPr>
              <w:t xml:space="preserve">; E - </w:t>
            </w:r>
            <w:r w:rsidR="004E37BC" w:rsidRPr="004E37BC">
              <w:rPr>
                <w:rFonts w:eastAsia="Times New Roman" w:cstheme="minorHAnsi"/>
                <w:color w:val="000000"/>
                <w:sz w:val="18"/>
                <w:szCs w:val="18"/>
                <w:lang w:val="en-US" w:eastAsia="pl-PL"/>
              </w:rPr>
              <w:t>even</w:t>
            </w:r>
            <w:r w:rsidRPr="004E37BC">
              <w:rPr>
                <w:rFonts w:eastAsia="Times New Roman" w:cstheme="minorHAnsi"/>
                <w:color w:val="000000"/>
                <w:sz w:val="18"/>
                <w:szCs w:val="18"/>
                <w:lang w:val="en-US" w:eastAsia="pl-PL"/>
              </w:rPr>
              <w:t>; 0-</w:t>
            </w:r>
            <w:r w:rsidRPr="004E37BC">
              <w:rPr>
                <w:rFonts w:eastAsia="Times New Roman" w:cstheme="minorHAnsi"/>
                <w:color w:val="000000"/>
                <w:sz w:val="18"/>
                <w:szCs w:val="18"/>
                <w:lang w:val="en-US" w:eastAsia="pl-PL"/>
              </w:rPr>
              <w:br/>
            </w:r>
            <w:r w:rsidR="004E37BC">
              <w:rPr>
                <w:rFonts w:eastAsia="Times New Roman" w:cstheme="minorHAnsi"/>
                <w:color w:val="000000"/>
                <w:sz w:val="18"/>
                <w:szCs w:val="18"/>
                <w:lang w:val="en-US" w:eastAsia="pl-PL"/>
              </w:rPr>
              <w:t>odd.</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Alloy bit</w:t>
            </w:r>
            <w:r w:rsidRPr="004E37BC">
              <w:rPr>
                <w:rFonts w:eastAsia="Times New Roman" w:cstheme="minorHAnsi"/>
                <w:color w:val="000000"/>
                <w:sz w:val="18"/>
                <w:szCs w:val="18"/>
                <w:lang w:val="en-US" w:eastAsia="pl-PL"/>
              </w:rPr>
              <w:t xml:space="preserve"> 1 </w:t>
            </w:r>
            <w:r w:rsidR="004E37BC">
              <w:rPr>
                <w:rFonts w:eastAsia="Times New Roman" w:cstheme="minorHAnsi"/>
                <w:color w:val="000000"/>
                <w:sz w:val="18"/>
                <w:szCs w:val="18"/>
                <w:lang w:val="en-US" w:eastAsia="pl-PL"/>
              </w:rPr>
              <w:t>or</w:t>
            </w:r>
            <w:r w:rsidRPr="004E37BC">
              <w:rPr>
                <w:rFonts w:eastAsia="Times New Roman" w:cstheme="minorHAnsi"/>
                <w:color w:val="000000"/>
                <w:sz w:val="18"/>
                <w:szCs w:val="18"/>
                <w:lang w:val="en-US" w:eastAsia="pl-PL"/>
              </w:rPr>
              <w:t xml:space="preserve"> 2. </w:t>
            </w:r>
            <w:r w:rsidRPr="007F3B08">
              <w:rPr>
                <w:rFonts w:eastAsia="Times New Roman" w:cstheme="minorHAnsi"/>
                <w:color w:val="000000"/>
                <w:sz w:val="18"/>
                <w:szCs w:val="18"/>
                <w:lang w:eastAsia="pl-PL"/>
              </w:rPr>
              <w:t xml:space="preserve">8 </w:t>
            </w:r>
            <w:r w:rsidR="004E37BC">
              <w:rPr>
                <w:rFonts w:eastAsia="Times New Roman" w:cstheme="minorHAnsi"/>
                <w:color w:val="000000"/>
                <w:sz w:val="18"/>
                <w:szCs w:val="18"/>
                <w:lang w:eastAsia="pl-PL"/>
              </w:rPr>
              <w:t>dana bit</w:t>
            </w:r>
          </w:p>
        </w:tc>
      </w:tr>
      <w:tr w:rsidR="000627D1" w:rsidRPr="007F3B08" w14:paraId="581A998C"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C99BD9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28</w:t>
            </w:r>
          </w:p>
        </w:tc>
        <w:tc>
          <w:tcPr>
            <w:tcW w:w="666" w:type="dxa"/>
            <w:hideMark/>
          </w:tcPr>
          <w:p w14:paraId="710A359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27</w:t>
            </w:r>
          </w:p>
        </w:tc>
        <w:tc>
          <w:tcPr>
            <w:tcW w:w="616" w:type="dxa"/>
            <w:hideMark/>
          </w:tcPr>
          <w:p w14:paraId="2FB6105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769D751A" w14:textId="2E1DAA70"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11A259B0" w14:textId="4177B4BA"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1C57768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6269E3D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hideMark/>
          </w:tcPr>
          <w:p w14:paraId="13578D8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20DDFBC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7F115C9B" w14:textId="0CD5CECC"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7F3B08" w14:paraId="5C199868"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F8177C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29</w:t>
            </w:r>
          </w:p>
        </w:tc>
        <w:tc>
          <w:tcPr>
            <w:tcW w:w="666" w:type="dxa"/>
            <w:hideMark/>
          </w:tcPr>
          <w:p w14:paraId="74DD316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28</w:t>
            </w:r>
          </w:p>
        </w:tc>
        <w:tc>
          <w:tcPr>
            <w:tcW w:w="616" w:type="dxa"/>
            <w:hideMark/>
          </w:tcPr>
          <w:p w14:paraId="64BC74D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2CDC0A4B" w14:textId="1507D04C"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1083A814" w14:textId="7ECA1EB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25D3D00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49E037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hideMark/>
          </w:tcPr>
          <w:p w14:paraId="39CFEB0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78774AE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1381229D" w14:textId="04A3BFF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7F3B08" w14:paraId="6E0257C8"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CF8B08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66" w:type="dxa"/>
            <w:hideMark/>
          </w:tcPr>
          <w:p w14:paraId="4B99610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29</w:t>
            </w:r>
          </w:p>
        </w:tc>
        <w:tc>
          <w:tcPr>
            <w:tcW w:w="616" w:type="dxa"/>
            <w:hideMark/>
          </w:tcPr>
          <w:p w14:paraId="562CC4B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E8301D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EXTRA TEMP</w:t>
            </w:r>
          </w:p>
        </w:tc>
        <w:tc>
          <w:tcPr>
            <w:tcW w:w="1998" w:type="dxa"/>
            <w:hideMark/>
          </w:tcPr>
          <w:p w14:paraId="52EA3D6B" w14:textId="2845B641"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Current</w:t>
            </w:r>
            <w:proofErr w:type="spellEnd"/>
            <w:r>
              <w:rPr>
                <w:rFonts w:eastAsia="Times New Roman" w:cstheme="minorHAnsi"/>
                <w:color w:val="000000"/>
                <w:sz w:val="18"/>
                <w:szCs w:val="18"/>
                <w:lang w:eastAsia="pl-PL"/>
              </w:rPr>
              <w:t xml:space="preserve"> temp.</w:t>
            </w:r>
          </w:p>
        </w:tc>
        <w:tc>
          <w:tcPr>
            <w:tcW w:w="927" w:type="dxa"/>
            <w:hideMark/>
          </w:tcPr>
          <w:p w14:paraId="7F430111" w14:textId="7A289A28"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88CE9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0D9604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E50295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344FA1E3" w14:textId="71ACEE4F"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Ass</w:t>
            </w:r>
            <w:proofErr w:type="spellEnd"/>
            <w:r>
              <w:rPr>
                <w:rFonts w:eastAsia="Times New Roman" w:cstheme="minorHAnsi"/>
                <w:color w:val="000000"/>
                <w:sz w:val="18"/>
                <w:szCs w:val="18"/>
                <w:lang w:eastAsia="pl-PL"/>
              </w:rPr>
              <w:t xml:space="preserve"> on </w:t>
            </w:r>
            <w:proofErr w:type="spellStart"/>
            <w:r>
              <w:rPr>
                <w:rFonts w:eastAsia="Times New Roman" w:cstheme="minorHAnsi"/>
                <w:color w:val="000000"/>
                <w:sz w:val="18"/>
                <w:szCs w:val="18"/>
                <w:lang w:eastAsia="pl-PL"/>
              </w:rPr>
              <w:t>points</w:t>
            </w:r>
            <w:proofErr w:type="spellEnd"/>
            <w:r>
              <w:rPr>
                <w:rFonts w:eastAsia="Times New Roman" w:cstheme="minorHAnsi"/>
                <w:color w:val="000000"/>
                <w:sz w:val="18"/>
                <w:szCs w:val="18"/>
                <w:lang w:eastAsia="pl-PL"/>
              </w:rPr>
              <w:t xml:space="preserve"> </w:t>
            </w:r>
            <w:r w:rsidR="007F3B08" w:rsidRPr="007F3B08">
              <w:rPr>
                <w:rFonts w:eastAsia="Times New Roman" w:cstheme="minorHAnsi"/>
                <w:color w:val="000000"/>
                <w:sz w:val="18"/>
                <w:szCs w:val="18"/>
                <w:lang w:eastAsia="pl-PL"/>
              </w:rPr>
              <w:t xml:space="preserve"> 5-8</w:t>
            </w:r>
          </w:p>
        </w:tc>
      </w:tr>
      <w:tr w:rsidR="000627D1" w:rsidRPr="007F3B08" w14:paraId="7BB20E42"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6AEE7715"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31</w:t>
            </w:r>
          </w:p>
        </w:tc>
        <w:tc>
          <w:tcPr>
            <w:tcW w:w="666" w:type="dxa"/>
            <w:hideMark/>
          </w:tcPr>
          <w:p w14:paraId="595B625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16" w:type="dxa"/>
            <w:hideMark/>
          </w:tcPr>
          <w:p w14:paraId="21D81A8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A7EFACB" w14:textId="4D4740F1"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G</w:t>
            </w:r>
            <w:r w:rsidR="00376696">
              <w:rPr>
                <w:rFonts w:eastAsia="Times New Roman" w:cstheme="minorHAnsi"/>
                <w:color w:val="000000"/>
                <w:sz w:val="18"/>
                <w:szCs w:val="18"/>
                <w:lang w:eastAsia="pl-PL"/>
              </w:rPr>
              <w:t>HE</w:t>
            </w:r>
          </w:p>
        </w:tc>
        <w:tc>
          <w:tcPr>
            <w:tcW w:w="1998" w:type="dxa"/>
            <w:vMerge w:val="restart"/>
            <w:hideMark/>
          </w:tcPr>
          <w:p w14:paraId="746835B4" w14:textId="06DE4120" w:rsidR="007F3B08" w:rsidRPr="000627D1"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operating status of the device</w:t>
            </w:r>
          </w:p>
        </w:tc>
        <w:tc>
          <w:tcPr>
            <w:tcW w:w="927" w:type="dxa"/>
            <w:hideMark/>
          </w:tcPr>
          <w:p w14:paraId="5CE13340" w14:textId="089BD8FC"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677F7A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3641CC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32B1D69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6B822AD5" w14:textId="0AC539F2"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sidR="004E37BC">
              <w:rPr>
                <w:rFonts w:eastAsia="Times New Roman" w:cstheme="minorHAnsi"/>
                <w:color w:val="000000"/>
                <w:sz w:val="18"/>
                <w:szCs w:val="18"/>
                <w:lang w:eastAsia="pl-PL"/>
              </w:rPr>
              <w:t xml:space="preserve">not </w:t>
            </w:r>
            <w:proofErr w:type="spellStart"/>
            <w:r w:rsidR="004E37BC">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sidR="004E37BC">
              <w:rPr>
                <w:rFonts w:eastAsia="Times New Roman" w:cstheme="minorHAnsi"/>
                <w:color w:val="000000"/>
                <w:sz w:val="18"/>
                <w:szCs w:val="18"/>
                <w:lang w:eastAsia="pl-PL"/>
              </w:rPr>
              <w:t>ctive</w:t>
            </w:r>
            <w:proofErr w:type="spellEnd"/>
          </w:p>
        </w:tc>
      </w:tr>
      <w:tr w:rsidR="000627D1" w:rsidRPr="007F3B08" w14:paraId="4802ED8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8D9F4E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32</w:t>
            </w:r>
          </w:p>
        </w:tc>
        <w:tc>
          <w:tcPr>
            <w:tcW w:w="666" w:type="dxa"/>
            <w:hideMark/>
          </w:tcPr>
          <w:p w14:paraId="5C96518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31</w:t>
            </w:r>
          </w:p>
        </w:tc>
        <w:tc>
          <w:tcPr>
            <w:tcW w:w="616" w:type="dxa"/>
            <w:hideMark/>
          </w:tcPr>
          <w:p w14:paraId="0DC1DC9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1386A1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Bypass</w:t>
            </w:r>
          </w:p>
        </w:tc>
        <w:tc>
          <w:tcPr>
            <w:tcW w:w="1998" w:type="dxa"/>
            <w:vMerge/>
            <w:hideMark/>
          </w:tcPr>
          <w:p w14:paraId="4C49E68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A1D35B6" w14:textId="71ED4CD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DA2663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A379FA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02F3829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hideMark/>
          </w:tcPr>
          <w:p w14:paraId="52E5769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47EAE333"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360064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33</w:t>
            </w:r>
          </w:p>
        </w:tc>
        <w:tc>
          <w:tcPr>
            <w:tcW w:w="666" w:type="dxa"/>
            <w:hideMark/>
          </w:tcPr>
          <w:p w14:paraId="05DD934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32</w:t>
            </w:r>
          </w:p>
        </w:tc>
        <w:tc>
          <w:tcPr>
            <w:tcW w:w="616" w:type="dxa"/>
            <w:hideMark/>
          </w:tcPr>
          <w:p w14:paraId="2068018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1107A9A" w14:textId="166E0079" w:rsidR="007F3B08" w:rsidRPr="007F3B08" w:rsidRDefault="00376696" w:rsidP="0037669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Humidifier</w:t>
            </w:r>
            <w:proofErr w:type="spellEnd"/>
          </w:p>
        </w:tc>
        <w:tc>
          <w:tcPr>
            <w:tcW w:w="1998" w:type="dxa"/>
            <w:vMerge/>
            <w:hideMark/>
          </w:tcPr>
          <w:p w14:paraId="003C53DF"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56A3109" w14:textId="008C10CF"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E7E16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BBE874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37579ED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37761405"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BE1D61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91AFE2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34</w:t>
            </w:r>
          </w:p>
        </w:tc>
        <w:tc>
          <w:tcPr>
            <w:tcW w:w="666" w:type="dxa"/>
            <w:hideMark/>
          </w:tcPr>
          <w:p w14:paraId="3B9439B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33</w:t>
            </w:r>
          </w:p>
        </w:tc>
        <w:tc>
          <w:tcPr>
            <w:tcW w:w="616" w:type="dxa"/>
            <w:hideMark/>
          </w:tcPr>
          <w:p w14:paraId="4075FEE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9C01E2A" w14:textId="15A2480D"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Heate</w:t>
            </w:r>
            <w:proofErr w:type="spellEnd"/>
          </w:p>
        </w:tc>
        <w:tc>
          <w:tcPr>
            <w:tcW w:w="1998" w:type="dxa"/>
            <w:vMerge/>
            <w:hideMark/>
          </w:tcPr>
          <w:p w14:paraId="2A51E09D"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222B915" w14:textId="3A6C65B0"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923308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608581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49296AE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54F6673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D320BD9"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1DFCE0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35</w:t>
            </w:r>
          </w:p>
        </w:tc>
        <w:tc>
          <w:tcPr>
            <w:tcW w:w="666" w:type="dxa"/>
            <w:hideMark/>
          </w:tcPr>
          <w:p w14:paraId="31F0DFC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34</w:t>
            </w:r>
          </w:p>
        </w:tc>
        <w:tc>
          <w:tcPr>
            <w:tcW w:w="616" w:type="dxa"/>
            <w:hideMark/>
          </w:tcPr>
          <w:p w14:paraId="00C5B65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BF0709C" w14:textId="2BF09E77"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Cooler</w:t>
            </w:r>
            <w:proofErr w:type="spellEnd"/>
          </w:p>
        </w:tc>
        <w:tc>
          <w:tcPr>
            <w:tcW w:w="1998" w:type="dxa"/>
            <w:vMerge/>
            <w:hideMark/>
          </w:tcPr>
          <w:p w14:paraId="121CDE14"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8805631" w14:textId="18982EA3"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6E77871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A866FC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127AC07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0A37793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52CA4309"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3FD47A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36</w:t>
            </w:r>
          </w:p>
        </w:tc>
        <w:tc>
          <w:tcPr>
            <w:tcW w:w="666" w:type="dxa"/>
            <w:hideMark/>
          </w:tcPr>
          <w:p w14:paraId="36B2472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35</w:t>
            </w:r>
          </w:p>
        </w:tc>
        <w:tc>
          <w:tcPr>
            <w:tcW w:w="616" w:type="dxa"/>
            <w:hideMark/>
          </w:tcPr>
          <w:p w14:paraId="7061791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66E5458" w14:textId="4A86FF1D"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Holiday</w:t>
            </w:r>
          </w:p>
        </w:tc>
        <w:tc>
          <w:tcPr>
            <w:tcW w:w="1998" w:type="dxa"/>
            <w:vMerge/>
            <w:hideMark/>
          </w:tcPr>
          <w:p w14:paraId="31A6A5C9"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132E67C" w14:textId="76714EFC"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8C1146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238F98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EC993C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1636E3B5"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4E37BC" w14:paraId="0FCF0A2F" w14:textId="77777777" w:rsidTr="004E37BC">
        <w:trPr>
          <w:trHeight w:val="555"/>
        </w:trPr>
        <w:tc>
          <w:tcPr>
            <w:cnfStyle w:val="001000000000" w:firstRow="0" w:lastRow="0" w:firstColumn="1" w:lastColumn="0" w:oddVBand="0" w:evenVBand="0" w:oddHBand="0" w:evenHBand="0" w:firstRowFirstColumn="0" w:firstRowLastColumn="0" w:lastRowFirstColumn="0" w:lastRowLastColumn="0"/>
            <w:tcW w:w="584" w:type="dxa"/>
            <w:hideMark/>
          </w:tcPr>
          <w:p w14:paraId="347A9786"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lastRenderedPageBreak/>
              <w:t>37</w:t>
            </w:r>
          </w:p>
        </w:tc>
        <w:tc>
          <w:tcPr>
            <w:tcW w:w="666" w:type="dxa"/>
            <w:hideMark/>
          </w:tcPr>
          <w:p w14:paraId="5E13AEB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36</w:t>
            </w:r>
          </w:p>
        </w:tc>
        <w:tc>
          <w:tcPr>
            <w:tcW w:w="616" w:type="dxa"/>
            <w:hideMark/>
          </w:tcPr>
          <w:p w14:paraId="3421B34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BE7E272" w14:textId="5B86D9BF"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Filters</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change</w:t>
            </w:r>
            <w:proofErr w:type="spellEnd"/>
          </w:p>
        </w:tc>
        <w:tc>
          <w:tcPr>
            <w:tcW w:w="1998" w:type="dxa"/>
            <w:hideMark/>
          </w:tcPr>
          <w:p w14:paraId="59E6EA9B" w14:textId="2E18A1DE"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Filter</w:t>
            </w:r>
            <w:proofErr w:type="spellEnd"/>
            <w:r w:rsidRPr="000627D1">
              <w:rPr>
                <w:rFonts w:eastAsia="Times New Roman" w:cstheme="minorHAnsi"/>
                <w:color w:val="000000"/>
                <w:sz w:val="18"/>
                <w:szCs w:val="18"/>
                <w:lang w:eastAsia="pl-PL"/>
              </w:rPr>
              <w:t xml:space="preserve"> </w:t>
            </w:r>
            <w:proofErr w:type="spellStart"/>
            <w:r w:rsidRPr="000627D1">
              <w:rPr>
                <w:rFonts w:eastAsia="Times New Roman" w:cstheme="minorHAnsi"/>
                <w:color w:val="000000"/>
                <w:sz w:val="18"/>
                <w:szCs w:val="18"/>
                <w:lang w:eastAsia="pl-PL"/>
              </w:rPr>
              <w:t>wear</w:t>
            </w:r>
            <w:proofErr w:type="spellEnd"/>
          </w:p>
        </w:tc>
        <w:tc>
          <w:tcPr>
            <w:tcW w:w="927" w:type="dxa"/>
            <w:hideMark/>
          </w:tcPr>
          <w:p w14:paraId="0AC3292F" w14:textId="5E2CA014"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C0FA0A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E920EE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252</w:t>
            </w:r>
          </w:p>
        </w:tc>
        <w:tc>
          <w:tcPr>
            <w:tcW w:w="794" w:type="dxa"/>
            <w:hideMark/>
          </w:tcPr>
          <w:p w14:paraId="4453EDE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62DB3D64" w14:textId="17C9B171"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w:t>
            </w:r>
            <w:r w:rsidR="004E37BC" w:rsidRPr="004E37BC">
              <w:rPr>
                <w:rFonts w:eastAsia="Times New Roman" w:cstheme="minorHAnsi"/>
                <w:color w:val="000000"/>
                <w:sz w:val="18"/>
                <w:szCs w:val="18"/>
                <w:lang w:val="en-US" w:eastAsia="pl-PL"/>
              </w:rPr>
              <w:t>Change required</w:t>
            </w:r>
            <w:r w:rsidRPr="004E37BC">
              <w:rPr>
                <w:rFonts w:eastAsia="Times New Roman" w:cstheme="minorHAnsi"/>
                <w:color w:val="000000"/>
                <w:sz w:val="18"/>
                <w:szCs w:val="18"/>
                <w:lang w:val="en-US" w:eastAsia="pl-PL"/>
              </w:rPr>
              <w:t>; 1-252;</w:t>
            </w:r>
            <w:r w:rsidR="004E37BC" w:rsidRPr="004E37BC">
              <w:rPr>
                <w:rFonts w:eastAsia="Times New Roman" w:cstheme="minorHAnsi"/>
                <w:color w:val="000000"/>
                <w:sz w:val="18"/>
                <w:szCs w:val="18"/>
                <w:lang w:val="en-US" w:eastAsia="pl-PL"/>
              </w:rPr>
              <w:t>days to change</w:t>
            </w:r>
          </w:p>
        </w:tc>
      </w:tr>
      <w:tr w:rsidR="000627D1" w:rsidRPr="007F3B08" w14:paraId="16868714"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4C6734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38</w:t>
            </w:r>
          </w:p>
        </w:tc>
        <w:tc>
          <w:tcPr>
            <w:tcW w:w="666" w:type="dxa"/>
            <w:hideMark/>
          </w:tcPr>
          <w:p w14:paraId="1C41729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37</w:t>
            </w:r>
          </w:p>
        </w:tc>
        <w:tc>
          <w:tcPr>
            <w:tcW w:w="616" w:type="dxa"/>
            <w:hideMark/>
          </w:tcPr>
          <w:p w14:paraId="15D4DD4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238990C" w14:textId="1B1F3C92"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Errors</w:t>
            </w:r>
            <w:proofErr w:type="spellEnd"/>
          </w:p>
        </w:tc>
        <w:tc>
          <w:tcPr>
            <w:tcW w:w="1998" w:type="dxa"/>
            <w:hideMark/>
          </w:tcPr>
          <w:p w14:paraId="70542F0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689E3A26" w14:textId="35DC60AD"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Binary</w:t>
            </w:r>
            <w:proofErr w:type="spellEnd"/>
          </w:p>
        </w:tc>
        <w:tc>
          <w:tcPr>
            <w:tcW w:w="708" w:type="dxa"/>
            <w:hideMark/>
          </w:tcPr>
          <w:p w14:paraId="1929ACA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6ED07AB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94" w:type="dxa"/>
            <w:hideMark/>
          </w:tcPr>
          <w:p w14:paraId="4F01DE8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5C3E074" w14:textId="060E9F2B"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Errors</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table</w:t>
            </w:r>
            <w:proofErr w:type="spellEnd"/>
            <w:r w:rsidR="007F3B08" w:rsidRPr="007F3B08">
              <w:rPr>
                <w:rFonts w:eastAsia="Times New Roman" w:cstheme="minorHAnsi"/>
                <w:color w:val="000000"/>
                <w:sz w:val="18"/>
                <w:szCs w:val="18"/>
                <w:lang w:eastAsia="pl-PL"/>
              </w:rPr>
              <w:t>.</w:t>
            </w:r>
          </w:p>
        </w:tc>
      </w:tr>
      <w:tr w:rsidR="004E37BC" w:rsidRPr="007F3B08" w14:paraId="60DF9D08"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41F8C1F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39</w:t>
            </w:r>
          </w:p>
        </w:tc>
        <w:tc>
          <w:tcPr>
            <w:tcW w:w="666" w:type="dxa"/>
            <w:hideMark/>
          </w:tcPr>
          <w:p w14:paraId="7F34EC7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38</w:t>
            </w:r>
          </w:p>
        </w:tc>
        <w:tc>
          <w:tcPr>
            <w:tcW w:w="616" w:type="dxa"/>
            <w:hideMark/>
          </w:tcPr>
          <w:p w14:paraId="2C5FF6E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890EBBD" w14:textId="54883B98"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G</w:t>
            </w:r>
            <w:r>
              <w:rPr>
                <w:rFonts w:eastAsia="Times New Roman" w:cstheme="minorHAnsi"/>
                <w:color w:val="000000"/>
                <w:sz w:val="18"/>
                <w:szCs w:val="18"/>
                <w:lang w:eastAsia="pl-PL"/>
              </w:rPr>
              <w:t>HE</w:t>
            </w:r>
          </w:p>
        </w:tc>
        <w:tc>
          <w:tcPr>
            <w:tcW w:w="1998" w:type="dxa"/>
            <w:vMerge w:val="restart"/>
            <w:hideMark/>
          </w:tcPr>
          <w:p w14:paraId="7D18E246"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3EAD8FD7"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2374010D"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w:t>
            </w:r>
            <w:proofErr w:type="spellStart"/>
            <w:r w:rsidRPr="000627D1">
              <w:rPr>
                <w:rFonts w:eastAsia="Times New Roman" w:cstheme="minorHAnsi"/>
                <w:color w:val="000000"/>
                <w:sz w:val="18"/>
                <w:szCs w:val="18"/>
                <w:lang w:eastAsia="pl-PL"/>
              </w:rPr>
              <w:t>Main</w:t>
            </w:r>
            <w:proofErr w:type="spellEnd"/>
          </w:p>
          <w:p w14:paraId="6AB0A559" w14:textId="3459105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menu</w:t>
            </w:r>
            <w:r w:rsidRPr="007F3B08">
              <w:rPr>
                <w:rFonts w:eastAsia="Times New Roman" w:cstheme="minorHAnsi"/>
                <w:color w:val="000000"/>
                <w:sz w:val="18"/>
                <w:szCs w:val="18"/>
                <w:lang w:eastAsia="pl-PL"/>
              </w:rPr>
              <w:t>)</w:t>
            </w:r>
          </w:p>
        </w:tc>
        <w:tc>
          <w:tcPr>
            <w:tcW w:w="927" w:type="dxa"/>
            <w:hideMark/>
          </w:tcPr>
          <w:p w14:paraId="15C4328F" w14:textId="1223199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D448A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4F40B0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6158F08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val="restart"/>
            <w:hideMark/>
          </w:tcPr>
          <w:p w14:paraId="2C0F453A" w14:textId="7BE37E6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p>
        </w:tc>
      </w:tr>
      <w:tr w:rsidR="004E37BC" w:rsidRPr="007F3B08" w14:paraId="2A2A6E92"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D98296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40</w:t>
            </w:r>
          </w:p>
        </w:tc>
        <w:tc>
          <w:tcPr>
            <w:tcW w:w="666" w:type="dxa"/>
            <w:hideMark/>
          </w:tcPr>
          <w:p w14:paraId="5178302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39</w:t>
            </w:r>
          </w:p>
        </w:tc>
        <w:tc>
          <w:tcPr>
            <w:tcW w:w="616" w:type="dxa"/>
            <w:hideMark/>
          </w:tcPr>
          <w:p w14:paraId="0ADD023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BA9F57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Bypass</w:t>
            </w:r>
          </w:p>
        </w:tc>
        <w:tc>
          <w:tcPr>
            <w:tcW w:w="1998" w:type="dxa"/>
            <w:vMerge/>
            <w:hideMark/>
          </w:tcPr>
          <w:p w14:paraId="223A534F"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329AD451" w14:textId="7658CA15"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8D000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EAAE0E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5C83C8B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hideMark/>
          </w:tcPr>
          <w:p w14:paraId="46B85F3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0C38D44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8E08E7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41</w:t>
            </w:r>
          </w:p>
        </w:tc>
        <w:tc>
          <w:tcPr>
            <w:tcW w:w="666" w:type="dxa"/>
            <w:hideMark/>
          </w:tcPr>
          <w:p w14:paraId="19C714C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40</w:t>
            </w:r>
          </w:p>
        </w:tc>
        <w:tc>
          <w:tcPr>
            <w:tcW w:w="616" w:type="dxa"/>
            <w:hideMark/>
          </w:tcPr>
          <w:p w14:paraId="0574AEB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685FAAEC" w14:textId="21D1C11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Humidifier</w:t>
            </w:r>
            <w:proofErr w:type="spellEnd"/>
          </w:p>
        </w:tc>
        <w:tc>
          <w:tcPr>
            <w:tcW w:w="1998" w:type="dxa"/>
            <w:vMerge/>
            <w:hideMark/>
          </w:tcPr>
          <w:p w14:paraId="392D1705"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1D8FB41" w14:textId="0489065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C2B975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F59132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5740D4B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hideMark/>
          </w:tcPr>
          <w:p w14:paraId="6D2DAC53"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5D73972C"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B357A6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42</w:t>
            </w:r>
          </w:p>
        </w:tc>
        <w:tc>
          <w:tcPr>
            <w:tcW w:w="666" w:type="dxa"/>
            <w:hideMark/>
          </w:tcPr>
          <w:p w14:paraId="4DA5482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41</w:t>
            </w:r>
          </w:p>
        </w:tc>
        <w:tc>
          <w:tcPr>
            <w:tcW w:w="616" w:type="dxa"/>
            <w:hideMark/>
          </w:tcPr>
          <w:p w14:paraId="58CE343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9B634B0" w14:textId="1AFC45F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Heater</w:t>
            </w:r>
            <w:proofErr w:type="spellEnd"/>
          </w:p>
        </w:tc>
        <w:tc>
          <w:tcPr>
            <w:tcW w:w="1998" w:type="dxa"/>
            <w:vMerge/>
            <w:hideMark/>
          </w:tcPr>
          <w:p w14:paraId="5E1036C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F1341D9" w14:textId="59D1177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0D1E07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E9D561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54FCFC9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0873CC5C" w14:textId="0F2ED59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p>
        </w:tc>
      </w:tr>
      <w:tr w:rsidR="004E37BC" w:rsidRPr="007F3B08" w14:paraId="4064D334"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367B643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43</w:t>
            </w:r>
          </w:p>
        </w:tc>
        <w:tc>
          <w:tcPr>
            <w:tcW w:w="666" w:type="dxa"/>
            <w:hideMark/>
          </w:tcPr>
          <w:p w14:paraId="36BFE3F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42</w:t>
            </w:r>
          </w:p>
        </w:tc>
        <w:tc>
          <w:tcPr>
            <w:tcW w:w="616" w:type="dxa"/>
            <w:vMerge w:val="restart"/>
            <w:hideMark/>
          </w:tcPr>
          <w:p w14:paraId="7A99B36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r w:rsidRPr="007F3B08">
              <w:rPr>
                <w:rFonts w:eastAsia="Times New Roman" w:cstheme="minorHAnsi"/>
                <w:color w:val="000000"/>
                <w:sz w:val="18"/>
                <w:szCs w:val="18"/>
                <w:lang w:eastAsia="pl-PL"/>
              </w:rPr>
              <w:br/>
              <w:t>R/W</w:t>
            </w:r>
            <w:r w:rsidRPr="007F3B08">
              <w:rPr>
                <w:rFonts w:eastAsia="Times New Roman" w:cstheme="minorHAnsi"/>
                <w:color w:val="000000"/>
                <w:sz w:val="18"/>
                <w:szCs w:val="18"/>
                <w:lang w:eastAsia="pl-PL"/>
              </w:rPr>
              <w:br/>
              <w:t>R/W</w:t>
            </w:r>
          </w:p>
        </w:tc>
        <w:tc>
          <w:tcPr>
            <w:tcW w:w="1379" w:type="dxa"/>
            <w:hideMark/>
          </w:tcPr>
          <w:p w14:paraId="758552FB" w14:textId="4ADD77C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Cooler</w:t>
            </w:r>
            <w:proofErr w:type="spellEnd"/>
          </w:p>
        </w:tc>
        <w:tc>
          <w:tcPr>
            <w:tcW w:w="1998" w:type="dxa"/>
            <w:vMerge/>
            <w:hideMark/>
          </w:tcPr>
          <w:p w14:paraId="16CD6717"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0F8933A" w14:textId="33E1A14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B3508E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CA3C19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31477E4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EC32B67" w14:textId="190B67E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r w:rsidRPr="007F3B08">
              <w:rPr>
                <w:rFonts w:eastAsia="Times New Roman" w:cstheme="minorHAnsi"/>
                <w:color w:val="000000"/>
                <w:sz w:val="18"/>
                <w:szCs w:val="18"/>
                <w:lang w:eastAsia="pl-PL"/>
              </w:rPr>
              <w:t>.</w:t>
            </w:r>
          </w:p>
        </w:tc>
      </w:tr>
      <w:tr w:rsidR="004E37BC" w:rsidRPr="007F3B08" w14:paraId="228855AA"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70741F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44</w:t>
            </w:r>
          </w:p>
        </w:tc>
        <w:tc>
          <w:tcPr>
            <w:tcW w:w="666" w:type="dxa"/>
            <w:hideMark/>
          </w:tcPr>
          <w:p w14:paraId="6C7B676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43</w:t>
            </w:r>
          </w:p>
        </w:tc>
        <w:tc>
          <w:tcPr>
            <w:tcW w:w="616" w:type="dxa"/>
            <w:vMerge/>
            <w:hideMark/>
          </w:tcPr>
          <w:p w14:paraId="553B4BE9"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1379" w:type="dxa"/>
            <w:hideMark/>
          </w:tcPr>
          <w:p w14:paraId="5EDC13F7" w14:textId="6ADA9080"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Holiday</w:t>
            </w:r>
          </w:p>
        </w:tc>
        <w:tc>
          <w:tcPr>
            <w:tcW w:w="1998" w:type="dxa"/>
            <w:vMerge/>
            <w:hideMark/>
          </w:tcPr>
          <w:p w14:paraId="3BF6E145"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92CD52F" w14:textId="3DA741F5"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7FB19A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71320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53C3BE3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7654157" w14:textId="6127F6E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w:t>
            </w:r>
            <w:r>
              <w:rPr>
                <w:rFonts w:eastAsia="Times New Roman" w:cstheme="minorHAnsi"/>
                <w:color w:val="000000"/>
                <w:sz w:val="18"/>
                <w:szCs w:val="18"/>
                <w:lang w:eastAsia="pl-PL"/>
              </w:rPr>
              <w:t>30</w:t>
            </w:r>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p>
        </w:tc>
      </w:tr>
      <w:tr w:rsidR="004E37BC" w:rsidRPr="007F3B08" w14:paraId="0269D5F3"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634B10E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66" w:type="dxa"/>
            <w:hideMark/>
          </w:tcPr>
          <w:p w14:paraId="51D560D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44</w:t>
            </w:r>
          </w:p>
        </w:tc>
        <w:tc>
          <w:tcPr>
            <w:tcW w:w="616" w:type="dxa"/>
            <w:vMerge/>
            <w:hideMark/>
          </w:tcPr>
          <w:p w14:paraId="01EFEA0D"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1379" w:type="dxa"/>
            <w:hideMark/>
          </w:tcPr>
          <w:p w14:paraId="6BF2AA12" w14:textId="7C8CDFF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Fireplace</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function</w:t>
            </w:r>
            <w:proofErr w:type="spellEnd"/>
          </w:p>
        </w:tc>
        <w:tc>
          <w:tcPr>
            <w:tcW w:w="1998" w:type="dxa"/>
            <w:vMerge w:val="restart"/>
            <w:hideMark/>
          </w:tcPr>
          <w:p w14:paraId="7D1CA9FB"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4FB1FBB7"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57735AF8" w14:textId="7A128D4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F75B22F" w14:textId="38EC14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141A9F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F2229F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4CB1D72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5D96EF5E" w14:textId="49D6B6F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7F3B08">
              <w:rPr>
                <w:rFonts w:eastAsia="Times New Roman" w:cstheme="minorHAnsi"/>
                <w:color w:val="000000"/>
                <w:sz w:val="18"/>
                <w:szCs w:val="18"/>
                <w:lang w:eastAsia="pl-PL"/>
              </w:rPr>
              <w:t>s</w:t>
            </w:r>
            <w:r>
              <w:rPr>
                <w:rFonts w:eastAsia="Times New Roman" w:cstheme="minorHAnsi"/>
                <w:color w:val="000000"/>
                <w:sz w:val="18"/>
                <w:szCs w:val="18"/>
                <w:lang w:eastAsia="pl-PL"/>
              </w:rPr>
              <w:t>ecunds</w:t>
            </w:r>
            <w:proofErr w:type="spellEnd"/>
          </w:p>
        </w:tc>
      </w:tr>
      <w:tr w:rsidR="004E37BC" w:rsidRPr="004E37BC" w14:paraId="7657411F"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14174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46</w:t>
            </w:r>
          </w:p>
        </w:tc>
        <w:tc>
          <w:tcPr>
            <w:tcW w:w="666" w:type="dxa"/>
            <w:hideMark/>
          </w:tcPr>
          <w:p w14:paraId="372D14D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16" w:type="dxa"/>
            <w:hideMark/>
          </w:tcPr>
          <w:p w14:paraId="57860CD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CA79AE7" w14:textId="47D7A07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Party </w:t>
            </w:r>
            <w:proofErr w:type="spellStart"/>
            <w:r>
              <w:rPr>
                <w:rFonts w:eastAsia="Times New Roman" w:cstheme="minorHAnsi"/>
                <w:color w:val="000000"/>
                <w:sz w:val="18"/>
                <w:szCs w:val="18"/>
                <w:lang w:eastAsia="pl-PL"/>
              </w:rPr>
              <w:t>function</w:t>
            </w:r>
            <w:proofErr w:type="spellEnd"/>
          </w:p>
        </w:tc>
        <w:tc>
          <w:tcPr>
            <w:tcW w:w="1998" w:type="dxa"/>
            <w:vMerge/>
            <w:hideMark/>
          </w:tcPr>
          <w:p w14:paraId="54EE60F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580BB847" w14:textId="44FE8FC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4A96AF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27A34AB"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720</w:t>
            </w:r>
          </w:p>
        </w:tc>
        <w:tc>
          <w:tcPr>
            <w:tcW w:w="794" w:type="dxa"/>
            <w:hideMark/>
          </w:tcPr>
          <w:p w14:paraId="254345E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20DDC18F" w14:textId="5EC8F2E3" w:rsidR="004E37BC" w:rsidRPr="004E37BC"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Validity: up to </w:t>
            </w:r>
            <w:r w:rsidRPr="004E37BC">
              <w:rPr>
                <w:rFonts w:eastAsia="Times New Roman" w:cstheme="minorHAnsi"/>
                <w:color w:val="000000"/>
                <w:sz w:val="18"/>
                <w:szCs w:val="18"/>
                <w:lang w:val="en-US" w:eastAsia="pl-PL"/>
              </w:rPr>
              <w:t xml:space="preserve">s. 720 min(12h) </w:t>
            </w:r>
          </w:p>
        </w:tc>
      </w:tr>
      <w:tr w:rsidR="004E37BC" w:rsidRPr="007F3B08" w14:paraId="4C7C287A"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0C6A289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47</w:t>
            </w:r>
          </w:p>
        </w:tc>
        <w:tc>
          <w:tcPr>
            <w:tcW w:w="666" w:type="dxa"/>
            <w:hideMark/>
          </w:tcPr>
          <w:p w14:paraId="5FA4EDA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46</w:t>
            </w:r>
          </w:p>
        </w:tc>
        <w:tc>
          <w:tcPr>
            <w:tcW w:w="616" w:type="dxa"/>
            <w:hideMark/>
          </w:tcPr>
          <w:p w14:paraId="553EA2C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EF73DC0" w14:textId="12763E2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Gear</w:t>
            </w:r>
            <w:r w:rsidRPr="007F3B08">
              <w:rPr>
                <w:rFonts w:eastAsia="Times New Roman" w:cstheme="minorHAnsi"/>
                <w:color w:val="000000"/>
                <w:sz w:val="18"/>
                <w:szCs w:val="18"/>
                <w:lang w:eastAsia="pl-PL"/>
              </w:rPr>
              <w:t xml:space="preserve"> 1 </w:t>
            </w:r>
            <w:proofErr w:type="spellStart"/>
            <w:r>
              <w:rPr>
                <w:rFonts w:eastAsia="Times New Roman" w:cstheme="minorHAnsi"/>
                <w:color w:val="000000"/>
                <w:sz w:val="18"/>
                <w:szCs w:val="18"/>
                <w:lang w:eastAsia="pl-PL"/>
              </w:rPr>
              <w:t>input</w:t>
            </w:r>
            <w:proofErr w:type="spellEnd"/>
          </w:p>
        </w:tc>
        <w:tc>
          <w:tcPr>
            <w:tcW w:w="1998" w:type="dxa"/>
            <w:vMerge w:val="restart"/>
            <w:hideMark/>
          </w:tcPr>
          <w:p w14:paraId="4E08D4F4" w14:textId="5265CFA3"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Information about the digital input</w:t>
            </w:r>
          </w:p>
        </w:tc>
        <w:tc>
          <w:tcPr>
            <w:tcW w:w="927" w:type="dxa"/>
            <w:hideMark/>
          </w:tcPr>
          <w:p w14:paraId="43DE6530" w14:textId="290511D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5DCC66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1B3D00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2A3FA2D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6657AC5C" w14:textId="7728E6F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p>
        </w:tc>
      </w:tr>
      <w:tr w:rsidR="004E37BC" w:rsidRPr="007F3B08" w14:paraId="0ED6D2EF"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229AF1B"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48</w:t>
            </w:r>
          </w:p>
        </w:tc>
        <w:tc>
          <w:tcPr>
            <w:tcW w:w="666" w:type="dxa"/>
            <w:hideMark/>
          </w:tcPr>
          <w:p w14:paraId="242F700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47</w:t>
            </w:r>
          </w:p>
        </w:tc>
        <w:tc>
          <w:tcPr>
            <w:tcW w:w="616" w:type="dxa"/>
            <w:hideMark/>
          </w:tcPr>
          <w:p w14:paraId="4AE9B8D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36543CA" w14:textId="115F1CC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Gear</w:t>
            </w:r>
            <w:r w:rsidRPr="007F3B08">
              <w:rPr>
                <w:rFonts w:eastAsia="Times New Roman" w:cstheme="minorHAnsi"/>
                <w:color w:val="000000"/>
                <w:sz w:val="18"/>
                <w:szCs w:val="18"/>
                <w:lang w:eastAsia="pl-PL"/>
              </w:rPr>
              <w:t xml:space="preserve">3 </w:t>
            </w:r>
            <w:proofErr w:type="spellStart"/>
            <w:r>
              <w:rPr>
                <w:rFonts w:eastAsia="Times New Roman" w:cstheme="minorHAnsi"/>
                <w:color w:val="000000"/>
                <w:sz w:val="18"/>
                <w:szCs w:val="18"/>
                <w:lang w:eastAsia="pl-PL"/>
              </w:rPr>
              <w:t>input</w:t>
            </w:r>
            <w:proofErr w:type="spellEnd"/>
          </w:p>
        </w:tc>
        <w:tc>
          <w:tcPr>
            <w:tcW w:w="1998" w:type="dxa"/>
            <w:vMerge/>
            <w:hideMark/>
          </w:tcPr>
          <w:p w14:paraId="5EE63F86"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21FD8C9" w14:textId="419C9A5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ACC807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2685EB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29059ED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57AC7A25"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31EB91A"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266C71B"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49</w:t>
            </w:r>
          </w:p>
        </w:tc>
        <w:tc>
          <w:tcPr>
            <w:tcW w:w="666" w:type="dxa"/>
            <w:hideMark/>
          </w:tcPr>
          <w:p w14:paraId="1BF13E1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48</w:t>
            </w:r>
          </w:p>
        </w:tc>
        <w:tc>
          <w:tcPr>
            <w:tcW w:w="616" w:type="dxa"/>
            <w:hideMark/>
          </w:tcPr>
          <w:p w14:paraId="10E6AAD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C3457A3" w14:textId="243EEAF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Hood </w:t>
            </w:r>
            <w:proofErr w:type="spellStart"/>
            <w:r>
              <w:rPr>
                <w:rFonts w:eastAsia="Times New Roman" w:cstheme="minorHAnsi"/>
                <w:color w:val="000000"/>
                <w:sz w:val="18"/>
                <w:szCs w:val="18"/>
                <w:lang w:eastAsia="pl-PL"/>
              </w:rPr>
              <w:t>input</w:t>
            </w:r>
            <w:proofErr w:type="spellEnd"/>
          </w:p>
        </w:tc>
        <w:tc>
          <w:tcPr>
            <w:tcW w:w="1998" w:type="dxa"/>
            <w:vMerge/>
            <w:hideMark/>
          </w:tcPr>
          <w:p w14:paraId="7F12F322"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5066759" w14:textId="3D607F9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1B78EE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9F14DD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6945085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185E4235"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6F8643C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CB0101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50</w:t>
            </w:r>
          </w:p>
        </w:tc>
        <w:tc>
          <w:tcPr>
            <w:tcW w:w="666" w:type="dxa"/>
            <w:hideMark/>
          </w:tcPr>
          <w:p w14:paraId="0965D6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49</w:t>
            </w:r>
          </w:p>
        </w:tc>
        <w:tc>
          <w:tcPr>
            <w:tcW w:w="616" w:type="dxa"/>
            <w:hideMark/>
          </w:tcPr>
          <w:p w14:paraId="22DD747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4C8F7E8" w14:textId="401661B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Firesafety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input</w:t>
            </w:r>
            <w:proofErr w:type="spellEnd"/>
            <w:r w:rsidRPr="007F3B08">
              <w:rPr>
                <w:rFonts w:eastAsia="Times New Roman" w:cstheme="minorHAnsi"/>
                <w:color w:val="000000"/>
                <w:sz w:val="18"/>
                <w:szCs w:val="18"/>
                <w:lang w:eastAsia="pl-PL"/>
              </w:rPr>
              <w:t xml:space="preserve"> </w:t>
            </w:r>
          </w:p>
        </w:tc>
        <w:tc>
          <w:tcPr>
            <w:tcW w:w="1998" w:type="dxa"/>
            <w:vMerge/>
            <w:hideMark/>
          </w:tcPr>
          <w:p w14:paraId="4CDB457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305ADD2" w14:textId="1095D2BC"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BEA09D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C891C1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3071F5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-I</w:t>
            </w:r>
          </w:p>
        </w:tc>
        <w:tc>
          <w:tcPr>
            <w:tcW w:w="1391" w:type="dxa"/>
            <w:vMerge/>
            <w:hideMark/>
          </w:tcPr>
          <w:p w14:paraId="7349C137"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54C7001"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CE4142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51</w:t>
            </w:r>
          </w:p>
        </w:tc>
        <w:tc>
          <w:tcPr>
            <w:tcW w:w="666" w:type="dxa"/>
            <w:hideMark/>
          </w:tcPr>
          <w:p w14:paraId="24E6A9D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50</w:t>
            </w:r>
          </w:p>
        </w:tc>
        <w:tc>
          <w:tcPr>
            <w:tcW w:w="616" w:type="dxa"/>
            <w:hideMark/>
          </w:tcPr>
          <w:p w14:paraId="400E460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EA0E80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Data</w:t>
            </w:r>
          </w:p>
        </w:tc>
        <w:tc>
          <w:tcPr>
            <w:tcW w:w="1998" w:type="dxa"/>
            <w:hideMark/>
          </w:tcPr>
          <w:p w14:paraId="7DF2804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5B3009EB" w14:textId="5BB20C9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CF96C6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67C0010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4BF38AE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5924D6AC" w14:textId="6724D3A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Data </w:t>
            </w:r>
            <w:proofErr w:type="spellStart"/>
            <w:r>
              <w:rPr>
                <w:rFonts w:eastAsia="Times New Roman" w:cstheme="minorHAnsi"/>
                <w:color w:val="000000"/>
                <w:sz w:val="18"/>
                <w:szCs w:val="18"/>
                <w:lang w:eastAsia="pl-PL"/>
              </w:rPr>
              <w:t>table</w:t>
            </w:r>
            <w:proofErr w:type="spellEnd"/>
          </w:p>
        </w:tc>
      </w:tr>
      <w:tr w:rsidR="004E37BC" w:rsidRPr="007F3B08" w14:paraId="02C7A6C9"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071C94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52</w:t>
            </w:r>
          </w:p>
        </w:tc>
        <w:tc>
          <w:tcPr>
            <w:tcW w:w="666" w:type="dxa"/>
            <w:hideMark/>
          </w:tcPr>
          <w:p w14:paraId="7844816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51</w:t>
            </w:r>
          </w:p>
        </w:tc>
        <w:tc>
          <w:tcPr>
            <w:tcW w:w="616" w:type="dxa"/>
            <w:hideMark/>
          </w:tcPr>
          <w:p w14:paraId="77249AD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2541479" w14:textId="367FA13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Hour</w:t>
            </w:r>
            <w:proofErr w:type="spellEnd"/>
          </w:p>
        </w:tc>
        <w:tc>
          <w:tcPr>
            <w:tcW w:w="1998" w:type="dxa"/>
            <w:hideMark/>
          </w:tcPr>
          <w:p w14:paraId="7EA249F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32FD3532" w14:textId="4779FEF0"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6EE815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76E435E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2BF4B63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65FF009E" w14:textId="71E1F452"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Hour</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table</w:t>
            </w:r>
            <w:proofErr w:type="spellEnd"/>
          </w:p>
        </w:tc>
      </w:tr>
      <w:tr w:rsidR="004E37BC" w:rsidRPr="007F3B08" w14:paraId="715F0E8F"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0562A63"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53</w:t>
            </w:r>
          </w:p>
        </w:tc>
        <w:tc>
          <w:tcPr>
            <w:tcW w:w="666" w:type="dxa"/>
            <w:hideMark/>
          </w:tcPr>
          <w:p w14:paraId="44A4E8B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52</w:t>
            </w:r>
          </w:p>
        </w:tc>
        <w:tc>
          <w:tcPr>
            <w:tcW w:w="616" w:type="dxa"/>
            <w:hideMark/>
          </w:tcPr>
          <w:p w14:paraId="0581842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4B7E924" w14:textId="6F566AB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1</w:t>
            </w:r>
          </w:p>
        </w:tc>
        <w:tc>
          <w:tcPr>
            <w:tcW w:w="1998" w:type="dxa"/>
            <w:hideMark/>
          </w:tcPr>
          <w:p w14:paraId="2E77F886" w14:textId="6465C1A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 xml:space="preserve">Set </w:t>
            </w:r>
            <w:proofErr w:type="spellStart"/>
            <w:r w:rsidRPr="000627D1">
              <w:rPr>
                <w:rFonts w:eastAsia="Times New Roman" w:cstheme="minorHAnsi"/>
                <w:color w:val="000000"/>
                <w:sz w:val="18"/>
                <w:szCs w:val="18"/>
                <w:lang w:eastAsia="pl-PL"/>
              </w:rPr>
              <w:t>value</w:t>
            </w:r>
            <w:proofErr w:type="spellEnd"/>
          </w:p>
        </w:tc>
        <w:tc>
          <w:tcPr>
            <w:tcW w:w="927" w:type="dxa"/>
            <w:hideMark/>
          </w:tcPr>
          <w:p w14:paraId="4B85FC7A" w14:textId="7C2A89A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6E33BF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523F6EF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6690491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 / 100</w:t>
            </w:r>
          </w:p>
        </w:tc>
        <w:tc>
          <w:tcPr>
            <w:tcW w:w="1391" w:type="dxa"/>
            <w:hideMark/>
          </w:tcPr>
          <w:p w14:paraId="485148B4" w14:textId="2DD0A79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1</w:t>
            </w:r>
          </w:p>
        </w:tc>
      </w:tr>
      <w:tr w:rsidR="004E37BC" w:rsidRPr="007F3B08" w14:paraId="4E11E837"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6BE76B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54</w:t>
            </w:r>
          </w:p>
        </w:tc>
        <w:tc>
          <w:tcPr>
            <w:tcW w:w="666" w:type="dxa"/>
            <w:hideMark/>
          </w:tcPr>
          <w:p w14:paraId="33DE14F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53</w:t>
            </w:r>
          </w:p>
        </w:tc>
        <w:tc>
          <w:tcPr>
            <w:tcW w:w="616" w:type="dxa"/>
            <w:hideMark/>
          </w:tcPr>
          <w:p w14:paraId="69D8101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0ED3412" w14:textId="4D1DFD3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2</w:t>
            </w:r>
          </w:p>
        </w:tc>
        <w:tc>
          <w:tcPr>
            <w:tcW w:w="1998" w:type="dxa"/>
            <w:hideMark/>
          </w:tcPr>
          <w:p w14:paraId="46F34C7D" w14:textId="6D583F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 xml:space="preserve">Set </w:t>
            </w:r>
            <w:proofErr w:type="spellStart"/>
            <w:r w:rsidRPr="000627D1">
              <w:rPr>
                <w:rFonts w:eastAsia="Times New Roman" w:cstheme="minorHAnsi"/>
                <w:color w:val="000000"/>
                <w:sz w:val="18"/>
                <w:szCs w:val="18"/>
                <w:lang w:eastAsia="pl-PL"/>
              </w:rPr>
              <w:t>value</w:t>
            </w:r>
            <w:proofErr w:type="spellEnd"/>
          </w:p>
        </w:tc>
        <w:tc>
          <w:tcPr>
            <w:tcW w:w="927" w:type="dxa"/>
            <w:hideMark/>
          </w:tcPr>
          <w:p w14:paraId="7ECA28DB" w14:textId="2FF87D3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C8E446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68E3248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6CFCDAE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40 / 200</w:t>
            </w:r>
          </w:p>
        </w:tc>
        <w:tc>
          <w:tcPr>
            <w:tcW w:w="1391" w:type="dxa"/>
            <w:hideMark/>
          </w:tcPr>
          <w:p w14:paraId="3B65DE67" w14:textId="0CB165F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2</w:t>
            </w:r>
          </w:p>
        </w:tc>
      </w:tr>
      <w:tr w:rsidR="004E37BC" w:rsidRPr="007F3B08" w14:paraId="077D923A"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00654CF"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55</w:t>
            </w:r>
          </w:p>
        </w:tc>
        <w:tc>
          <w:tcPr>
            <w:tcW w:w="666" w:type="dxa"/>
            <w:hideMark/>
          </w:tcPr>
          <w:p w14:paraId="2DF03FF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54</w:t>
            </w:r>
          </w:p>
        </w:tc>
        <w:tc>
          <w:tcPr>
            <w:tcW w:w="616" w:type="dxa"/>
            <w:hideMark/>
          </w:tcPr>
          <w:p w14:paraId="74D304D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E6D1CE5" w14:textId="34E49DF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3</w:t>
            </w:r>
          </w:p>
        </w:tc>
        <w:tc>
          <w:tcPr>
            <w:tcW w:w="1998" w:type="dxa"/>
            <w:hideMark/>
          </w:tcPr>
          <w:p w14:paraId="1AFA5BF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Zadana wartość</w:t>
            </w:r>
          </w:p>
        </w:tc>
        <w:tc>
          <w:tcPr>
            <w:tcW w:w="927" w:type="dxa"/>
            <w:hideMark/>
          </w:tcPr>
          <w:p w14:paraId="11A7570C" w14:textId="76045A0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BC316F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6653DC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3A311A9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1391" w:type="dxa"/>
            <w:hideMark/>
          </w:tcPr>
          <w:p w14:paraId="08D5A73D" w14:textId="0505141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3</w:t>
            </w:r>
          </w:p>
        </w:tc>
      </w:tr>
      <w:tr w:rsidR="004E37BC" w:rsidRPr="007F3B08" w14:paraId="60DF95B2"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75F5DF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56</w:t>
            </w:r>
          </w:p>
        </w:tc>
        <w:tc>
          <w:tcPr>
            <w:tcW w:w="666" w:type="dxa"/>
            <w:hideMark/>
          </w:tcPr>
          <w:p w14:paraId="20A57F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55</w:t>
            </w:r>
          </w:p>
        </w:tc>
        <w:tc>
          <w:tcPr>
            <w:tcW w:w="616" w:type="dxa"/>
            <w:hideMark/>
          </w:tcPr>
          <w:p w14:paraId="080A4B0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DED6766" w14:textId="3AE8E00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67A46056" w14:textId="148137A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room</w:t>
            </w:r>
            <w:proofErr w:type="spellEnd"/>
          </w:p>
        </w:tc>
        <w:tc>
          <w:tcPr>
            <w:tcW w:w="927" w:type="dxa"/>
            <w:hideMark/>
          </w:tcPr>
          <w:p w14:paraId="2810AA7F" w14:textId="2C1F389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69892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5BF6DC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5BE3C94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4CAE96E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0E195832"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C7ECAF1"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57</w:t>
            </w:r>
          </w:p>
        </w:tc>
        <w:tc>
          <w:tcPr>
            <w:tcW w:w="666" w:type="dxa"/>
            <w:hideMark/>
          </w:tcPr>
          <w:p w14:paraId="273C745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56</w:t>
            </w:r>
          </w:p>
        </w:tc>
        <w:tc>
          <w:tcPr>
            <w:tcW w:w="616" w:type="dxa"/>
            <w:hideMark/>
          </w:tcPr>
          <w:p w14:paraId="5548F48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AD958E6" w14:textId="130D4B1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2F344D71" w14:textId="7AEF349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bathroom</w:t>
            </w:r>
            <w:r w:rsidRPr="007F3B08">
              <w:rPr>
                <w:rFonts w:eastAsia="Times New Roman" w:cstheme="minorHAnsi"/>
                <w:color w:val="000000"/>
                <w:sz w:val="18"/>
                <w:szCs w:val="18"/>
                <w:lang w:eastAsia="pl-PL"/>
              </w:rPr>
              <w:t>1</w:t>
            </w:r>
          </w:p>
        </w:tc>
        <w:tc>
          <w:tcPr>
            <w:tcW w:w="927" w:type="dxa"/>
            <w:hideMark/>
          </w:tcPr>
          <w:p w14:paraId="048BB275" w14:textId="30A64F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E49F4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627E76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73E59B5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4A85E7C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6630D34B"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D5931A7"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58</w:t>
            </w:r>
          </w:p>
        </w:tc>
        <w:tc>
          <w:tcPr>
            <w:tcW w:w="666" w:type="dxa"/>
            <w:hideMark/>
          </w:tcPr>
          <w:p w14:paraId="61D2DC6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57</w:t>
            </w:r>
          </w:p>
        </w:tc>
        <w:tc>
          <w:tcPr>
            <w:tcW w:w="616" w:type="dxa"/>
            <w:hideMark/>
          </w:tcPr>
          <w:p w14:paraId="715E950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487915E" w14:textId="3A1C2FF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6FE0B7F6" w14:textId="364CF5B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2</w:t>
            </w:r>
          </w:p>
        </w:tc>
        <w:tc>
          <w:tcPr>
            <w:tcW w:w="927" w:type="dxa"/>
            <w:hideMark/>
          </w:tcPr>
          <w:p w14:paraId="1AFE3907" w14:textId="4952BC7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5DE814F"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4137D4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5AB9F4D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2AF3CDF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758AD4F8" w14:textId="77777777" w:rsidTr="004E37BC">
        <w:trPr>
          <w:trHeight w:val="525"/>
        </w:trPr>
        <w:tc>
          <w:tcPr>
            <w:cnfStyle w:val="001000000000" w:firstRow="0" w:lastRow="0" w:firstColumn="1" w:lastColumn="0" w:oddVBand="0" w:evenVBand="0" w:oddHBand="0" w:evenHBand="0" w:firstRowFirstColumn="0" w:firstRowLastColumn="0" w:lastRowFirstColumn="0" w:lastRowLastColumn="0"/>
            <w:tcW w:w="584" w:type="dxa"/>
            <w:hideMark/>
          </w:tcPr>
          <w:p w14:paraId="7A26D349"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59</w:t>
            </w:r>
          </w:p>
        </w:tc>
        <w:tc>
          <w:tcPr>
            <w:tcW w:w="666" w:type="dxa"/>
            <w:hideMark/>
          </w:tcPr>
          <w:p w14:paraId="3E849F1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58</w:t>
            </w:r>
          </w:p>
        </w:tc>
        <w:tc>
          <w:tcPr>
            <w:tcW w:w="616" w:type="dxa"/>
            <w:hideMark/>
          </w:tcPr>
          <w:p w14:paraId="00D7194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6F1AB48" w14:textId="71B6ED5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hideMark/>
          </w:tcPr>
          <w:p w14:paraId="1044D7F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 PPM</w:t>
            </w:r>
          </w:p>
        </w:tc>
        <w:tc>
          <w:tcPr>
            <w:tcW w:w="927" w:type="dxa"/>
            <w:hideMark/>
          </w:tcPr>
          <w:p w14:paraId="3C1E6990" w14:textId="576A76A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C487A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F9644A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9999</w:t>
            </w:r>
          </w:p>
        </w:tc>
        <w:tc>
          <w:tcPr>
            <w:tcW w:w="794" w:type="dxa"/>
            <w:hideMark/>
          </w:tcPr>
          <w:p w14:paraId="12D3984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5A868435" w14:textId="017B44C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Day </w:t>
            </w:r>
            <w:proofErr w:type="spellStart"/>
            <w:r>
              <w:rPr>
                <w:rFonts w:eastAsia="Times New Roman" w:cstheme="minorHAnsi"/>
                <w:color w:val="000000"/>
                <w:sz w:val="18"/>
                <w:szCs w:val="18"/>
                <w:lang w:eastAsia="pl-PL"/>
              </w:rPr>
              <w:t>zone</w:t>
            </w:r>
            <w:proofErr w:type="spellEnd"/>
          </w:p>
        </w:tc>
      </w:tr>
      <w:tr w:rsidR="004E37BC" w:rsidRPr="007F3B08" w14:paraId="3AFBD391" w14:textId="77777777" w:rsidTr="004E37B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4" w:type="dxa"/>
            <w:hideMark/>
          </w:tcPr>
          <w:p w14:paraId="6A1927A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66" w:type="dxa"/>
            <w:hideMark/>
          </w:tcPr>
          <w:p w14:paraId="621216F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59</w:t>
            </w:r>
          </w:p>
        </w:tc>
        <w:tc>
          <w:tcPr>
            <w:tcW w:w="616" w:type="dxa"/>
            <w:hideMark/>
          </w:tcPr>
          <w:p w14:paraId="6B06F20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47F74D3" w14:textId="69D3D44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sensor</w:t>
            </w:r>
          </w:p>
        </w:tc>
        <w:tc>
          <w:tcPr>
            <w:tcW w:w="1998" w:type="dxa"/>
            <w:hideMark/>
          </w:tcPr>
          <w:p w14:paraId="28B16F6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 PPM</w:t>
            </w:r>
          </w:p>
        </w:tc>
        <w:tc>
          <w:tcPr>
            <w:tcW w:w="927" w:type="dxa"/>
            <w:hideMark/>
          </w:tcPr>
          <w:p w14:paraId="3A0AED4D" w14:textId="4895BC3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03E6FA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64D200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9999</w:t>
            </w:r>
          </w:p>
        </w:tc>
        <w:tc>
          <w:tcPr>
            <w:tcW w:w="794" w:type="dxa"/>
            <w:hideMark/>
          </w:tcPr>
          <w:p w14:paraId="57D14F6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3E107FB" w14:textId="3F472E1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p>
        </w:tc>
      </w:tr>
      <w:tr w:rsidR="004E37BC" w:rsidRPr="007F3B08" w14:paraId="74E82578" w14:textId="77777777" w:rsidTr="004E37BC">
        <w:trPr>
          <w:trHeight w:val="480"/>
        </w:trPr>
        <w:tc>
          <w:tcPr>
            <w:cnfStyle w:val="001000000000" w:firstRow="0" w:lastRow="0" w:firstColumn="1" w:lastColumn="0" w:oddVBand="0" w:evenVBand="0" w:oddHBand="0" w:evenHBand="0" w:firstRowFirstColumn="0" w:firstRowLastColumn="0" w:lastRowFirstColumn="0" w:lastRowLastColumn="0"/>
            <w:tcW w:w="584" w:type="dxa"/>
            <w:hideMark/>
          </w:tcPr>
          <w:p w14:paraId="69F0420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61</w:t>
            </w:r>
          </w:p>
        </w:tc>
        <w:tc>
          <w:tcPr>
            <w:tcW w:w="666" w:type="dxa"/>
            <w:hideMark/>
          </w:tcPr>
          <w:p w14:paraId="41221D6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16" w:type="dxa"/>
            <w:hideMark/>
          </w:tcPr>
          <w:p w14:paraId="54CDB80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318C6D1" w14:textId="0D54481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 Co2</w:t>
            </w:r>
            <w:r>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sensor</w:t>
            </w:r>
          </w:p>
        </w:tc>
        <w:tc>
          <w:tcPr>
            <w:tcW w:w="1998" w:type="dxa"/>
            <w:hideMark/>
          </w:tcPr>
          <w:p w14:paraId="18903292" w14:textId="34FD27D8"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w:t>
            </w:r>
            <w:proofErr w:type="spellStart"/>
            <w:r>
              <w:rPr>
                <w:rFonts w:eastAsia="Times New Roman" w:cstheme="minorHAnsi"/>
                <w:color w:val="000000"/>
                <w:sz w:val="18"/>
                <w:szCs w:val="18"/>
                <w:lang w:eastAsia="pl-PL"/>
              </w:rPr>
              <w:t>Humidity</w:t>
            </w:r>
            <w:proofErr w:type="spellEnd"/>
          </w:p>
        </w:tc>
        <w:tc>
          <w:tcPr>
            <w:tcW w:w="927" w:type="dxa"/>
            <w:hideMark/>
          </w:tcPr>
          <w:p w14:paraId="6EF0BB37" w14:textId="4E15565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44B25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1E3637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3B6C0B0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3AEEC429" w14:textId="3BDCF57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Day </w:t>
            </w:r>
            <w:proofErr w:type="spellStart"/>
            <w:r>
              <w:rPr>
                <w:rFonts w:eastAsia="Times New Roman" w:cstheme="minorHAnsi"/>
                <w:color w:val="000000"/>
                <w:sz w:val="18"/>
                <w:szCs w:val="18"/>
                <w:lang w:eastAsia="pl-PL"/>
              </w:rPr>
              <w:t>zone</w:t>
            </w:r>
            <w:proofErr w:type="spellEnd"/>
          </w:p>
        </w:tc>
      </w:tr>
      <w:tr w:rsidR="004E37BC" w:rsidRPr="007F3B08" w14:paraId="294B19BC" w14:textId="77777777" w:rsidTr="004E37B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08F25E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62</w:t>
            </w:r>
          </w:p>
        </w:tc>
        <w:tc>
          <w:tcPr>
            <w:tcW w:w="666" w:type="dxa"/>
            <w:hideMark/>
          </w:tcPr>
          <w:p w14:paraId="552DF7E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61</w:t>
            </w:r>
          </w:p>
        </w:tc>
        <w:tc>
          <w:tcPr>
            <w:tcW w:w="616" w:type="dxa"/>
            <w:hideMark/>
          </w:tcPr>
          <w:p w14:paraId="5F8C854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CE0DFC3" w14:textId="45044CF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sensor</w:t>
            </w:r>
          </w:p>
        </w:tc>
        <w:tc>
          <w:tcPr>
            <w:tcW w:w="1998" w:type="dxa"/>
            <w:hideMark/>
          </w:tcPr>
          <w:p w14:paraId="49F50AD0" w14:textId="4BB9A34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w:t>
            </w:r>
            <w:proofErr w:type="spellStart"/>
            <w:r>
              <w:rPr>
                <w:rFonts w:eastAsia="Times New Roman" w:cstheme="minorHAnsi"/>
                <w:color w:val="000000"/>
                <w:sz w:val="18"/>
                <w:szCs w:val="18"/>
                <w:lang w:eastAsia="pl-PL"/>
              </w:rPr>
              <w:t>Humidity</w:t>
            </w:r>
            <w:proofErr w:type="spellEnd"/>
          </w:p>
        </w:tc>
        <w:tc>
          <w:tcPr>
            <w:tcW w:w="927" w:type="dxa"/>
            <w:hideMark/>
          </w:tcPr>
          <w:p w14:paraId="58ACB8A2" w14:textId="114E502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340E5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9172A9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38CA075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3987C987" w14:textId="101CEAD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p>
        </w:tc>
      </w:tr>
      <w:tr w:rsidR="004E37BC" w:rsidRPr="007F3B08" w14:paraId="18555E38" w14:textId="77777777" w:rsidTr="004E37BC">
        <w:trPr>
          <w:trHeight w:val="705"/>
        </w:trPr>
        <w:tc>
          <w:tcPr>
            <w:cnfStyle w:val="001000000000" w:firstRow="0" w:lastRow="0" w:firstColumn="1" w:lastColumn="0" w:oddVBand="0" w:evenVBand="0" w:oddHBand="0" w:evenHBand="0" w:firstRowFirstColumn="0" w:firstRowLastColumn="0" w:lastRowFirstColumn="0" w:lastRowLastColumn="0"/>
            <w:tcW w:w="584" w:type="dxa"/>
            <w:hideMark/>
          </w:tcPr>
          <w:p w14:paraId="4127050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63</w:t>
            </w:r>
          </w:p>
        </w:tc>
        <w:tc>
          <w:tcPr>
            <w:tcW w:w="666" w:type="dxa"/>
            <w:hideMark/>
          </w:tcPr>
          <w:p w14:paraId="10F8E58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62</w:t>
            </w:r>
          </w:p>
        </w:tc>
        <w:tc>
          <w:tcPr>
            <w:tcW w:w="616" w:type="dxa"/>
            <w:hideMark/>
          </w:tcPr>
          <w:p w14:paraId="378AAC9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E0CAF77" w14:textId="199444B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Zone dumper</w:t>
            </w:r>
          </w:p>
        </w:tc>
        <w:tc>
          <w:tcPr>
            <w:tcW w:w="1998" w:type="dxa"/>
            <w:hideMark/>
          </w:tcPr>
          <w:p w14:paraId="4427FD43"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4D2BCA68"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27B45D6C" w14:textId="4E44E59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D70AF02" w14:textId="38615AC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6F6B11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0F4EFF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FA68F2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33CE9C77" w14:textId="35A6F8E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r w:rsidRPr="007F3B08">
              <w:rPr>
                <w:rFonts w:eastAsia="Times New Roman" w:cstheme="minorHAnsi"/>
                <w:color w:val="000000"/>
                <w:sz w:val="18"/>
                <w:szCs w:val="18"/>
                <w:lang w:eastAsia="pl-PL"/>
              </w:rPr>
              <w:t xml:space="preserve"> </w:t>
            </w:r>
          </w:p>
        </w:tc>
      </w:tr>
      <w:tr w:rsidR="004E37BC" w:rsidRPr="007F3B08" w14:paraId="39D4CA6F" w14:textId="77777777" w:rsidTr="004E37B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84" w:type="dxa"/>
            <w:noWrap/>
            <w:hideMark/>
          </w:tcPr>
          <w:p w14:paraId="1E0C4DC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64</w:t>
            </w:r>
          </w:p>
        </w:tc>
        <w:tc>
          <w:tcPr>
            <w:tcW w:w="666" w:type="dxa"/>
            <w:noWrap/>
            <w:hideMark/>
          </w:tcPr>
          <w:p w14:paraId="5910B76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63</w:t>
            </w:r>
          </w:p>
        </w:tc>
        <w:tc>
          <w:tcPr>
            <w:tcW w:w="616" w:type="dxa"/>
            <w:noWrap/>
            <w:hideMark/>
          </w:tcPr>
          <w:p w14:paraId="71593B7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074B3BE5" w14:textId="6D78745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Ant</w:t>
            </w:r>
            <w:r>
              <w:rPr>
                <w:rFonts w:eastAsia="Times New Roman" w:cstheme="minorHAnsi"/>
                <w:color w:val="000000"/>
                <w:sz w:val="18"/>
                <w:szCs w:val="18"/>
                <w:lang w:eastAsia="pl-PL"/>
              </w:rPr>
              <w:t>i</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freez</w:t>
            </w:r>
            <w:proofErr w:type="spellEnd"/>
          </w:p>
        </w:tc>
        <w:tc>
          <w:tcPr>
            <w:tcW w:w="1998" w:type="dxa"/>
            <w:noWrap/>
            <w:hideMark/>
          </w:tcPr>
          <w:p w14:paraId="6C4576D0" w14:textId="35BDD76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Anti</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freez</w:t>
            </w:r>
            <w:proofErr w:type="spellEnd"/>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3FEBF35D" w14:textId="2DC7A08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59E3FC8B"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A5C3E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5FD4DFC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noWrap/>
            <w:hideMark/>
          </w:tcPr>
          <w:p w14:paraId="049A9863" w14:textId="42FF693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C8557B">
              <w:rPr>
                <w:rFonts w:eastAsia="Times New Roman" w:cstheme="minorHAnsi"/>
                <w:color w:val="000000"/>
                <w:sz w:val="18"/>
                <w:szCs w:val="18"/>
                <w:lang w:eastAsia="pl-PL"/>
              </w:rPr>
              <w:t xml:space="preserve">0 – not </w:t>
            </w:r>
            <w:proofErr w:type="spellStart"/>
            <w:r w:rsidRPr="00C8557B">
              <w:rPr>
                <w:rFonts w:eastAsia="Times New Roman" w:cstheme="minorHAnsi"/>
                <w:color w:val="000000"/>
                <w:sz w:val="18"/>
                <w:szCs w:val="18"/>
                <w:lang w:eastAsia="pl-PL"/>
              </w:rPr>
              <w:t>active</w:t>
            </w:r>
            <w:proofErr w:type="spellEnd"/>
            <w:r w:rsidRPr="00C8557B">
              <w:rPr>
                <w:rFonts w:eastAsia="Times New Roman" w:cstheme="minorHAnsi"/>
                <w:color w:val="000000"/>
                <w:sz w:val="18"/>
                <w:szCs w:val="18"/>
                <w:lang w:eastAsia="pl-PL"/>
              </w:rPr>
              <w:t xml:space="preserve">, 1 – </w:t>
            </w:r>
            <w:proofErr w:type="spellStart"/>
            <w:r w:rsidRPr="00C8557B">
              <w:rPr>
                <w:rFonts w:eastAsia="Times New Roman" w:cstheme="minorHAnsi"/>
                <w:color w:val="000000"/>
                <w:sz w:val="18"/>
                <w:szCs w:val="18"/>
                <w:lang w:eastAsia="pl-PL"/>
              </w:rPr>
              <w:t>active</w:t>
            </w:r>
            <w:proofErr w:type="spellEnd"/>
          </w:p>
        </w:tc>
      </w:tr>
      <w:tr w:rsidR="004E37BC" w:rsidRPr="007F3B08" w14:paraId="664E4A1C" w14:textId="77777777" w:rsidTr="004E37BC">
        <w:trPr>
          <w:trHeight w:val="5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3366CE3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65</w:t>
            </w:r>
          </w:p>
        </w:tc>
        <w:tc>
          <w:tcPr>
            <w:tcW w:w="666" w:type="dxa"/>
            <w:noWrap/>
            <w:hideMark/>
          </w:tcPr>
          <w:p w14:paraId="0A017E7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64</w:t>
            </w:r>
          </w:p>
        </w:tc>
        <w:tc>
          <w:tcPr>
            <w:tcW w:w="616" w:type="dxa"/>
            <w:noWrap/>
            <w:hideMark/>
          </w:tcPr>
          <w:p w14:paraId="765DE3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0ADFA73C" w14:textId="03A925D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Primary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heater</w:t>
            </w:r>
            <w:proofErr w:type="spellEnd"/>
          </w:p>
        </w:tc>
        <w:tc>
          <w:tcPr>
            <w:tcW w:w="1998" w:type="dxa"/>
            <w:noWrap/>
            <w:hideMark/>
          </w:tcPr>
          <w:p w14:paraId="411F6377" w14:textId="0FB729AC"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Primary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heater</w:t>
            </w:r>
            <w:proofErr w:type="spellEnd"/>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6C37AEAF" w14:textId="7B47D9C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2F356357"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2E30CC8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2122712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noWrap/>
            <w:hideMark/>
          </w:tcPr>
          <w:p w14:paraId="415B4AB8" w14:textId="3FA8AE2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8557B">
              <w:rPr>
                <w:rFonts w:eastAsia="Times New Roman" w:cstheme="minorHAnsi"/>
                <w:color w:val="000000"/>
                <w:sz w:val="18"/>
                <w:szCs w:val="18"/>
                <w:lang w:eastAsia="pl-PL"/>
              </w:rPr>
              <w:t xml:space="preserve">0 – not </w:t>
            </w:r>
            <w:proofErr w:type="spellStart"/>
            <w:r w:rsidRPr="00C8557B">
              <w:rPr>
                <w:rFonts w:eastAsia="Times New Roman" w:cstheme="minorHAnsi"/>
                <w:color w:val="000000"/>
                <w:sz w:val="18"/>
                <w:szCs w:val="18"/>
                <w:lang w:eastAsia="pl-PL"/>
              </w:rPr>
              <w:t>active</w:t>
            </w:r>
            <w:proofErr w:type="spellEnd"/>
            <w:r w:rsidRPr="00C8557B">
              <w:rPr>
                <w:rFonts w:eastAsia="Times New Roman" w:cstheme="minorHAnsi"/>
                <w:color w:val="000000"/>
                <w:sz w:val="18"/>
                <w:szCs w:val="18"/>
                <w:lang w:eastAsia="pl-PL"/>
              </w:rPr>
              <w:t xml:space="preserve">, 1 – </w:t>
            </w:r>
            <w:proofErr w:type="spellStart"/>
            <w:r w:rsidRPr="00C8557B">
              <w:rPr>
                <w:rFonts w:eastAsia="Times New Roman" w:cstheme="minorHAnsi"/>
                <w:color w:val="000000"/>
                <w:sz w:val="18"/>
                <w:szCs w:val="18"/>
                <w:lang w:eastAsia="pl-PL"/>
              </w:rPr>
              <w:t>active</w:t>
            </w:r>
            <w:proofErr w:type="spellEnd"/>
          </w:p>
        </w:tc>
      </w:tr>
      <w:tr w:rsidR="004E37BC" w:rsidRPr="004E37BC" w14:paraId="029A9F4B" w14:textId="77777777" w:rsidTr="004E37B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84" w:type="dxa"/>
            <w:noWrap/>
            <w:hideMark/>
          </w:tcPr>
          <w:p w14:paraId="647E092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66</w:t>
            </w:r>
          </w:p>
        </w:tc>
        <w:tc>
          <w:tcPr>
            <w:tcW w:w="666" w:type="dxa"/>
            <w:noWrap/>
            <w:hideMark/>
          </w:tcPr>
          <w:p w14:paraId="52314BF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w:t>
            </w:r>
          </w:p>
        </w:tc>
        <w:tc>
          <w:tcPr>
            <w:tcW w:w="616" w:type="dxa"/>
            <w:noWrap/>
            <w:hideMark/>
          </w:tcPr>
          <w:p w14:paraId="483B60A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28F7A310" w14:textId="1C8B0CA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3F375FB9" w14:textId="17D46D4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4A601DEA" w14:textId="1BD0194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64686E7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56226D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7177EF1F"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211D783E" w14:textId="54A27C02" w:rsidR="004E37BC" w:rsidRPr="004E37BC"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0=&gt; 0°C </w:t>
            </w:r>
            <w:r w:rsidRPr="004E37BC">
              <w:rPr>
                <w:rFonts w:eastAsia="Times New Roman" w:cstheme="minorHAnsi"/>
                <w:color w:val="000000"/>
                <w:sz w:val="18"/>
                <w:szCs w:val="18"/>
                <w:lang w:val="en-US" w:eastAsia="pl-PL"/>
              </w:rPr>
              <w:br/>
              <w:t>65535=&gt; -0,1°C</w:t>
            </w:r>
            <w:r w:rsidRPr="004E37BC">
              <w:rPr>
                <w:rFonts w:eastAsia="Times New Roman" w:cstheme="minorHAnsi"/>
                <w:color w:val="000000"/>
                <w:sz w:val="18"/>
                <w:szCs w:val="18"/>
                <w:lang w:val="en-US" w:eastAsia="pl-PL"/>
              </w:rPr>
              <w:br/>
              <w:t xml:space="preserve">63066 — sensor error </w:t>
            </w:r>
            <w:r>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0,1°C</w:t>
            </w:r>
          </w:p>
        </w:tc>
      </w:tr>
      <w:tr w:rsidR="004E37BC" w:rsidRPr="007F3B08" w14:paraId="5B23E66B" w14:textId="77777777" w:rsidTr="004E37BC">
        <w:trPr>
          <w:trHeight w:val="52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0DDBFA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67</w:t>
            </w:r>
          </w:p>
        </w:tc>
        <w:tc>
          <w:tcPr>
            <w:tcW w:w="666" w:type="dxa"/>
            <w:noWrap/>
            <w:hideMark/>
          </w:tcPr>
          <w:p w14:paraId="560D9D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66</w:t>
            </w:r>
          </w:p>
        </w:tc>
        <w:tc>
          <w:tcPr>
            <w:tcW w:w="616" w:type="dxa"/>
            <w:noWrap/>
            <w:hideMark/>
          </w:tcPr>
          <w:p w14:paraId="635919B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6C3D5547" w14:textId="1882031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07FD7B09" w14:textId="5B1F0F5A"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sidRPr="007F3B08">
              <w:rPr>
                <w:rFonts w:eastAsia="Times New Roman" w:cstheme="minorHAnsi"/>
                <w:color w:val="000000"/>
                <w:sz w:val="18"/>
                <w:szCs w:val="18"/>
                <w:lang w:eastAsia="pl-PL"/>
              </w:rPr>
              <w:t xml:space="preserve"> 1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2265ADA9" w14:textId="1965CBA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31C3F85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461C356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4339383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052E4544"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376E3C68" w14:textId="77777777" w:rsidTr="004E37B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B4B70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68</w:t>
            </w:r>
          </w:p>
        </w:tc>
        <w:tc>
          <w:tcPr>
            <w:tcW w:w="666" w:type="dxa"/>
            <w:noWrap/>
            <w:hideMark/>
          </w:tcPr>
          <w:p w14:paraId="6835878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67</w:t>
            </w:r>
          </w:p>
        </w:tc>
        <w:tc>
          <w:tcPr>
            <w:tcW w:w="616" w:type="dxa"/>
            <w:noWrap/>
            <w:hideMark/>
          </w:tcPr>
          <w:p w14:paraId="689D3D8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734F3F8F" w14:textId="24A0D80A"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42463C06" w14:textId="6552BF6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1B797B63" w14:textId="65E2F01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1E7F4A3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44E5A1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1CE252B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318ADDD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AE6D9FC" w14:textId="77777777" w:rsidTr="004E37BC">
        <w:trPr>
          <w:trHeight w:val="585"/>
        </w:trPr>
        <w:tc>
          <w:tcPr>
            <w:cnfStyle w:val="001000000000" w:firstRow="0" w:lastRow="0" w:firstColumn="1" w:lastColumn="0" w:oddVBand="0" w:evenVBand="0" w:oddHBand="0" w:evenHBand="0" w:firstRowFirstColumn="0" w:firstRowLastColumn="0" w:lastRowFirstColumn="0" w:lastRowLastColumn="0"/>
            <w:tcW w:w="584" w:type="dxa"/>
            <w:noWrap/>
            <w:hideMark/>
          </w:tcPr>
          <w:p w14:paraId="1B10227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lastRenderedPageBreak/>
              <w:t>69</w:t>
            </w:r>
          </w:p>
        </w:tc>
        <w:tc>
          <w:tcPr>
            <w:tcW w:w="666" w:type="dxa"/>
            <w:noWrap/>
            <w:hideMark/>
          </w:tcPr>
          <w:p w14:paraId="55063FE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68</w:t>
            </w:r>
          </w:p>
        </w:tc>
        <w:tc>
          <w:tcPr>
            <w:tcW w:w="616" w:type="dxa"/>
            <w:noWrap/>
            <w:hideMark/>
          </w:tcPr>
          <w:p w14:paraId="6BCDC47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4FF65993" w14:textId="30CB0AB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noWrap/>
            <w:hideMark/>
          </w:tcPr>
          <w:p w14:paraId="38D74886" w14:textId="5F675F3E"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 xml:space="preserve">Co2 temp. Day zone (reads)) </w:t>
            </w:r>
          </w:p>
        </w:tc>
        <w:tc>
          <w:tcPr>
            <w:tcW w:w="927" w:type="dxa"/>
            <w:noWrap/>
            <w:hideMark/>
          </w:tcPr>
          <w:p w14:paraId="36061AA4" w14:textId="247340C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2338D6E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56982C4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26E7CF5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260A7994"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4C5586A8" w14:textId="77777777" w:rsidTr="004E37B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54593B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70</w:t>
            </w:r>
          </w:p>
        </w:tc>
        <w:tc>
          <w:tcPr>
            <w:tcW w:w="666" w:type="dxa"/>
            <w:noWrap/>
            <w:hideMark/>
          </w:tcPr>
          <w:p w14:paraId="5941381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69</w:t>
            </w:r>
          </w:p>
        </w:tc>
        <w:tc>
          <w:tcPr>
            <w:tcW w:w="616" w:type="dxa"/>
            <w:noWrap/>
            <w:hideMark/>
          </w:tcPr>
          <w:p w14:paraId="361184F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592639C3" w14:textId="4ACE86D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noWrap/>
            <w:hideMark/>
          </w:tcPr>
          <w:p w14:paraId="2A82E5BA" w14:textId="40BE729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temperatura Strefa </w:t>
            </w:r>
            <w:r>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Pr>
                <w:rFonts w:eastAsia="Times New Roman" w:cstheme="minorHAnsi"/>
                <w:color w:val="000000"/>
                <w:sz w:val="18"/>
                <w:szCs w:val="18"/>
                <w:lang w:eastAsia="pl-PL"/>
              </w:rPr>
              <w:t>)</w:t>
            </w:r>
          </w:p>
        </w:tc>
        <w:tc>
          <w:tcPr>
            <w:tcW w:w="927" w:type="dxa"/>
            <w:noWrap/>
            <w:hideMark/>
          </w:tcPr>
          <w:p w14:paraId="7AB3DC05" w14:textId="6D8B85B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610CA8A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3DAEB3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722770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6E123A5A"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4872F4A5"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81BAD8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71</w:t>
            </w:r>
          </w:p>
        </w:tc>
        <w:tc>
          <w:tcPr>
            <w:tcW w:w="666" w:type="dxa"/>
            <w:noWrap/>
            <w:hideMark/>
          </w:tcPr>
          <w:p w14:paraId="28DCED5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70</w:t>
            </w:r>
          </w:p>
        </w:tc>
        <w:tc>
          <w:tcPr>
            <w:tcW w:w="616" w:type="dxa"/>
            <w:noWrap/>
            <w:hideMark/>
          </w:tcPr>
          <w:p w14:paraId="3E8AA9A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89C4815" w14:textId="457B1B5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Zone dumper</w:t>
            </w:r>
          </w:p>
        </w:tc>
        <w:tc>
          <w:tcPr>
            <w:tcW w:w="1998" w:type="dxa"/>
            <w:hideMark/>
          </w:tcPr>
          <w:p w14:paraId="4E863F98" w14:textId="1697149C"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operating status of the device</w:t>
            </w:r>
          </w:p>
        </w:tc>
        <w:tc>
          <w:tcPr>
            <w:tcW w:w="927" w:type="dxa"/>
            <w:noWrap/>
            <w:hideMark/>
          </w:tcPr>
          <w:p w14:paraId="0F428EA0" w14:textId="267DF96A"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076652E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7B86A23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770AB47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70BAC70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34D8F5C5"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7D203D5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72</w:t>
            </w:r>
          </w:p>
        </w:tc>
        <w:tc>
          <w:tcPr>
            <w:tcW w:w="666" w:type="dxa"/>
            <w:noWrap/>
            <w:hideMark/>
          </w:tcPr>
          <w:p w14:paraId="58DD7BC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71</w:t>
            </w:r>
          </w:p>
        </w:tc>
        <w:tc>
          <w:tcPr>
            <w:tcW w:w="616" w:type="dxa"/>
            <w:noWrap/>
            <w:hideMark/>
          </w:tcPr>
          <w:p w14:paraId="43E19CD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4149C183" w14:textId="116B7458" w:rsidR="004E37BC" w:rsidRPr="00C75082"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C75082">
              <w:rPr>
                <w:rFonts w:eastAsia="Times New Roman" w:cstheme="minorHAnsi"/>
                <w:color w:val="000000"/>
                <w:sz w:val="18"/>
                <w:szCs w:val="18"/>
                <w:lang w:val="en-US" w:eastAsia="pl-PL"/>
              </w:rPr>
              <w:t>Reading status values in the service menu</w:t>
            </w:r>
          </w:p>
        </w:tc>
        <w:tc>
          <w:tcPr>
            <w:tcW w:w="1998" w:type="dxa"/>
            <w:hideMark/>
          </w:tcPr>
          <w:p w14:paraId="45919249" w14:textId="0C120D70" w:rsidR="004E37BC" w:rsidRPr="000627D1"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status of functions in the service menu</w:t>
            </w:r>
          </w:p>
        </w:tc>
        <w:tc>
          <w:tcPr>
            <w:tcW w:w="927" w:type="dxa"/>
            <w:hideMark/>
          </w:tcPr>
          <w:p w14:paraId="7CA5D03C" w14:textId="1F15BA92"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Binary</w:t>
            </w:r>
            <w:proofErr w:type="spellEnd"/>
          </w:p>
        </w:tc>
        <w:tc>
          <w:tcPr>
            <w:tcW w:w="708" w:type="dxa"/>
            <w:noWrap/>
            <w:hideMark/>
          </w:tcPr>
          <w:p w14:paraId="0032863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noWrap/>
            <w:hideMark/>
          </w:tcPr>
          <w:p w14:paraId="2D53753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94" w:type="dxa"/>
            <w:noWrap/>
            <w:hideMark/>
          </w:tcPr>
          <w:p w14:paraId="75C3E6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775FE4C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8E394E" w14:paraId="01BEAAC7"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2595F1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73</w:t>
            </w:r>
          </w:p>
        </w:tc>
        <w:tc>
          <w:tcPr>
            <w:tcW w:w="666" w:type="dxa"/>
            <w:noWrap/>
            <w:hideMark/>
          </w:tcPr>
          <w:p w14:paraId="39A089C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72</w:t>
            </w:r>
          </w:p>
        </w:tc>
        <w:tc>
          <w:tcPr>
            <w:tcW w:w="616" w:type="dxa"/>
            <w:hideMark/>
          </w:tcPr>
          <w:p w14:paraId="5ED2948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F97D0FC" w14:textId="28F42CA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Manual </w:t>
            </w:r>
            <w:proofErr w:type="spellStart"/>
            <w:r w:rsidRPr="00C75082">
              <w:rPr>
                <w:rFonts w:eastAsia="Times New Roman" w:cstheme="minorHAnsi"/>
                <w:color w:val="000000"/>
                <w:sz w:val="18"/>
                <w:szCs w:val="18"/>
                <w:lang w:eastAsia="pl-PL"/>
              </w:rPr>
              <w:t>gear</w:t>
            </w:r>
            <w:proofErr w:type="spellEnd"/>
            <w:r w:rsidRPr="00C75082">
              <w:rPr>
                <w:rFonts w:eastAsia="Times New Roman" w:cstheme="minorHAnsi"/>
                <w:color w:val="000000"/>
                <w:sz w:val="18"/>
                <w:szCs w:val="18"/>
                <w:lang w:eastAsia="pl-PL"/>
              </w:rPr>
              <w:t xml:space="preserve"> </w:t>
            </w:r>
            <w:proofErr w:type="spellStart"/>
            <w:r w:rsidRPr="00C75082">
              <w:rPr>
                <w:rFonts w:eastAsia="Times New Roman" w:cstheme="minorHAnsi"/>
                <w:color w:val="000000"/>
                <w:sz w:val="18"/>
                <w:szCs w:val="18"/>
                <w:lang w:eastAsia="pl-PL"/>
              </w:rPr>
              <w:t>selection</w:t>
            </w:r>
            <w:proofErr w:type="spellEnd"/>
          </w:p>
        </w:tc>
        <w:tc>
          <w:tcPr>
            <w:tcW w:w="1998" w:type="dxa"/>
            <w:hideMark/>
          </w:tcPr>
          <w:p w14:paraId="0E392F43" w14:textId="26C9150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Manual </w:t>
            </w:r>
            <w:proofErr w:type="spellStart"/>
            <w:r w:rsidRPr="00C75082">
              <w:rPr>
                <w:rFonts w:eastAsia="Times New Roman" w:cstheme="minorHAnsi"/>
                <w:color w:val="000000"/>
                <w:sz w:val="18"/>
                <w:szCs w:val="18"/>
                <w:lang w:eastAsia="pl-PL"/>
              </w:rPr>
              <w:t>gear</w:t>
            </w:r>
            <w:proofErr w:type="spellEnd"/>
            <w:r w:rsidRPr="00C75082">
              <w:rPr>
                <w:rFonts w:eastAsia="Times New Roman" w:cstheme="minorHAnsi"/>
                <w:color w:val="000000"/>
                <w:sz w:val="18"/>
                <w:szCs w:val="18"/>
                <w:lang w:eastAsia="pl-PL"/>
              </w:rPr>
              <w:t xml:space="preserve"> </w:t>
            </w:r>
            <w:proofErr w:type="spellStart"/>
            <w:r w:rsidRPr="00C75082">
              <w:rPr>
                <w:rFonts w:eastAsia="Times New Roman" w:cstheme="minorHAnsi"/>
                <w:color w:val="000000"/>
                <w:sz w:val="18"/>
                <w:szCs w:val="18"/>
                <w:lang w:eastAsia="pl-PL"/>
              </w:rPr>
              <w:t>selection</w:t>
            </w:r>
            <w:proofErr w:type="spellEnd"/>
          </w:p>
        </w:tc>
        <w:tc>
          <w:tcPr>
            <w:tcW w:w="927" w:type="dxa"/>
            <w:noWrap/>
            <w:hideMark/>
          </w:tcPr>
          <w:p w14:paraId="42D6DD67" w14:textId="38809CE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47F89DD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7CD4B9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noWrap/>
            <w:hideMark/>
          </w:tcPr>
          <w:p w14:paraId="09DA39C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3E63652" w14:textId="1A6F8929" w:rsidR="004E37BC" w:rsidRPr="008E394E"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8E394E">
              <w:rPr>
                <w:rFonts w:eastAsia="Times New Roman" w:cstheme="minorHAnsi"/>
                <w:color w:val="000000"/>
                <w:sz w:val="18"/>
                <w:szCs w:val="18"/>
                <w:lang w:val="en-US" w:eastAsia="pl-PL"/>
              </w:rPr>
              <w:t xml:space="preserve">0,1,2,3 </w:t>
            </w:r>
            <w:r w:rsidR="005125CD" w:rsidRPr="008E394E">
              <w:rPr>
                <w:rFonts w:eastAsia="Times New Roman" w:cstheme="minorHAnsi"/>
                <w:color w:val="000000"/>
                <w:sz w:val="18"/>
                <w:szCs w:val="18"/>
                <w:lang w:val="en-US" w:eastAsia="pl-PL"/>
              </w:rPr>
              <w:t>correspond to the same runs</w:t>
            </w:r>
          </w:p>
        </w:tc>
      </w:tr>
      <w:tr w:rsidR="004E37BC" w:rsidRPr="007F3B08" w14:paraId="4F207E9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AAA569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74</w:t>
            </w:r>
          </w:p>
        </w:tc>
        <w:tc>
          <w:tcPr>
            <w:tcW w:w="666" w:type="dxa"/>
            <w:noWrap/>
            <w:hideMark/>
          </w:tcPr>
          <w:p w14:paraId="43C948A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73</w:t>
            </w:r>
          </w:p>
        </w:tc>
        <w:tc>
          <w:tcPr>
            <w:tcW w:w="616" w:type="dxa"/>
            <w:hideMark/>
          </w:tcPr>
          <w:p w14:paraId="1BF454E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769AEE2" w14:textId="6EFB3B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Manual temp. </w:t>
            </w:r>
            <w:proofErr w:type="spellStart"/>
            <w:r>
              <w:rPr>
                <w:rFonts w:eastAsia="Times New Roman" w:cstheme="minorHAnsi"/>
                <w:color w:val="000000"/>
                <w:sz w:val="18"/>
                <w:szCs w:val="18"/>
                <w:lang w:eastAsia="pl-PL"/>
              </w:rPr>
              <w:t>setting</w:t>
            </w:r>
            <w:proofErr w:type="spellEnd"/>
          </w:p>
        </w:tc>
        <w:tc>
          <w:tcPr>
            <w:tcW w:w="1998" w:type="dxa"/>
            <w:hideMark/>
          </w:tcPr>
          <w:p w14:paraId="7C66D7D5" w14:textId="27E7427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Manual temp. </w:t>
            </w:r>
            <w:proofErr w:type="spellStart"/>
            <w:r>
              <w:rPr>
                <w:rFonts w:eastAsia="Times New Roman" w:cstheme="minorHAnsi"/>
                <w:color w:val="000000"/>
                <w:sz w:val="18"/>
                <w:szCs w:val="18"/>
                <w:lang w:eastAsia="pl-PL"/>
              </w:rPr>
              <w:t>setting</w:t>
            </w:r>
            <w:proofErr w:type="spellEnd"/>
          </w:p>
        </w:tc>
        <w:tc>
          <w:tcPr>
            <w:tcW w:w="927" w:type="dxa"/>
            <w:noWrap/>
            <w:hideMark/>
          </w:tcPr>
          <w:p w14:paraId="10730E61" w14:textId="2D159DF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8FB466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4AC99D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33A6C37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hideMark/>
          </w:tcPr>
          <w:p w14:paraId="1FA66FEC" w14:textId="3F75839A"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Step </w:t>
            </w:r>
            <w:proofErr w:type="spellStart"/>
            <w:r>
              <w:rPr>
                <w:rFonts w:eastAsia="Times New Roman" w:cstheme="minorHAnsi"/>
                <w:color w:val="000000"/>
                <w:sz w:val="18"/>
                <w:szCs w:val="18"/>
                <w:lang w:eastAsia="pl-PL"/>
              </w:rPr>
              <w:t>size</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 xml:space="preserve"> 1°C</w:t>
            </w:r>
          </w:p>
        </w:tc>
      </w:tr>
      <w:tr w:rsidR="004E37BC" w:rsidRPr="007F3B08" w14:paraId="3289C0D6"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2CA50FC5"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75</w:t>
            </w:r>
          </w:p>
        </w:tc>
        <w:tc>
          <w:tcPr>
            <w:tcW w:w="666" w:type="dxa"/>
            <w:noWrap/>
            <w:hideMark/>
          </w:tcPr>
          <w:p w14:paraId="535AB2C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74</w:t>
            </w:r>
          </w:p>
        </w:tc>
        <w:tc>
          <w:tcPr>
            <w:tcW w:w="616" w:type="dxa"/>
            <w:hideMark/>
          </w:tcPr>
          <w:p w14:paraId="5989A807"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10FFFAAC" w14:textId="700CB26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Software version </w:t>
            </w:r>
            <w:proofErr w:type="spellStart"/>
            <w:r w:rsidRPr="00C75082">
              <w:rPr>
                <w:rFonts w:eastAsia="Times New Roman" w:cstheme="minorHAnsi"/>
                <w:color w:val="000000"/>
                <w:sz w:val="18"/>
                <w:szCs w:val="18"/>
                <w:lang w:eastAsia="pl-PL"/>
              </w:rPr>
              <w:t>number</w:t>
            </w:r>
            <w:proofErr w:type="spellEnd"/>
          </w:p>
        </w:tc>
        <w:tc>
          <w:tcPr>
            <w:tcW w:w="1998" w:type="dxa"/>
            <w:hideMark/>
          </w:tcPr>
          <w:p w14:paraId="47406210" w14:textId="0DF2F9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Software version </w:t>
            </w:r>
            <w:proofErr w:type="spellStart"/>
            <w:r w:rsidRPr="00C75082">
              <w:rPr>
                <w:rFonts w:eastAsia="Times New Roman" w:cstheme="minorHAnsi"/>
                <w:color w:val="000000"/>
                <w:sz w:val="18"/>
                <w:szCs w:val="18"/>
                <w:lang w:eastAsia="pl-PL"/>
              </w:rPr>
              <w:t>number</w:t>
            </w:r>
            <w:proofErr w:type="spellEnd"/>
          </w:p>
        </w:tc>
        <w:tc>
          <w:tcPr>
            <w:tcW w:w="927" w:type="dxa"/>
            <w:noWrap/>
            <w:hideMark/>
          </w:tcPr>
          <w:p w14:paraId="0BFEE7E4" w14:textId="68050F1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D12D4C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679533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794" w:type="dxa"/>
            <w:hideMark/>
          </w:tcPr>
          <w:p w14:paraId="577A7A6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0B6092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bl>
    <w:p w14:paraId="20721132" w14:textId="1A81A57D" w:rsidR="00861F14" w:rsidRDefault="004D2EE6" w:rsidP="00F06A1F">
      <w:pPr>
        <w:autoSpaceDE w:val="0"/>
        <w:autoSpaceDN w:val="0"/>
        <w:adjustRightInd w:val="0"/>
        <w:spacing w:after="0"/>
        <w:jc w:val="left"/>
        <w:rPr>
          <w:rFonts w:cstheme="minorHAnsi"/>
        </w:rPr>
      </w:pPr>
      <w:r w:rsidRPr="004D2EE6">
        <w:rPr>
          <w:rFonts w:cstheme="minorHAnsi"/>
        </w:rPr>
        <w:br w:type="page"/>
      </w:r>
    </w:p>
    <w:p w14:paraId="2F4FD00C" w14:textId="77777777" w:rsidR="00F06A1F" w:rsidRPr="00F06A1F" w:rsidRDefault="00F06A1F" w:rsidP="00F06A1F">
      <w:pPr>
        <w:autoSpaceDE w:val="0"/>
        <w:autoSpaceDN w:val="0"/>
        <w:adjustRightInd w:val="0"/>
        <w:spacing w:after="0"/>
        <w:jc w:val="left"/>
        <w:rPr>
          <w:rFonts w:cstheme="minorHAnsi"/>
        </w:rPr>
      </w:pPr>
    </w:p>
    <w:tbl>
      <w:tblPr>
        <w:tblW w:w="8864" w:type="dxa"/>
        <w:tblCellMar>
          <w:left w:w="70" w:type="dxa"/>
          <w:right w:w="70" w:type="dxa"/>
        </w:tblCellMar>
        <w:tblLook w:val="04A0" w:firstRow="1" w:lastRow="0" w:firstColumn="1" w:lastColumn="0" w:noHBand="0" w:noVBand="1"/>
      </w:tblPr>
      <w:tblGrid>
        <w:gridCol w:w="582"/>
        <w:gridCol w:w="582"/>
        <w:gridCol w:w="582"/>
        <w:gridCol w:w="582"/>
        <w:gridCol w:w="582"/>
        <w:gridCol w:w="582"/>
        <w:gridCol w:w="582"/>
        <w:gridCol w:w="582"/>
        <w:gridCol w:w="582"/>
        <w:gridCol w:w="556"/>
        <w:gridCol w:w="556"/>
        <w:gridCol w:w="556"/>
        <w:gridCol w:w="556"/>
        <w:gridCol w:w="556"/>
        <w:gridCol w:w="556"/>
        <w:gridCol w:w="556"/>
      </w:tblGrid>
      <w:tr w:rsidR="00C402F7" w:rsidRPr="00C402F7" w14:paraId="3E765244" w14:textId="77777777" w:rsidTr="00C402F7">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26D7C39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Data</w:t>
            </w:r>
          </w:p>
        </w:tc>
      </w:tr>
      <w:tr w:rsidR="00C402F7" w:rsidRPr="00C402F7" w14:paraId="5156DB41"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5C3EC435" w14:textId="551897EA"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sidR="008E394E">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6EFA065C" w14:textId="67A573F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08D2E0DA" w14:textId="497D102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1D08AE30" w14:textId="397A42D8"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710F3A9B" w14:textId="4EC51DF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70483DF9" w14:textId="4AC35C1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1E7E686E" w14:textId="285A3E25"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7278F7E2" w14:textId="37A5118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25CA9496" w14:textId="24878E3D"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18" w:type="dxa"/>
            <w:tcBorders>
              <w:top w:val="nil"/>
              <w:left w:val="nil"/>
              <w:bottom w:val="single" w:sz="4" w:space="0" w:color="auto"/>
              <w:right w:val="single" w:sz="4" w:space="0" w:color="auto"/>
            </w:tcBorders>
            <w:noWrap/>
            <w:vAlign w:val="bottom"/>
            <w:hideMark/>
          </w:tcPr>
          <w:p w14:paraId="67B2FF27" w14:textId="07C0321E"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58F37201" w14:textId="12460E62"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0E696D5A" w14:textId="079E8AD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7D94D921" w14:textId="3A19514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525AB31C" w14:textId="391ACE1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7C961734" w14:textId="184D9CF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25052485" w14:textId="2D92F961"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C402F7" w:rsidRPr="00C402F7" w14:paraId="0858580B"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0C263DC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21BF99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764305F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04480AE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5AD8033B"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C00E62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98AE380"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046843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C4AD5D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DFBA61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A1F0D7A"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454F4C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0A3F995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4EA5BA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DCBB0B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A48725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r w:rsidR="00C402F7" w:rsidRPr="00C402F7" w14:paraId="7F3F3C5C" w14:textId="77777777" w:rsidTr="00C402F7">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403653F2" w14:textId="57B2B5B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C402F7" w:rsidRPr="00C402F7" w14:paraId="504F6956"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37FB8045" w14:textId="2B57CA1D"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4674B1CE" w14:textId="6956EBF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05D60468" w14:textId="31E12943"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7E73B1B7" w14:textId="5322A8B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3775B291" w14:textId="166AD49E"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39502C88" w14:textId="028DF11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53C93EAA" w14:textId="026B9D4F"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6A75D0C1" w14:textId="13EF5661"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44D66384" w14:textId="02A84CC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18" w:type="dxa"/>
            <w:tcBorders>
              <w:top w:val="nil"/>
              <w:left w:val="nil"/>
              <w:bottom w:val="single" w:sz="4" w:space="0" w:color="auto"/>
              <w:right w:val="single" w:sz="4" w:space="0" w:color="auto"/>
            </w:tcBorders>
            <w:noWrap/>
            <w:vAlign w:val="bottom"/>
            <w:hideMark/>
          </w:tcPr>
          <w:p w14:paraId="6FB48BE7" w14:textId="2F43F68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7C680BA9" w14:textId="432DEEC6"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3E943E37" w14:textId="01BC1647"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5823AC81" w14:textId="0E2D354F"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6B9DB99C" w14:textId="27A2C64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1CE69354" w14:textId="7AD6EB38"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54AEC885" w14:textId="0FBDBD7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402F7" w:rsidRPr="00C402F7" w14:paraId="40DC4250"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1188EBFA"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CD1803B"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1C3129E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52268C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41A618D"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731D2E1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17E40A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3845E0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81908D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374099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75A0297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1C6384A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0E422E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B1CC36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5981101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7527195"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bl>
    <w:p w14:paraId="1AF233F2" w14:textId="77777777" w:rsidR="00C402F7" w:rsidRDefault="00C402F7" w:rsidP="00C402F7">
      <w:pPr>
        <w:tabs>
          <w:tab w:val="left" w:pos="2025"/>
        </w:tabs>
        <w:spacing w:after="0" w:line="240" w:lineRule="auto"/>
        <w:rPr>
          <w:rFonts w:eastAsia="Times New Roman" w:cstheme="minorHAnsi"/>
          <w:szCs w:val="20"/>
        </w:rPr>
      </w:pPr>
    </w:p>
    <w:tbl>
      <w:tblPr>
        <w:tblW w:w="8260" w:type="dxa"/>
        <w:tblCellMar>
          <w:left w:w="70" w:type="dxa"/>
          <w:right w:w="70" w:type="dxa"/>
        </w:tblCellMar>
        <w:tblLook w:val="04A0" w:firstRow="1" w:lastRow="0" w:firstColumn="1" w:lastColumn="0" w:noHBand="0" w:noVBand="1"/>
      </w:tblPr>
      <w:tblGrid>
        <w:gridCol w:w="211"/>
        <w:gridCol w:w="211"/>
        <w:gridCol w:w="211"/>
        <w:gridCol w:w="211"/>
        <w:gridCol w:w="211"/>
        <w:gridCol w:w="633"/>
        <w:gridCol w:w="633"/>
        <w:gridCol w:w="561"/>
        <w:gridCol w:w="734"/>
        <w:gridCol w:w="824"/>
        <w:gridCol w:w="784"/>
        <w:gridCol w:w="587"/>
        <w:gridCol w:w="551"/>
        <w:gridCol w:w="551"/>
        <w:gridCol w:w="665"/>
        <w:gridCol w:w="682"/>
      </w:tblGrid>
      <w:tr w:rsidR="00C402F7" w:rsidRPr="00C402F7" w14:paraId="19049D4A" w14:textId="77777777" w:rsidTr="00C402F7">
        <w:trPr>
          <w:trHeight w:val="300"/>
        </w:trPr>
        <w:tc>
          <w:tcPr>
            <w:tcW w:w="8260" w:type="dxa"/>
            <w:gridSpan w:val="16"/>
            <w:tcBorders>
              <w:top w:val="single" w:sz="4" w:space="0" w:color="auto"/>
              <w:left w:val="single" w:sz="4" w:space="0" w:color="auto"/>
              <w:bottom w:val="single" w:sz="4" w:space="0" w:color="auto"/>
              <w:right w:val="single" w:sz="4" w:space="0" w:color="auto"/>
            </w:tcBorders>
            <w:vAlign w:val="center"/>
            <w:hideMark/>
          </w:tcPr>
          <w:p w14:paraId="38CC8484" w14:textId="7ECCAE9C"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Errors</w:t>
            </w:r>
            <w:proofErr w:type="spellEnd"/>
          </w:p>
        </w:tc>
      </w:tr>
      <w:tr w:rsidR="00302AC4" w:rsidRPr="00C402F7" w14:paraId="621EAD7E" w14:textId="77777777" w:rsidTr="00C402F7">
        <w:trPr>
          <w:trHeight w:val="540"/>
        </w:trPr>
        <w:tc>
          <w:tcPr>
            <w:tcW w:w="180" w:type="dxa"/>
            <w:tcBorders>
              <w:top w:val="nil"/>
              <w:left w:val="single" w:sz="4" w:space="0" w:color="auto"/>
              <w:bottom w:val="single" w:sz="4" w:space="0" w:color="auto"/>
              <w:right w:val="single" w:sz="4" w:space="0" w:color="auto"/>
            </w:tcBorders>
            <w:vAlign w:val="center"/>
            <w:hideMark/>
          </w:tcPr>
          <w:p w14:paraId="6112D17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9FB655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C6B14D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30B675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0787D89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580" w:type="dxa"/>
            <w:tcBorders>
              <w:top w:val="nil"/>
              <w:left w:val="nil"/>
              <w:bottom w:val="single" w:sz="4" w:space="0" w:color="auto"/>
              <w:right w:val="single" w:sz="4" w:space="0" w:color="auto"/>
            </w:tcBorders>
            <w:vAlign w:val="center"/>
            <w:hideMark/>
          </w:tcPr>
          <w:p w14:paraId="018CA885" w14:textId="5425531A"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Pressure</w:t>
            </w:r>
            <w:proofErr w:type="spellEnd"/>
            <w:r>
              <w:rPr>
                <w:rFonts w:ascii="Calibri" w:eastAsia="Times New Roman" w:hAnsi="Calibri" w:cs="Calibri"/>
                <w:color w:val="000000"/>
                <w:sz w:val="14"/>
                <w:szCs w:val="14"/>
                <w:lang w:eastAsia="pl-PL"/>
              </w:rPr>
              <w:t xml:space="preserve"> sensor </w:t>
            </w:r>
            <w:proofErr w:type="spellStart"/>
            <w:r>
              <w:rPr>
                <w:rFonts w:ascii="Calibri" w:eastAsia="Times New Roman" w:hAnsi="Calibri" w:cs="Calibri"/>
                <w:color w:val="000000"/>
                <w:sz w:val="14"/>
                <w:szCs w:val="14"/>
                <w:lang w:eastAsia="pl-PL"/>
              </w:rPr>
              <w:t>supply</w:t>
            </w:r>
            <w:proofErr w:type="spellEnd"/>
          </w:p>
        </w:tc>
        <w:tc>
          <w:tcPr>
            <w:tcW w:w="600" w:type="dxa"/>
            <w:tcBorders>
              <w:top w:val="nil"/>
              <w:left w:val="nil"/>
              <w:bottom w:val="single" w:sz="4" w:space="0" w:color="auto"/>
              <w:right w:val="single" w:sz="4" w:space="0" w:color="auto"/>
            </w:tcBorders>
            <w:vAlign w:val="center"/>
            <w:hideMark/>
          </w:tcPr>
          <w:p w14:paraId="0C29A85F" w14:textId="1B9FD265"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Pressure</w:t>
            </w:r>
            <w:proofErr w:type="spellEnd"/>
            <w:r>
              <w:rPr>
                <w:rFonts w:ascii="Calibri" w:eastAsia="Times New Roman" w:hAnsi="Calibri" w:cs="Calibri"/>
                <w:color w:val="000000"/>
                <w:sz w:val="14"/>
                <w:szCs w:val="14"/>
                <w:lang w:eastAsia="pl-PL"/>
              </w:rPr>
              <w:t xml:space="preserve"> sensor </w:t>
            </w:r>
            <w:proofErr w:type="spellStart"/>
            <w:r>
              <w:rPr>
                <w:rFonts w:ascii="Calibri" w:eastAsia="Times New Roman" w:hAnsi="Calibri" w:cs="Calibri"/>
                <w:color w:val="000000"/>
                <w:sz w:val="14"/>
                <w:szCs w:val="14"/>
                <w:lang w:eastAsia="pl-PL"/>
              </w:rPr>
              <w:t>exhaust</w:t>
            </w:r>
            <w:proofErr w:type="spellEnd"/>
          </w:p>
        </w:tc>
        <w:tc>
          <w:tcPr>
            <w:tcW w:w="580" w:type="dxa"/>
            <w:tcBorders>
              <w:top w:val="nil"/>
              <w:left w:val="nil"/>
              <w:bottom w:val="single" w:sz="4" w:space="0" w:color="auto"/>
              <w:right w:val="single" w:sz="4" w:space="0" w:color="auto"/>
            </w:tcBorders>
            <w:vAlign w:val="center"/>
            <w:hideMark/>
          </w:tcPr>
          <w:p w14:paraId="352D04E1" w14:textId="28BD6D8A"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 xml:space="preserve">EXTRA TEMP </w:t>
            </w:r>
            <w:proofErr w:type="spellStart"/>
            <w:r w:rsidR="00302AC4">
              <w:rPr>
                <w:rFonts w:ascii="Calibri" w:eastAsia="Times New Roman" w:hAnsi="Calibri" w:cs="Calibri"/>
                <w:color w:val="000000"/>
                <w:sz w:val="14"/>
                <w:szCs w:val="14"/>
                <w:lang w:eastAsia="pl-PL"/>
              </w:rPr>
              <w:t>supply</w:t>
            </w:r>
            <w:proofErr w:type="spellEnd"/>
          </w:p>
        </w:tc>
        <w:tc>
          <w:tcPr>
            <w:tcW w:w="800" w:type="dxa"/>
            <w:tcBorders>
              <w:top w:val="nil"/>
              <w:left w:val="nil"/>
              <w:bottom w:val="single" w:sz="4" w:space="0" w:color="auto"/>
              <w:right w:val="single" w:sz="4" w:space="0" w:color="auto"/>
            </w:tcBorders>
            <w:vAlign w:val="center"/>
            <w:hideMark/>
          </w:tcPr>
          <w:p w14:paraId="1B20EBD8" w14:textId="76ED78D8"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 xml:space="preserve">EXTRA TEMP </w:t>
            </w:r>
            <w:proofErr w:type="spellStart"/>
            <w:r w:rsidR="00302AC4">
              <w:rPr>
                <w:rFonts w:ascii="Calibri" w:eastAsia="Times New Roman" w:hAnsi="Calibri" w:cs="Calibri"/>
                <w:color w:val="000000"/>
                <w:sz w:val="14"/>
                <w:szCs w:val="14"/>
                <w:lang w:eastAsia="pl-PL"/>
              </w:rPr>
              <w:t>outside</w:t>
            </w:r>
            <w:proofErr w:type="spellEnd"/>
          </w:p>
        </w:tc>
        <w:tc>
          <w:tcPr>
            <w:tcW w:w="860" w:type="dxa"/>
            <w:tcBorders>
              <w:top w:val="nil"/>
              <w:left w:val="nil"/>
              <w:bottom w:val="single" w:sz="4" w:space="0" w:color="auto"/>
              <w:right w:val="single" w:sz="4" w:space="0" w:color="auto"/>
            </w:tcBorders>
            <w:vAlign w:val="center"/>
            <w:hideMark/>
          </w:tcPr>
          <w:p w14:paraId="59046CDC" w14:textId="4C3B5AC9"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humidifier</w:t>
            </w:r>
            <w:proofErr w:type="spellEnd"/>
          </w:p>
        </w:tc>
        <w:tc>
          <w:tcPr>
            <w:tcW w:w="860" w:type="dxa"/>
            <w:tcBorders>
              <w:top w:val="nil"/>
              <w:left w:val="nil"/>
              <w:bottom w:val="single" w:sz="4" w:space="0" w:color="auto"/>
              <w:right w:val="single" w:sz="4" w:space="0" w:color="auto"/>
            </w:tcBorders>
            <w:vAlign w:val="center"/>
            <w:hideMark/>
          </w:tcPr>
          <w:p w14:paraId="19D11CA3" w14:textId="483B078C"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exhaust</w:t>
            </w:r>
            <w:proofErr w:type="spellEnd"/>
          </w:p>
        </w:tc>
        <w:tc>
          <w:tcPr>
            <w:tcW w:w="580" w:type="dxa"/>
            <w:tcBorders>
              <w:top w:val="nil"/>
              <w:left w:val="nil"/>
              <w:bottom w:val="single" w:sz="4" w:space="0" w:color="auto"/>
              <w:right w:val="single" w:sz="4" w:space="0" w:color="auto"/>
            </w:tcBorders>
            <w:vAlign w:val="center"/>
            <w:hideMark/>
          </w:tcPr>
          <w:p w14:paraId="064459CF" w14:textId="699F9268"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supply</w:t>
            </w:r>
            <w:proofErr w:type="spellEnd"/>
          </w:p>
        </w:tc>
        <w:tc>
          <w:tcPr>
            <w:tcW w:w="540" w:type="dxa"/>
            <w:tcBorders>
              <w:top w:val="nil"/>
              <w:left w:val="nil"/>
              <w:bottom w:val="single" w:sz="4" w:space="0" w:color="auto"/>
              <w:right w:val="single" w:sz="4" w:space="0" w:color="auto"/>
            </w:tcBorders>
            <w:vAlign w:val="center"/>
            <w:hideMark/>
          </w:tcPr>
          <w:p w14:paraId="0735FD58" w14:textId="16A21E8C"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extract</w:t>
            </w:r>
            <w:proofErr w:type="spellEnd"/>
          </w:p>
        </w:tc>
        <w:tc>
          <w:tcPr>
            <w:tcW w:w="520" w:type="dxa"/>
            <w:tcBorders>
              <w:top w:val="nil"/>
              <w:left w:val="nil"/>
              <w:bottom w:val="single" w:sz="4" w:space="0" w:color="auto"/>
              <w:right w:val="single" w:sz="4" w:space="0" w:color="auto"/>
            </w:tcBorders>
            <w:vAlign w:val="center"/>
            <w:hideMark/>
          </w:tcPr>
          <w:p w14:paraId="3D44D3B7" w14:textId="07FA6110"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intake</w:t>
            </w:r>
            <w:proofErr w:type="spellEnd"/>
          </w:p>
        </w:tc>
        <w:tc>
          <w:tcPr>
            <w:tcW w:w="720" w:type="dxa"/>
            <w:tcBorders>
              <w:top w:val="nil"/>
              <w:left w:val="nil"/>
              <w:bottom w:val="single" w:sz="4" w:space="0" w:color="auto"/>
              <w:right w:val="single" w:sz="4" w:space="0" w:color="auto"/>
            </w:tcBorders>
            <w:vAlign w:val="center"/>
            <w:hideMark/>
          </w:tcPr>
          <w:p w14:paraId="147AD68B" w14:textId="6D61AFD4"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Supply fan</w:t>
            </w:r>
          </w:p>
        </w:tc>
        <w:tc>
          <w:tcPr>
            <w:tcW w:w="720" w:type="dxa"/>
            <w:tcBorders>
              <w:top w:val="nil"/>
              <w:left w:val="nil"/>
              <w:bottom w:val="single" w:sz="4" w:space="0" w:color="auto"/>
              <w:right w:val="single" w:sz="4" w:space="0" w:color="auto"/>
            </w:tcBorders>
            <w:vAlign w:val="center"/>
            <w:hideMark/>
          </w:tcPr>
          <w:p w14:paraId="47855BC7" w14:textId="2AB38CAF"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Exhaust fan</w:t>
            </w:r>
          </w:p>
        </w:tc>
      </w:tr>
      <w:tr w:rsidR="00302AC4" w:rsidRPr="00C402F7" w14:paraId="08629800" w14:textId="77777777" w:rsidTr="00C402F7">
        <w:trPr>
          <w:trHeight w:val="300"/>
        </w:trPr>
        <w:tc>
          <w:tcPr>
            <w:tcW w:w="180" w:type="dxa"/>
            <w:tcBorders>
              <w:top w:val="nil"/>
              <w:left w:val="single" w:sz="4" w:space="0" w:color="auto"/>
              <w:bottom w:val="single" w:sz="4" w:space="0" w:color="auto"/>
              <w:right w:val="single" w:sz="4" w:space="0" w:color="auto"/>
            </w:tcBorders>
            <w:vAlign w:val="center"/>
            <w:hideMark/>
          </w:tcPr>
          <w:p w14:paraId="4DF2B08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726C4C7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3FBE6E5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079CA67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1FAA5A4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6555263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600" w:type="dxa"/>
            <w:tcBorders>
              <w:top w:val="nil"/>
              <w:left w:val="nil"/>
              <w:bottom w:val="single" w:sz="4" w:space="0" w:color="auto"/>
              <w:right w:val="single" w:sz="4" w:space="0" w:color="auto"/>
            </w:tcBorders>
            <w:vAlign w:val="center"/>
            <w:hideMark/>
          </w:tcPr>
          <w:p w14:paraId="0EA8B59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794B745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00" w:type="dxa"/>
            <w:tcBorders>
              <w:top w:val="nil"/>
              <w:left w:val="nil"/>
              <w:bottom w:val="single" w:sz="4" w:space="0" w:color="auto"/>
              <w:right w:val="single" w:sz="4" w:space="0" w:color="auto"/>
            </w:tcBorders>
            <w:vAlign w:val="center"/>
            <w:hideMark/>
          </w:tcPr>
          <w:p w14:paraId="5EBB0B90"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60" w:type="dxa"/>
            <w:tcBorders>
              <w:top w:val="nil"/>
              <w:left w:val="nil"/>
              <w:bottom w:val="single" w:sz="4" w:space="0" w:color="auto"/>
              <w:right w:val="single" w:sz="4" w:space="0" w:color="auto"/>
            </w:tcBorders>
            <w:vAlign w:val="center"/>
            <w:hideMark/>
          </w:tcPr>
          <w:p w14:paraId="48B78B1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60" w:type="dxa"/>
            <w:tcBorders>
              <w:top w:val="nil"/>
              <w:left w:val="nil"/>
              <w:bottom w:val="single" w:sz="4" w:space="0" w:color="auto"/>
              <w:right w:val="single" w:sz="4" w:space="0" w:color="auto"/>
            </w:tcBorders>
            <w:vAlign w:val="center"/>
            <w:hideMark/>
          </w:tcPr>
          <w:p w14:paraId="44610F1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5A8D7FC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40" w:type="dxa"/>
            <w:tcBorders>
              <w:top w:val="nil"/>
              <w:left w:val="nil"/>
              <w:bottom w:val="single" w:sz="4" w:space="0" w:color="auto"/>
              <w:right w:val="single" w:sz="4" w:space="0" w:color="auto"/>
            </w:tcBorders>
            <w:vAlign w:val="center"/>
            <w:hideMark/>
          </w:tcPr>
          <w:p w14:paraId="016B267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20" w:type="dxa"/>
            <w:tcBorders>
              <w:top w:val="nil"/>
              <w:left w:val="nil"/>
              <w:bottom w:val="single" w:sz="4" w:space="0" w:color="auto"/>
              <w:right w:val="single" w:sz="4" w:space="0" w:color="auto"/>
            </w:tcBorders>
            <w:vAlign w:val="center"/>
            <w:hideMark/>
          </w:tcPr>
          <w:p w14:paraId="06AFA02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720" w:type="dxa"/>
            <w:tcBorders>
              <w:top w:val="nil"/>
              <w:left w:val="nil"/>
              <w:bottom w:val="single" w:sz="4" w:space="0" w:color="auto"/>
              <w:right w:val="single" w:sz="4" w:space="0" w:color="auto"/>
            </w:tcBorders>
            <w:vAlign w:val="center"/>
            <w:hideMark/>
          </w:tcPr>
          <w:p w14:paraId="1A9F30B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720" w:type="dxa"/>
            <w:tcBorders>
              <w:top w:val="nil"/>
              <w:left w:val="nil"/>
              <w:bottom w:val="single" w:sz="4" w:space="0" w:color="auto"/>
              <w:right w:val="single" w:sz="4" w:space="0" w:color="auto"/>
            </w:tcBorders>
            <w:vAlign w:val="center"/>
            <w:hideMark/>
          </w:tcPr>
          <w:p w14:paraId="681BAA5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bl>
    <w:p w14:paraId="5475365B" w14:textId="77777777" w:rsidR="00861F14" w:rsidRDefault="00861F14" w:rsidP="00C402F7">
      <w:pPr>
        <w:tabs>
          <w:tab w:val="left" w:pos="2025"/>
        </w:tabs>
        <w:spacing w:after="0" w:line="240" w:lineRule="auto"/>
        <w:rPr>
          <w:rFonts w:eastAsia="Times New Roman" w:cstheme="minorHAnsi"/>
          <w:szCs w:val="20"/>
        </w:rPr>
      </w:pPr>
    </w:p>
    <w:p w14:paraId="056957BD" w14:textId="1E26147E" w:rsidR="00861F14" w:rsidRDefault="00302AC4" w:rsidP="00E16ED0">
      <w:pPr>
        <w:pStyle w:val="Nagwek2"/>
        <w:numPr>
          <w:ilvl w:val="1"/>
          <w:numId w:val="2"/>
        </w:numPr>
        <w:rPr>
          <w:rFonts w:eastAsia="Times New Roman"/>
        </w:rPr>
      </w:pPr>
      <w:bookmarkStart w:id="94" w:name="_Toc236896035"/>
      <w:r>
        <w:rPr>
          <w:rFonts w:eastAsia="Times New Roman"/>
        </w:rPr>
        <w:t xml:space="preserve">Data and </w:t>
      </w:r>
      <w:proofErr w:type="spellStart"/>
      <w:r>
        <w:rPr>
          <w:rFonts w:eastAsia="Times New Roman"/>
        </w:rPr>
        <w:t>hour</w:t>
      </w:r>
      <w:proofErr w:type="spellEnd"/>
      <w:r>
        <w:rPr>
          <w:rFonts w:eastAsia="Times New Roman"/>
        </w:rPr>
        <w:t xml:space="preserve"> </w:t>
      </w:r>
      <w:proofErr w:type="spellStart"/>
      <w:r>
        <w:rPr>
          <w:rFonts w:eastAsia="Times New Roman"/>
        </w:rPr>
        <w:t>settings</w:t>
      </w:r>
      <w:bookmarkEnd w:id="94"/>
      <w:proofErr w:type="spellEnd"/>
    </w:p>
    <w:p w14:paraId="7CCFD9F8" w14:textId="77777777" w:rsidR="00C66DE6" w:rsidRDefault="00C66DE6" w:rsidP="00861F14">
      <w:pPr>
        <w:tabs>
          <w:tab w:val="left" w:pos="2025"/>
        </w:tabs>
        <w:spacing w:after="0" w:line="240" w:lineRule="auto"/>
        <w:jc w:val="left"/>
        <w:rPr>
          <w:rFonts w:eastAsia="Times New Roman" w:cstheme="minorHAnsi"/>
          <w:szCs w:val="20"/>
        </w:rPr>
      </w:pPr>
    </w:p>
    <w:p w14:paraId="3A5F3EAA" w14:textId="400AE3BF" w:rsidR="00861F14" w:rsidRPr="00C66DE6" w:rsidRDefault="00C66DE6" w:rsidP="00861F14">
      <w:pPr>
        <w:tabs>
          <w:tab w:val="left" w:pos="2025"/>
        </w:tabs>
        <w:spacing w:after="0" w:line="240" w:lineRule="auto"/>
        <w:jc w:val="left"/>
        <w:rPr>
          <w:rFonts w:eastAsia="Times New Roman" w:cstheme="minorHAnsi"/>
          <w:b/>
          <w:bCs/>
          <w:szCs w:val="20"/>
        </w:rPr>
      </w:pPr>
      <w:r w:rsidRPr="00C66DE6">
        <w:rPr>
          <w:rFonts w:eastAsia="Times New Roman" w:cstheme="minorHAnsi"/>
          <w:b/>
          <w:bCs/>
          <w:szCs w:val="20"/>
        </w:rPr>
        <w:t>Data</w:t>
      </w:r>
    </w:p>
    <w:p w14:paraId="4FC7D388" w14:textId="77777777" w:rsidR="00C66DE6" w:rsidRDefault="00C66DE6" w:rsidP="00861F14">
      <w:pPr>
        <w:tabs>
          <w:tab w:val="left" w:pos="2025"/>
        </w:tabs>
        <w:spacing w:after="0" w:line="240" w:lineRule="auto"/>
        <w:jc w:val="left"/>
        <w:rPr>
          <w:rFonts w:eastAsia="Times New Roman" w:cstheme="minorHAnsi"/>
          <w:szCs w:val="20"/>
        </w:rPr>
      </w:pPr>
    </w:p>
    <w:tbl>
      <w:tblPr>
        <w:tblW w:w="8864" w:type="dxa"/>
        <w:tblCellMar>
          <w:left w:w="70" w:type="dxa"/>
          <w:right w:w="70" w:type="dxa"/>
        </w:tblCellMar>
        <w:tblLook w:val="04A0" w:firstRow="1" w:lastRow="0" w:firstColumn="1" w:lastColumn="0" w:noHBand="0" w:noVBand="1"/>
      </w:tblPr>
      <w:tblGrid>
        <w:gridCol w:w="580"/>
        <w:gridCol w:w="580"/>
        <w:gridCol w:w="580"/>
        <w:gridCol w:w="580"/>
        <w:gridCol w:w="580"/>
        <w:gridCol w:w="777"/>
        <w:gridCol w:w="777"/>
        <w:gridCol w:w="777"/>
        <w:gridCol w:w="777"/>
        <w:gridCol w:w="408"/>
        <w:gridCol w:w="408"/>
        <w:gridCol w:w="408"/>
        <w:gridCol w:w="408"/>
        <w:gridCol w:w="408"/>
        <w:gridCol w:w="408"/>
        <w:gridCol w:w="408"/>
      </w:tblGrid>
      <w:tr w:rsidR="00716315" w:rsidRPr="00716315" w14:paraId="5418118A" w14:textId="77777777" w:rsidTr="00716315">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5EA0A648"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Data</w:t>
            </w:r>
          </w:p>
        </w:tc>
      </w:tr>
      <w:tr w:rsidR="004022BB" w:rsidRPr="00716315" w14:paraId="377801FD" w14:textId="77777777" w:rsidTr="00716315">
        <w:trPr>
          <w:trHeight w:val="300"/>
        </w:trPr>
        <w:tc>
          <w:tcPr>
            <w:tcW w:w="580" w:type="dxa"/>
            <w:tcBorders>
              <w:top w:val="nil"/>
              <w:left w:val="single" w:sz="4" w:space="0" w:color="auto"/>
              <w:bottom w:val="single" w:sz="4" w:space="0" w:color="auto"/>
              <w:right w:val="single" w:sz="4" w:space="0" w:color="auto"/>
            </w:tcBorders>
            <w:noWrap/>
            <w:vAlign w:val="bottom"/>
            <w:hideMark/>
          </w:tcPr>
          <w:p w14:paraId="3A65BEDD" w14:textId="01CDC58C"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6C57F50E" w14:textId="47B74612"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056112F3" w14:textId="14C15C90"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7820A74D" w14:textId="3DD1FEF6"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17BF2990" w14:textId="70365D20"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777" w:type="dxa"/>
            <w:tcBorders>
              <w:top w:val="nil"/>
              <w:left w:val="nil"/>
              <w:bottom w:val="single" w:sz="4" w:space="0" w:color="auto"/>
              <w:right w:val="single" w:sz="4" w:space="0" w:color="auto"/>
            </w:tcBorders>
            <w:noWrap/>
            <w:vAlign w:val="bottom"/>
            <w:hideMark/>
          </w:tcPr>
          <w:p w14:paraId="1BAA4511" w14:textId="30F2EAA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6E286927" w14:textId="08B76864"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1F56DE0D" w14:textId="659B86EC"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62916D51" w14:textId="3B41D761"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408" w:type="dxa"/>
            <w:tcBorders>
              <w:top w:val="nil"/>
              <w:left w:val="nil"/>
              <w:bottom w:val="single" w:sz="4" w:space="0" w:color="auto"/>
              <w:right w:val="single" w:sz="4" w:space="0" w:color="auto"/>
            </w:tcBorders>
            <w:noWrap/>
            <w:vAlign w:val="bottom"/>
            <w:hideMark/>
          </w:tcPr>
          <w:p w14:paraId="001B990B" w14:textId="0F6F5EF5"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3DCADB97" w14:textId="4E5FE56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2A570A39" w14:textId="706B2951"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682FF0D1" w14:textId="27C6CFE4"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236600A" w14:textId="664EA8D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4B0F1881" w14:textId="0196EDF2"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D2BE189" w14:textId="3D793B7D"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716315" w:rsidRPr="00716315" w14:paraId="27F21643" w14:textId="77777777" w:rsidTr="00716315">
        <w:trPr>
          <w:trHeight w:val="300"/>
        </w:trPr>
        <w:tc>
          <w:tcPr>
            <w:tcW w:w="580" w:type="dxa"/>
            <w:tcBorders>
              <w:top w:val="nil"/>
              <w:left w:val="single" w:sz="4" w:space="0" w:color="auto"/>
              <w:bottom w:val="single" w:sz="4" w:space="0" w:color="auto"/>
              <w:right w:val="single" w:sz="4" w:space="0" w:color="auto"/>
            </w:tcBorders>
            <w:noWrap/>
            <w:vAlign w:val="bottom"/>
            <w:hideMark/>
          </w:tcPr>
          <w:p w14:paraId="11F109C0"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670FBF1F"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62240730"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1B34B11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4F7B052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3D820A7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40D8CB94"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5806BDC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15AAC93E"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3F71C79"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A0C3CB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2818AB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EB2CF8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3CD0CB28"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310E9832"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17F187C4"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r>
    </w:tbl>
    <w:p w14:paraId="4BE43613" w14:textId="627B305C" w:rsidR="00861F14" w:rsidRDefault="00861F14" w:rsidP="00861F14">
      <w:pPr>
        <w:tabs>
          <w:tab w:val="left" w:pos="2025"/>
        </w:tabs>
        <w:spacing w:after="0" w:line="240" w:lineRule="auto"/>
        <w:jc w:val="left"/>
        <w:rPr>
          <w:rFonts w:eastAsia="Times New Roman" w:cstheme="minorHAnsi"/>
          <w:szCs w:val="20"/>
        </w:rPr>
      </w:pPr>
    </w:p>
    <w:p w14:paraId="026B85F9" w14:textId="076A8DCA" w:rsidR="00716315" w:rsidRDefault="00716315" w:rsidP="00861F14">
      <w:pPr>
        <w:tabs>
          <w:tab w:val="left" w:pos="2025"/>
        </w:tabs>
        <w:spacing w:after="0" w:line="240" w:lineRule="auto"/>
        <w:jc w:val="left"/>
        <w:rPr>
          <w:rFonts w:eastAsia="Times New Roman" w:cstheme="minorHAnsi"/>
          <w:szCs w:val="20"/>
        </w:rPr>
      </w:pPr>
      <w:r>
        <w:rPr>
          <w:rFonts w:eastAsia="Times New Roman" w:cstheme="minorHAnsi"/>
          <w:szCs w:val="20"/>
        </w:rPr>
        <w:t xml:space="preserve">Value = </w:t>
      </w:r>
      <w:r w:rsidR="004022BB">
        <w:rPr>
          <w:rFonts w:eastAsia="Times New Roman" w:cstheme="minorHAnsi"/>
          <w:szCs w:val="20"/>
        </w:rPr>
        <w:t>Year</w:t>
      </w:r>
      <w:r w:rsidR="00C508CD">
        <w:rPr>
          <w:rFonts w:eastAsia="Times New Roman" w:cstheme="minorHAnsi"/>
          <w:szCs w:val="20"/>
        </w:rPr>
        <w:t xml:space="preserve">-2000 </w:t>
      </w:r>
      <w:proofErr w:type="spellStart"/>
      <w:r w:rsidR="004022BB">
        <w:rPr>
          <w:rFonts w:eastAsia="Times New Roman" w:cstheme="minorHAnsi"/>
          <w:szCs w:val="20"/>
        </w:rPr>
        <w:t>eq</w:t>
      </w:r>
      <w:proofErr w:type="spellEnd"/>
      <w:r w:rsidR="00C508CD">
        <w:rPr>
          <w:rFonts w:eastAsia="Times New Roman" w:cstheme="minorHAnsi"/>
          <w:szCs w:val="20"/>
        </w:rPr>
        <w:t>.; 23=2023</w:t>
      </w:r>
    </w:p>
    <w:p w14:paraId="28AB0AA3" w14:textId="253A963B" w:rsidR="00C508CD" w:rsidRPr="004022BB" w:rsidRDefault="004022BB" w:rsidP="00861F14">
      <w:pPr>
        <w:tabs>
          <w:tab w:val="left" w:pos="2025"/>
        </w:tabs>
        <w:spacing w:after="0" w:line="240" w:lineRule="auto"/>
        <w:jc w:val="left"/>
        <w:rPr>
          <w:rFonts w:eastAsia="Times New Roman" w:cstheme="minorHAnsi"/>
          <w:szCs w:val="20"/>
          <w:lang w:val="en-US"/>
        </w:rPr>
      </w:pPr>
      <w:r w:rsidRPr="004022BB">
        <w:rPr>
          <w:rFonts w:eastAsia="Times New Roman" w:cstheme="minorHAnsi"/>
          <w:szCs w:val="20"/>
          <w:lang w:val="en-US"/>
        </w:rPr>
        <w:t>Bites from</w:t>
      </w:r>
      <w:r w:rsidR="00C508CD" w:rsidRPr="004022BB">
        <w:rPr>
          <w:rFonts w:eastAsia="Times New Roman" w:cstheme="minorHAnsi"/>
          <w:szCs w:val="20"/>
          <w:lang w:val="en-US"/>
        </w:rPr>
        <w:t xml:space="preserve"> 1 </w:t>
      </w:r>
      <w:r w:rsidRPr="004022BB">
        <w:rPr>
          <w:rFonts w:eastAsia="Times New Roman" w:cstheme="minorHAnsi"/>
          <w:szCs w:val="20"/>
          <w:lang w:val="en-US"/>
        </w:rPr>
        <w:t>to</w:t>
      </w:r>
      <w:r w:rsidR="00C508CD" w:rsidRPr="004022BB">
        <w:rPr>
          <w:rFonts w:eastAsia="Times New Roman" w:cstheme="minorHAnsi"/>
          <w:szCs w:val="20"/>
          <w:lang w:val="en-US"/>
        </w:rPr>
        <w:t xml:space="preserve"> 7 </w:t>
      </w:r>
      <w:r w:rsidRPr="004022BB">
        <w:rPr>
          <w:rFonts w:eastAsia="Times New Roman" w:cstheme="minorHAnsi"/>
          <w:szCs w:val="20"/>
          <w:lang w:val="en-US"/>
        </w:rPr>
        <w:t>represent the year. We write the year by subtracting 2000</w:t>
      </w:r>
    </w:p>
    <w:p w14:paraId="56BDFFC7" w14:textId="77777777" w:rsidR="004022BB" w:rsidRPr="004022BB" w:rsidRDefault="004022BB" w:rsidP="004022BB">
      <w:pPr>
        <w:tabs>
          <w:tab w:val="left" w:pos="2025"/>
        </w:tabs>
        <w:spacing w:after="0" w:line="240" w:lineRule="auto"/>
        <w:jc w:val="left"/>
        <w:rPr>
          <w:rFonts w:eastAsia="Times New Roman" w:cstheme="minorHAnsi"/>
          <w:szCs w:val="20"/>
          <w:lang w:val="en-US"/>
        </w:rPr>
      </w:pPr>
      <w:r w:rsidRPr="004022BB">
        <w:rPr>
          <w:rFonts w:eastAsia="Times New Roman" w:cstheme="minorHAnsi"/>
          <w:szCs w:val="20"/>
          <w:lang w:val="en-US"/>
        </w:rPr>
        <w:t>Bit shifting should be used to store the data. The day is shifted by 11 bits, the month by 7, and the year is not shifted.</w:t>
      </w:r>
    </w:p>
    <w:p w14:paraId="4FF69DC3" w14:textId="520A5C3E" w:rsidR="00C508CD" w:rsidRDefault="004022BB" w:rsidP="004022BB">
      <w:pPr>
        <w:tabs>
          <w:tab w:val="left" w:pos="2025"/>
        </w:tabs>
        <w:spacing w:after="0" w:line="240" w:lineRule="auto"/>
        <w:jc w:val="left"/>
        <w:rPr>
          <w:rFonts w:eastAsia="Times New Roman" w:cstheme="minorHAnsi"/>
          <w:szCs w:val="20"/>
        </w:rPr>
      </w:pPr>
      <w:proofErr w:type="spellStart"/>
      <w:r w:rsidRPr="004022BB">
        <w:rPr>
          <w:rFonts w:eastAsia="Times New Roman" w:cstheme="minorHAnsi"/>
          <w:szCs w:val="20"/>
        </w:rPr>
        <w:t>Example</w:t>
      </w:r>
      <w:proofErr w:type="spellEnd"/>
      <w:r w:rsidRPr="004022BB">
        <w:rPr>
          <w:rFonts w:eastAsia="Times New Roman" w:cstheme="minorHAnsi"/>
          <w:szCs w:val="20"/>
        </w:rPr>
        <w:t xml:space="preserve"> of a </w:t>
      </w:r>
      <w:proofErr w:type="spellStart"/>
      <w:r w:rsidRPr="004022BB">
        <w:rPr>
          <w:rFonts w:eastAsia="Times New Roman" w:cstheme="minorHAnsi"/>
          <w:szCs w:val="20"/>
        </w:rPr>
        <w:t>date</w:t>
      </w:r>
      <w:proofErr w:type="spellEnd"/>
      <w:r w:rsidRPr="004022BB">
        <w:rPr>
          <w:rFonts w:eastAsia="Times New Roman" w:cstheme="minorHAnsi"/>
          <w:szCs w:val="20"/>
        </w:rPr>
        <w:t>: 31.01.2022</w:t>
      </w:r>
    </w:p>
    <w:tbl>
      <w:tblPr>
        <w:tblW w:w="8864" w:type="dxa"/>
        <w:tblCellMar>
          <w:left w:w="70" w:type="dxa"/>
          <w:right w:w="70" w:type="dxa"/>
        </w:tblCellMar>
        <w:tblLook w:val="04A0" w:firstRow="1" w:lastRow="0" w:firstColumn="1" w:lastColumn="0" w:noHBand="0" w:noVBand="1"/>
      </w:tblPr>
      <w:tblGrid>
        <w:gridCol w:w="580"/>
        <w:gridCol w:w="580"/>
        <w:gridCol w:w="580"/>
        <w:gridCol w:w="580"/>
        <w:gridCol w:w="580"/>
        <w:gridCol w:w="777"/>
        <w:gridCol w:w="777"/>
        <w:gridCol w:w="777"/>
        <w:gridCol w:w="777"/>
        <w:gridCol w:w="408"/>
        <w:gridCol w:w="408"/>
        <w:gridCol w:w="408"/>
        <w:gridCol w:w="408"/>
        <w:gridCol w:w="408"/>
        <w:gridCol w:w="408"/>
        <w:gridCol w:w="408"/>
      </w:tblGrid>
      <w:tr w:rsidR="00C66DE6" w:rsidRPr="00C66DE6" w14:paraId="252FD034" w14:textId="77777777" w:rsidTr="00C66DE6">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59EAF11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Data</w:t>
            </w:r>
          </w:p>
        </w:tc>
      </w:tr>
      <w:tr w:rsidR="004022BB" w:rsidRPr="00C66DE6" w14:paraId="774326CC" w14:textId="77777777" w:rsidTr="00C66DE6">
        <w:trPr>
          <w:trHeight w:val="300"/>
        </w:trPr>
        <w:tc>
          <w:tcPr>
            <w:tcW w:w="580" w:type="dxa"/>
            <w:tcBorders>
              <w:top w:val="nil"/>
              <w:left w:val="single" w:sz="4" w:space="0" w:color="auto"/>
              <w:bottom w:val="single" w:sz="4" w:space="0" w:color="auto"/>
              <w:right w:val="single" w:sz="4" w:space="0" w:color="auto"/>
            </w:tcBorders>
            <w:noWrap/>
            <w:vAlign w:val="bottom"/>
            <w:hideMark/>
          </w:tcPr>
          <w:p w14:paraId="3653345B" w14:textId="60B01D7D"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310C5C41" w14:textId="3BBBA82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423BF13F" w14:textId="5705CFAE"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10A2CA3E" w14:textId="4E4D5E3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50356385" w14:textId="252F0D9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777" w:type="dxa"/>
            <w:tcBorders>
              <w:top w:val="nil"/>
              <w:left w:val="nil"/>
              <w:bottom w:val="single" w:sz="4" w:space="0" w:color="auto"/>
              <w:right w:val="single" w:sz="4" w:space="0" w:color="auto"/>
            </w:tcBorders>
            <w:noWrap/>
            <w:vAlign w:val="bottom"/>
            <w:hideMark/>
          </w:tcPr>
          <w:p w14:paraId="2B37CB98" w14:textId="583EB88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168A5DBD" w14:textId="5E083DC8"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553AD521" w14:textId="414409D8"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4D0F390A" w14:textId="600B9B33"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408" w:type="dxa"/>
            <w:tcBorders>
              <w:top w:val="nil"/>
              <w:left w:val="nil"/>
              <w:bottom w:val="single" w:sz="4" w:space="0" w:color="auto"/>
              <w:right w:val="single" w:sz="4" w:space="0" w:color="auto"/>
            </w:tcBorders>
            <w:noWrap/>
            <w:vAlign w:val="bottom"/>
            <w:hideMark/>
          </w:tcPr>
          <w:p w14:paraId="5C0C1D9B" w14:textId="1CAC96B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57D8AF81" w14:textId="65DE1E4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2ED1CCCB" w14:textId="23407FB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41AA54EC" w14:textId="1678B81F"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3E88BF05" w14:textId="1293786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F150221" w14:textId="1D98831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03FF6144" w14:textId="6C9E53C4"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C66DE6" w:rsidRPr="00C66DE6" w14:paraId="123634ED" w14:textId="77777777" w:rsidTr="00C66DE6">
        <w:trPr>
          <w:trHeight w:val="300"/>
        </w:trPr>
        <w:tc>
          <w:tcPr>
            <w:tcW w:w="580" w:type="dxa"/>
            <w:tcBorders>
              <w:top w:val="nil"/>
              <w:left w:val="single" w:sz="4" w:space="0" w:color="auto"/>
              <w:bottom w:val="single" w:sz="4" w:space="0" w:color="auto"/>
              <w:right w:val="single" w:sz="4" w:space="0" w:color="auto"/>
            </w:tcBorders>
            <w:noWrap/>
            <w:vAlign w:val="bottom"/>
            <w:hideMark/>
          </w:tcPr>
          <w:p w14:paraId="663449AE"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7EFB95D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14B1309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6CA169D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07655EC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777" w:type="dxa"/>
            <w:tcBorders>
              <w:top w:val="nil"/>
              <w:left w:val="nil"/>
              <w:bottom w:val="single" w:sz="4" w:space="0" w:color="auto"/>
              <w:right w:val="single" w:sz="4" w:space="0" w:color="auto"/>
            </w:tcBorders>
            <w:noWrap/>
            <w:vAlign w:val="bottom"/>
            <w:hideMark/>
          </w:tcPr>
          <w:p w14:paraId="56F1C8D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14B2C41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2918592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26200D2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36A438B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5200E15"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9C91A6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430725BB"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043F4CE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0B75145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2599A40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62DB4E96" w14:textId="77777777" w:rsidR="00C508CD" w:rsidRDefault="00C508CD" w:rsidP="00861F14">
      <w:pPr>
        <w:tabs>
          <w:tab w:val="left" w:pos="2025"/>
        </w:tabs>
        <w:spacing w:after="0" w:line="240" w:lineRule="auto"/>
        <w:jc w:val="left"/>
        <w:rPr>
          <w:rFonts w:eastAsia="Times New Roman" w:cstheme="minorHAnsi"/>
          <w:szCs w:val="20"/>
        </w:rPr>
      </w:pPr>
    </w:p>
    <w:p w14:paraId="470822F6" w14:textId="51449F12" w:rsidR="00C66DE6" w:rsidRPr="00C66DE6" w:rsidRDefault="002B02E2" w:rsidP="00861F14">
      <w:pPr>
        <w:tabs>
          <w:tab w:val="left" w:pos="2025"/>
        </w:tabs>
        <w:spacing w:after="0" w:line="240" w:lineRule="auto"/>
        <w:jc w:val="left"/>
        <w:rPr>
          <w:rFonts w:eastAsia="Times New Roman" w:cstheme="minorHAnsi"/>
          <w:b/>
          <w:bCs/>
          <w:szCs w:val="20"/>
        </w:rPr>
      </w:pPr>
      <w:proofErr w:type="spellStart"/>
      <w:r>
        <w:rPr>
          <w:rFonts w:eastAsia="Times New Roman" w:cstheme="minorHAnsi"/>
          <w:b/>
          <w:bCs/>
          <w:szCs w:val="20"/>
        </w:rPr>
        <w:t>Hour</w:t>
      </w:r>
      <w:proofErr w:type="spellEnd"/>
    </w:p>
    <w:p w14:paraId="4AA74513" w14:textId="77777777" w:rsidR="00C66DE6" w:rsidRDefault="00C66DE6" w:rsidP="00861F14">
      <w:pPr>
        <w:tabs>
          <w:tab w:val="left" w:pos="2025"/>
        </w:tabs>
        <w:spacing w:after="0" w:line="240" w:lineRule="auto"/>
        <w:jc w:val="left"/>
        <w:rPr>
          <w:rFonts w:eastAsia="Times New Roman" w:cstheme="minorHAnsi"/>
          <w:szCs w:val="20"/>
        </w:rPr>
      </w:pPr>
    </w:p>
    <w:tbl>
      <w:tblPr>
        <w:tblW w:w="9286" w:type="dxa"/>
        <w:tblCellMar>
          <w:left w:w="70" w:type="dxa"/>
          <w:right w:w="70" w:type="dxa"/>
        </w:tblCellMar>
        <w:tblLook w:val="04A0" w:firstRow="1" w:lastRow="0" w:firstColumn="1" w:lastColumn="0" w:noHBand="0" w:noVBand="1"/>
      </w:tblPr>
      <w:tblGrid>
        <w:gridCol w:w="604"/>
        <w:gridCol w:w="604"/>
        <w:gridCol w:w="604"/>
        <w:gridCol w:w="604"/>
        <w:gridCol w:w="604"/>
        <w:gridCol w:w="604"/>
        <w:gridCol w:w="604"/>
        <w:gridCol w:w="604"/>
        <w:gridCol w:w="604"/>
        <w:gridCol w:w="556"/>
        <w:gridCol w:w="556"/>
        <w:gridCol w:w="556"/>
        <w:gridCol w:w="556"/>
        <w:gridCol w:w="556"/>
        <w:gridCol w:w="556"/>
        <w:gridCol w:w="556"/>
      </w:tblGrid>
      <w:tr w:rsidR="00C66DE6" w:rsidRPr="00C66DE6" w14:paraId="33DC0927" w14:textId="77777777" w:rsidTr="002B02E2">
        <w:trPr>
          <w:trHeight w:val="300"/>
        </w:trPr>
        <w:tc>
          <w:tcPr>
            <w:tcW w:w="9286" w:type="dxa"/>
            <w:gridSpan w:val="16"/>
            <w:tcBorders>
              <w:top w:val="single" w:sz="4" w:space="0" w:color="auto"/>
              <w:left w:val="single" w:sz="4" w:space="0" w:color="auto"/>
              <w:bottom w:val="single" w:sz="4" w:space="0" w:color="auto"/>
              <w:right w:val="single" w:sz="4" w:space="0" w:color="auto"/>
            </w:tcBorders>
            <w:noWrap/>
            <w:vAlign w:val="bottom"/>
            <w:hideMark/>
          </w:tcPr>
          <w:p w14:paraId="2835D293" w14:textId="223F406F" w:rsidR="00C66DE6" w:rsidRPr="00C66DE6" w:rsidRDefault="002B02E2" w:rsidP="00C66DE6">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2B02E2" w:rsidRPr="00C66DE6" w14:paraId="4278D553"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1B57E18B" w14:textId="7D6FDDD6"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15744E74" w14:textId="22EE1240"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9F275C5" w14:textId="60F7C3C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559CDC8C" w14:textId="6224FE9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DC5BE1C" w14:textId="3418C59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61B3933" w14:textId="4901374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D6E2B45" w14:textId="378177AD"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067EFCCB" w14:textId="2D396211"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50B49BA3" w14:textId="33B9079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50" w:type="dxa"/>
            <w:tcBorders>
              <w:top w:val="nil"/>
              <w:left w:val="nil"/>
              <w:bottom w:val="single" w:sz="4" w:space="0" w:color="auto"/>
              <w:right w:val="single" w:sz="4" w:space="0" w:color="auto"/>
            </w:tcBorders>
            <w:noWrap/>
            <w:vAlign w:val="bottom"/>
            <w:hideMark/>
          </w:tcPr>
          <w:p w14:paraId="3BC39647" w14:textId="172B6F1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969085E" w14:textId="5099694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D72F18A" w14:textId="65028E6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DA90A7C" w14:textId="3CA59E7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4903F83C" w14:textId="2A6A83F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3856F0B0" w14:textId="6FB90F0C"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7A5C5013" w14:textId="28C8E47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66DE6" w:rsidRPr="00C66DE6" w14:paraId="2F5EDC08"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309CA4B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4672ED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57B957E"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7122B18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B016F1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10ED61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1137EDF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29B0429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9F7875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58106222"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791956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771D959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4FFACE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1F98C98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376F41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57EDFDC"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5C582D22" w14:textId="1BF84DB5" w:rsidR="00C66DE6" w:rsidRDefault="00C66DE6" w:rsidP="00861F14">
      <w:pPr>
        <w:tabs>
          <w:tab w:val="left" w:pos="2025"/>
        </w:tabs>
        <w:spacing w:after="0" w:line="240" w:lineRule="auto"/>
        <w:jc w:val="left"/>
        <w:rPr>
          <w:rFonts w:eastAsia="Times New Roman" w:cstheme="minorHAnsi"/>
          <w:szCs w:val="20"/>
        </w:rPr>
      </w:pPr>
    </w:p>
    <w:p w14:paraId="2502156A" w14:textId="77777777" w:rsidR="002B02E2" w:rsidRPr="002B02E2" w:rsidRDefault="002B02E2" w:rsidP="002B02E2">
      <w:pPr>
        <w:tabs>
          <w:tab w:val="left" w:pos="2025"/>
        </w:tabs>
        <w:spacing w:after="0" w:line="240" w:lineRule="auto"/>
        <w:jc w:val="left"/>
        <w:rPr>
          <w:rFonts w:eastAsia="Times New Roman" w:cstheme="minorHAnsi"/>
          <w:szCs w:val="20"/>
          <w:lang w:val="en-US"/>
        </w:rPr>
      </w:pPr>
      <w:r w:rsidRPr="002B02E2">
        <w:rPr>
          <w:rFonts w:eastAsia="Times New Roman" w:cstheme="minorHAnsi"/>
          <w:szCs w:val="20"/>
          <w:lang w:val="en-US"/>
        </w:rPr>
        <w:t>Bit shifting should be used to store data.</w:t>
      </w:r>
    </w:p>
    <w:p w14:paraId="1C8F4768" w14:textId="5BFC5567" w:rsidR="00C66DE6" w:rsidRPr="002B02E2" w:rsidRDefault="002B02E2" w:rsidP="002B02E2">
      <w:pPr>
        <w:tabs>
          <w:tab w:val="left" w:pos="2025"/>
        </w:tabs>
        <w:spacing w:after="0" w:line="240" w:lineRule="auto"/>
        <w:jc w:val="left"/>
        <w:rPr>
          <w:rFonts w:eastAsia="Times New Roman" w:cstheme="minorHAnsi"/>
          <w:szCs w:val="20"/>
          <w:lang w:val="en-US"/>
        </w:rPr>
      </w:pPr>
      <w:r w:rsidRPr="002B02E2">
        <w:rPr>
          <w:rFonts w:eastAsia="Times New Roman" w:cstheme="minorHAnsi"/>
          <w:szCs w:val="20"/>
          <w:lang w:val="en-US"/>
        </w:rPr>
        <w:t>Example of storing the time 01:30</w:t>
      </w:r>
    </w:p>
    <w:tbl>
      <w:tblPr>
        <w:tblW w:w="9286" w:type="dxa"/>
        <w:tblCellMar>
          <w:left w:w="70" w:type="dxa"/>
          <w:right w:w="70" w:type="dxa"/>
        </w:tblCellMar>
        <w:tblLook w:val="04A0" w:firstRow="1" w:lastRow="0" w:firstColumn="1" w:lastColumn="0" w:noHBand="0" w:noVBand="1"/>
      </w:tblPr>
      <w:tblGrid>
        <w:gridCol w:w="604"/>
        <w:gridCol w:w="604"/>
        <w:gridCol w:w="604"/>
        <w:gridCol w:w="604"/>
        <w:gridCol w:w="604"/>
        <w:gridCol w:w="604"/>
        <w:gridCol w:w="604"/>
        <w:gridCol w:w="604"/>
        <w:gridCol w:w="604"/>
        <w:gridCol w:w="556"/>
        <w:gridCol w:w="556"/>
        <w:gridCol w:w="556"/>
        <w:gridCol w:w="556"/>
        <w:gridCol w:w="556"/>
        <w:gridCol w:w="556"/>
        <w:gridCol w:w="556"/>
      </w:tblGrid>
      <w:tr w:rsidR="00C66DE6" w:rsidRPr="00C66DE6" w14:paraId="57552E66" w14:textId="77777777" w:rsidTr="002B02E2">
        <w:trPr>
          <w:trHeight w:val="300"/>
        </w:trPr>
        <w:tc>
          <w:tcPr>
            <w:tcW w:w="9286" w:type="dxa"/>
            <w:gridSpan w:val="16"/>
            <w:tcBorders>
              <w:top w:val="single" w:sz="4" w:space="0" w:color="auto"/>
              <w:left w:val="single" w:sz="4" w:space="0" w:color="auto"/>
              <w:bottom w:val="single" w:sz="4" w:space="0" w:color="auto"/>
              <w:right w:val="single" w:sz="4" w:space="0" w:color="auto"/>
            </w:tcBorders>
            <w:noWrap/>
            <w:vAlign w:val="bottom"/>
            <w:hideMark/>
          </w:tcPr>
          <w:p w14:paraId="684FC569" w14:textId="70F2522B" w:rsidR="00C66DE6" w:rsidRPr="00C66DE6" w:rsidRDefault="002B02E2" w:rsidP="00C66DE6">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2B02E2" w:rsidRPr="00C66DE6" w14:paraId="167CA592"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79E1F66A" w14:textId="4C9E4EDF"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6CB727E8" w14:textId="1511D68F"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4982E298" w14:textId="663D37B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D3BD00A" w14:textId="7A752BA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AA8DBE9" w14:textId="42A9AAB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B095009" w14:textId="6A402E1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F5053AB" w14:textId="13255209"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7A69E43" w14:textId="47CC5B9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0E1253B3" w14:textId="726141A9"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50" w:type="dxa"/>
            <w:tcBorders>
              <w:top w:val="nil"/>
              <w:left w:val="nil"/>
              <w:bottom w:val="single" w:sz="4" w:space="0" w:color="auto"/>
              <w:right w:val="single" w:sz="4" w:space="0" w:color="auto"/>
            </w:tcBorders>
            <w:noWrap/>
            <w:vAlign w:val="bottom"/>
            <w:hideMark/>
          </w:tcPr>
          <w:p w14:paraId="7021A7F5" w14:textId="4011AE0E"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635491B" w14:textId="53CB0A50"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5426840" w14:textId="4C1ED806"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6FA6381D" w14:textId="2D1ED3C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6C39AB5" w14:textId="53BFDDC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912FA6E" w14:textId="041F65E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81E1E48" w14:textId="5FC1E2E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66DE6" w:rsidRPr="00C66DE6" w14:paraId="7D552DE8"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46E89DB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4F760D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14B703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461C28AC"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415127A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16AF67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F7D903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F1354A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3A3FC2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550D9B3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6088385"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FAA466F"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125CBDE2"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0AED4B5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4C70F47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245F769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60FBB359" w14:textId="77777777" w:rsidR="00C66DE6" w:rsidRDefault="00C66DE6" w:rsidP="00861F14">
      <w:pPr>
        <w:tabs>
          <w:tab w:val="left" w:pos="2025"/>
        </w:tabs>
        <w:spacing w:after="0" w:line="240" w:lineRule="auto"/>
        <w:jc w:val="left"/>
        <w:rPr>
          <w:rFonts w:eastAsia="Times New Roman" w:cstheme="minorHAnsi"/>
          <w:szCs w:val="20"/>
        </w:rPr>
      </w:pPr>
    </w:p>
    <w:p w14:paraId="2169FAE8" w14:textId="77777777" w:rsidR="00C66DE6" w:rsidRDefault="00C66DE6" w:rsidP="00861F14">
      <w:pPr>
        <w:tabs>
          <w:tab w:val="left" w:pos="2025"/>
        </w:tabs>
        <w:spacing w:after="0" w:line="240" w:lineRule="auto"/>
        <w:jc w:val="left"/>
        <w:rPr>
          <w:rFonts w:eastAsia="Times New Roman" w:cstheme="minorHAnsi"/>
          <w:szCs w:val="20"/>
        </w:rPr>
      </w:pPr>
    </w:p>
    <w:p w14:paraId="071B862D" w14:textId="77777777" w:rsidR="00C66DE6" w:rsidRDefault="00C66DE6" w:rsidP="00861F14">
      <w:pPr>
        <w:tabs>
          <w:tab w:val="left" w:pos="2025"/>
        </w:tabs>
        <w:spacing w:after="0" w:line="240" w:lineRule="auto"/>
        <w:jc w:val="left"/>
        <w:rPr>
          <w:rFonts w:eastAsia="Times New Roman" w:cstheme="minorHAnsi"/>
          <w:szCs w:val="20"/>
        </w:rPr>
      </w:pPr>
    </w:p>
    <w:p w14:paraId="1923B458" w14:textId="77777777" w:rsidR="002B02E2" w:rsidRDefault="002B02E2" w:rsidP="00861F14">
      <w:pPr>
        <w:tabs>
          <w:tab w:val="left" w:pos="2025"/>
        </w:tabs>
        <w:spacing w:after="0" w:line="240" w:lineRule="auto"/>
        <w:jc w:val="left"/>
        <w:rPr>
          <w:rFonts w:eastAsia="Times New Roman" w:cstheme="minorHAnsi"/>
          <w:szCs w:val="20"/>
        </w:rPr>
      </w:pPr>
    </w:p>
    <w:p w14:paraId="18F93078" w14:textId="17E977E0" w:rsidR="00C66DE6" w:rsidRPr="00F6574C" w:rsidRDefault="002B02E2" w:rsidP="002B02E2">
      <w:pPr>
        <w:spacing w:after="0"/>
        <w:jc w:val="left"/>
      </w:pPr>
      <w:r w:rsidRPr="002B02E2">
        <w:rPr>
          <w:lang w:val="en-US"/>
        </w:rPr>
        <w:lastRenderedPageBreak/>
        <w:t>To set the date and time, you will need a converter,</w:t>
      </w:r>
      <w:r>
        <w:rPr>
          <w:lang w:val="en-US"/>
        </w:rPr>
        <w:t xml:space="preserve">  </w:t>
      </w:r>
      <w:r w:rsidRPr="002B02E2">
        <w:rPr>
          <w:lang w:val="en-US"/>
        </w:rPr>
        <w:t>e.g.</w:t>
      </w:r>
      <w:r>
        <w:rPr>
          <w:lang w:val="en-US"/>
        </w:rPr>
        <w:t xml:space="preserve"> </w:t>
      </w:r>
      <w:hyperlink r:id="rId170" w:history="1">
        <w:r w:rsidRPr="00917C05">
          <w:rPr>
            <w:rStyle w:val="Hipercze"/>
          </w:rPr>
          <w:t>https://www.simonv.fr/TypesConvert/?integers</w:t>
        </w:r>
      </w:hyperlink>
      <w:r w:rsidR="00C66DE6" w:rsidRPr="00F6574C">
        <w:t xml:space="preserve"> </w:t>
      </w:r>
    </w:p>
    <w:p w14:paraId="34549C58" w14:textId="77777777" w:rsidR="002B02E2" w:rsidRDefault="002B02E2" w:rsidP="00C66DE6">
      <w:pPr>
        <w:spacing w:after="0"/>
        <w:rPr>
          <w:b/>
        </w:rPr>
      </w:pPr>
    </w:p>
    <w:p w14:paraId="2AC51E06" w14:textId="3628F676" w:rsidR="00C66DE6" w:rsidRPr="002B02E2" w:rsidRDefault="002B02E2" w:rsidP="00C66DE6">
      <w:pPr>
        <w:spacing w:after="0"/>
        <w:rPr>
          <w:b/>
          <w:lang w:val="en-US"/>
        </w:rPr>
      </w:pPr>
      <w:r w:rsidRPr="002B02E2">
        <w:rPr>
          <w:b/>
          <w:lang w:val="en-US"/>
        </w:rPr>
        <w:t xml:space="preserve">Setting the time on the controller using </w:t>
      </w:r>
      <w:proofErr w:type="spellStart"/>
      <w:r w:rsidRPr="002B02E2">
        <w:rPr>
          <w:b/>
          <w:lang w:val="en-US"/>
        </w:rPr>
        <w:t>qmodmaster</w:t>
      </w:r>
      <w:proofErr w:type="spellEnd"/>
      <w:r w:rsidR="00C66DE6" w:rsidRPr="002B02E2">
        <w:rPr>
          <w:b/>
          <w:lang w:val="en-US"/>
        </w:rPr>
        <w:t xml:space="preserve">:  </w:t>
      </w:r>
    </w:p>
    <w:p w14:paraId="55C01058" w14:textId="48E9E5C9" w:rsidR="000D2E0C" w:rsidRPr="000D2E0C" w:rsidRDefault="000D2E0C" w:rsidP="000D2E0C">
      <w:pPr>
        <w:pStyle w:val="Akapitzlist"/>
        <w:numPr>
          <w:ilvl w:val="0"/>
          <w:numId w:val="5"/>
        </w:numPr>
        <w:spacing w:after="0"/>
        <w:rPr>
          <w:lang w:val="en-US"/>
        </w:rPr>
      </w:pPr>
      <w:r w:rsidRPr="000D2E0C">
        <w:rPr>
          <w:lang w:val="en-US"/>
        </w:rPr>
        <w:t>On the converter page, in Auto mode, enter the hour or minutes (separately); then combine</w:t>
      </w:r>
    </w:p>
    <w:p w14:paraId="3CCB1F8D" w14:textId="443FEA71" w:rsidR="000D2E0C" w:rsidRPr="000D2E0C" w:rsidRDefault="000D2E0C" w:rsidP="000D2E0C">
      <w:pPr>
        <w:pStyle w:val="Akapitzlist"/>
        <w:spacing w:after="0"/>
        <w:ind w:left="360"/>
        <w:rPr>
          <w:lang w:val="en-US"/>
        </w:rPr>
      </w:pPr>
      <w:r w:rsidRPr="000D2E0C">
        <w:rPr>
          <w:lang w:val="en-US"/>
        </w:rPr>
        <w:t>the first 8 bits of the hour and the minutes</w:t>
      </w:r>
    </w:p>
    <w:p w14:paraId="731E7189" w14:textId="77777777" w:rsidR="00C66DE6" w:rsidRDefault="00C66DE6" w:rsidP="00C66DE6">
      <w:pPr>
        <w:spacing w:after="0"/>
        <w:jc w:val="center"/>
      </w:pPr>
      <w:r w:rsidRPr="00F6574C">
        <w:rPr>
          <w:noProof/>
          <w:lang w:eastAsia="pl-PL"/>
        </w:rPr>
        <w:drawing>
          <wp:inline distT="0" distB="0" distL="0" distR="0" wp14:anchorId="2ABE3108" wp14:editId="71B3E0D6">
            <wp:extent cx="5040000" cy="4785940"/>
            <wp:effectExtent l="0" t="0" r="8255" b="0"/>
            <wp:docPr id="382" name="Obraz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Obraz 382"/>
                    <pic:cNvPicPr>
                      <a:picLocks noChangeAspect="1" noChangeArrowheads="1"/>
                    </pic:cNvPicPr>
                  </pic:nvPicPr>
                  <pic:blipFill>
                    <a:blip r:embed="rId171">
                      <a:extLst>
                        <a:ext uri="{28A0092B-C50C-407E-A947-70E740481C1C}">
                          <a14:useLocalDpi xmlns:a14="http://schemas.microsoft.com/office/drawing/2010/main" val="0"/>
                        </a:ext>
                      </a:extLst>
                    </a:blip>
                    <a:stretch>
                      <a:fillRect/>
                    </a:stretch>
                  </pic:blipFill>
                  <pic:spPr bwMode="auto">
                    <a:xfrm>
                      <a:off x="0" y="0"/>
                      <a:ext cx="5040000" cy="4785940"/>
                    </a:xfrm>
                    <a:prstGeom prst="rect">
                      <a:avLst/>
                    </a:prstGeom>
                    <a:noFill/>
                    <a:ln>
                      <a:noFill/>
                    </a:ln>
                    <a:extLst>
                      <a:ext uri="{53640926-AAD7-44D8-BBD7-CCE9431645EC}">
                        <a14:shadowObscured xmlns:a14="http://schemas.microsoft.com/office/drawing/2010/main"/>
                      </a:ext>
                    </a:extLst>
                  </pic:spPr>
                </pic:pic>
              </a:graphicData>
            </a:graphic>
          </wp:inline>
        </w:drawing>
      </w:r>
    </w:p>
    <w:p w14:paraId="71F6841C" w14:textId="77777777" w:rsidR="00C66DE6" w:rsidRPr="00F6574C" w:rsidRDefault="00C66DE6" w:rsidP="00C66DE6">
      <w:pPr>
        <w:spacing w:after="0"/>
        <w:jc w:val="center"/>
      </w:pPr>
    </w:p>
    <w:p w14:paraId="19372361" w14:textId="56223CF1" w:rsidR="00C66DE6" w:rsidRPr="000D2E0C" w:rsidRDefault="000D2E0C">
      <w:pPr>
        <w:pStyle w:val="Akapitzlist"/>
        <w:numPr>
          <w:ilvl w:val="0"/>
          <w:numId w:val="5"/>
        </w:numPr>
        <w:spacing w:after="0"/>
        <w:rPr>
          <w:lang w:val="en-US"/>
        </w:rPr>
      </w:pPr>
      <w:r w:rsidRPr="000D2E0C">
        <w:rPr>
          <w:lang w:val="en-US"/>
        </w:rPr>
        <w:t xml:space="preserve">Enter the value into the converter in Binary mode. Enter the resulting value into the Modbus communication </w:t>
      </w:r>
      <w:proofErr w:type="spellStart"/>
      <w:r w:rsidRPr="000D2E0C">
        <w:rPr>
          <w:lang w:val="en-US"/>
        </w:rPr>
        <w:t>programme</w:t>
      </w:r>
      <w:proofErr w:type="spellEnd"/>
    </w:p>
    <w:p w14:paraId="08A54DE1" w14:textId="77777777" w:rsidR="00FA66EB" w:rsidRDefault="00C66DE6" w:rsidP="00FA66EB">
      <w:pPr>
        <w:spacing w:after="0"/>
        <w:jc w:val="center"/>
      </w:pPr>
      <w:r>
        <w:rPr>
          <w:noProof/>
          <w:lang w:eastAsia="pl-PL"/>
        </w:rPr>
        <w:lastRenderedPageBreak/>
        <w:drawing>
          <wp:inline distT="0" distB="0" distL="0" distR="0" wp14:anchorId="0C681341" wp14:editId="5A5504D5">
            <wp:extent cx="5040000" cy="6109467"/>
            <wp:effectExtent l="0" t="0" r="8255" b="5715"/>
            <wp:docPr id="383" name="Obraz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Obraz 383"/>
                    <pic:cNvPicPr>
                      <a:picLocks noChangeAspect="1" noChangeArrowheads="1"/>
                    </pic:cNvPicPr>
                  </pic:nvPicPr>
                  <pic:blipFill rotWithShape="1">
                    <a:blip r:embed="rId172">
                      <a:extLst>
                        <a:ext uri="{28A0092B-C50C-407E-A947-70E740481C1C}">
                          <a14:useLocalDpi xmlns:a14="http://schemas.microsoft.com/office/drawing/2010/main" val="0"/>
                        </a:ext>
                      </a:extLst>
                    </a:blip>
                    <a:srcRect r="18788"/>
                    <a:stretch>
                      <a:fillRect/>
                    </a:stretch>
                  </pic:blipFill>
                  <pic:spPr bwMode="auto">
                    <a:xfrm>
                      <a:off x="0" y="0"/>
                      <a:ext cx="5040000" cy="6109467"/>
                    </a:xfrm>
                    <a:prstGeom prst="rect">
                      <a:avLst/>
                    </a:prstGeom>
                    <a:noFill/>
                    <a:ln>
                      <a:noFill/>
                    </a:ln>
                    <a:extLst>
                      <a:ext uri="{53640926-AAD7-44D8-BBD7-CCE9431645EC}">
                        <a14:shadowObscured xmlns:a14="http://schemas.microsoft.com/office/drawing/2010/main"/>
                      </a:ext>
                    </a:extLst>
                  </pic:spPr>
                </pic:pic>
              </a:graphicData>
            </a:graphic>
          </wp:inline>
        </w:drawing>
      </w:r>
    </w:p>
    <w:p w14:paraId="6BE9BD39" w14:textId="77777777" w:rsidR="000D2E0C" w:rsidRPr="000D2E0C" w:rsidRDefault="000D2E0C" w:rsidP="000D2E0C">
      <w:pPr>
        <w:spacing w:after="0"/>
        <w:jc w:val="left"/>
        <w:rPr>
          <w:lang w:val="en-US"/>
        </w:rPr>
      </w:pPr>
      <w:r w:rsidRPr="000D2E0C">
        <w:rPr>
          <w:lang w:val="en-US"/>
        </w:rPr>
        <w:t>The code above sets the time to 12:55.</w:t>
      </w:r>
    </w:p>
    <w:p w14:paraId="5FF666EE" w14:textId="77777777" w:rsidR="000D2E0C" w:rsidRDefault="000D2E0C" w:rsidP="000D2E0C">
      <w:pPr>
        <w:spacing w:after="0"/>
        <w:jc w:val="left"/>
        <w:rPr>
          <w:lang w:val="en-US"/>
        </w:rPr>
      </w:pPr>
      <w:r w:rsidRPr="000D2E0C">
        <w:rPr>
          <w:lang w:val="en-US"/>
        </w:rPr>
        <w:t>The date should be set in the same way: year (7 bits), month (4 bits) and day (5 bits).</w:t>
      </w:r>
    </w:p>
    <w:p w14:paraId="3E0C32EC" w14:textId="6771A975" w:rsidR="00C66DE6" w:rsidRPr="000D2E0C" w:rsidRDefault="000D2E0C" w:rsidP="000D2E0C">
      <w:pPr>
        <w:spacing w:after="0"/>
        <w:jc w:val="left"/>
        <w:rPr>
          <w:b/>
          <w:bCs/>
          <w:lang w:val="en-US"/>
        </w:rPr>
      </w:pPr>
      <w:r w:rsidRPr="000D2E0C">
        <w:rPr>
          <w:b/>
          <w:bCs/>
          <w:lang w:val="en-US"/>
        </w:rPr>
        <w:t>PLEASE NOTE! If there is no communication via the Modbus RTU protocol, remove the jumper</w:t>
      </w:r>
      <w:r w:rsidR="00C66DE6" w:rsidRPr="000D2E0C">
        <w:rPr>
          <w:b/>
          <w:bCs/>
          <w:lang w:val="en-US"/>
        </w:rPr>
        <w:t>.</w:t>
      </w:r>
    </w:p>
    <w:p w14:paraId="6DD147F1" w14:textId="77777777" w:rsidR="00FA66EB" w:rsidRPr="000D2E0C" w:rsidRDefault="00FA66EB" w:rsidP="00FA66EB">
      <w:pPr>
        <w:spacing w:after="0"/>
        <w:jc w:val="left"/>
        <w:rPr>
          <w:b/>
          <w:bCs/>
          <w:lang w:val="en-US"/>
        </w:rPr>
      </w:pPr>
    </w:p>
    <w:p w14:paraId="57E7E308" w14:textId="0C4F053B" w:rsidR="00C66DE6" w:rsidRDefault="00C66DE6" w:rsidP="00232563">
      <w:pPr>
        <w:spacing w:after="0"/>
        <w:jc w:val="center"/>
        <w:rPr>
          <w:rFonts w:cstheme="minorHAnsi"/>
          <w:sz w:val="28"/>
          <w:szCs w:val="28"/>
        </w:rPr>
      </w:pPr>
      <w:r>
        <w:rPr>
          <w:rFonts w:eastAsia="Times New Roman" w:cstheme="minorHAnsi"/>
          <w:noProof/>
          <w:sz w:val="28"/>
          <w:szCs w:val="28"/>
          <w:lang w:eastAsia="pl-PL"/>
        </w:rPr>
        <w:drawing>
          <wp:inline distT="0" distB="0" distL="0" distR="0" wp14:anchorId="076ABFA7" wp14:editId="25471CFF">
            <wp:extent cx="2159635" cy="1816100"/>
            <wp:effectExtent l="0" t="0" r="0" b="0"/>
            <wp:docPr id="200196974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69744" name="Obraz 2001969744"/>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159635" cy="1816100"/>
                    </a:xfrm>
                    <a:prstGeom prst="rect">
                      <a:avLst/>
                    </a:prstGeom>
                  </pic:spPr>
                </pic:pic>
              </a:graphicData>
            </a:graphic>
          </wp:inline>
        </w:drawing>
      </w:r>
    </w:p>
    <w:p w14:paraId="4B46F174" w14:textId="42535EBD" w:rsidR="00B10A14" w:rsidRDefault="00C73486" w:rsidP="00E16ED0">
      <w:pPr>
        <w:pStyle w:val="Nagwek1"/>
        <w:numPr>
          <w:ilvl w:val="0"/>
          <w:numId w:val="2"/>
        </w:numPr>
        <w:rPr>
          <w:noProof/>
          <w:lang w:eastAsia="pl-PL"/>
        </w:rPr>
      </w:pPr>
      <w:bookmarkStart w:id="95" w:name="_Toc236896036"/>
      <w:r w:rsidRPr="00C73486">
        <w:rPr>
          <w:noProof/>
          <w:lang w:eastAsia="pl-PL"/>
        </w:rPr>
        <w:lastRenderedPageBreak/>
        <w:t>Problem-solving</w:t>
      </w:r>
      <w:bookmarkEnd w:id="95"/>
    </w:p>
    <w:p w14:paraId="1903AFE6" w14:textId="3D5D8632" w:rsidR="00C73486" w:rsidRDefault="00C73486" w:rsidP="00A41AB4">
      <w:pPr>
        <w:rPr>
          <w:lang w:val="en-US" w:eastAsia="pl-PL"/>
        </w:rPr>
      </w:pPr>
      <w:r w:rsidRPr="00C73486">
        <w:rPr>
          <w:lang w:val="en-US" w:eastAsia="pl-PL"/>
        </w:rPr>
        <w:t xml:space="preserve">The control </w:t>
      </w:r>
      <w:r>
        <w:rPr>
          <w:lang w:val="en-US" w:eastAsia="pl-PL"/>
        </w:rPr>
        <w:t>of AHU</w:t>
      </w:r>
      <w:r w:rsidRPr="00C73486">
        <w:rPr>
          <w:lang w:val="en-US" w:eastAsia="pl-PL"/>
        </w:rPr>
        <w:t xml:space="preserve"> automation system continuously monitors components and functional algorithms. Should any anomalies be detected, the controller immediately signals the event via a </w:t>
      </w:r>
      <w:r w:rsidRPr="00C73486">
        <w:rPr>
          <w:b/>
          <w:bCs/>
          <w:lang w:val="en-US" w:eastAsia="pl-PL"/>
        </w:rPr>
        <w:t>visual display</w:t>
      </w:r>
      <w:r w:rsidRPr="00C73486">
        <w:rPr>
          <w:lang w:val="en-US" w:eastAsia="pl-PL"/>
        </w:rPr>
        <w:t xml:space="preserve"> and an </w:t>
      </w:r>
      <w:r w:rsidRPr="00C73486">
        <w:rPr>
          <w:b/>
          <w:bCs/>
          <w:lang w:val="en-US" w:eastAsia="pl-PL"/>
        </w:rPr>
        <w:t>audible alarm from the control panel</w:t>
      </w:r>
      <w:r w:rsidRPr="00C73486">
        <w:rPr>
          <w:lang w:val="en-US" w:eastAsia="pl-PL"/>
        </w:rPr>
        <w:t>.</w:t>
      </w:r>
    </w:p>
    <w:p w14:paraId="40852864" w14:textId="54DA426D" w:rsidR="00A41AB4" w:rsidRPr="00C73486" w:rsidRDefault="00C73486" w:rsidP="00A41AB4">
      <w:pPr>
        <w:rPr>
          <w:lang w:val="en-US" w:eastAsia="pl-PL"/>
        </w:rPr>
      </w:pPr>
      <w:r w:rsidRPr="00C73486">
        <w:rPr>
          <w:lang w:val="en-US" w:eastAsia="pl-PL"/>
        </w:rPr>
        <w:t>If a diagnostic message appears, you must immediately read and document (note down) the message displayed on the control unit. All servicing must be carried out after disconnecting the unit from the mains supply</w:t>
      </w:r>
      <w:r w:rsidR="00264DB7" w:rsidRPr="00C73486">
        <w:rPr>
          <w:lang w:val="en-US" w:eastAsia="pl-PL"/>
        </w:rPr>
        <w:t>.</w:t>
      </w:r>
    </w:p>
    <w:p w14:paraId="36CD475B" w14:textId="3721F720" w:rsidR="00A41AB4" w:rsidRDefault="004667CD" w:rsidP="00A41AB4">
      <w:pPr>
        <w:pStyle w:val="Nagwek2"/>
        <w:numPr>
          <w:ilvl w:val="1"/>
          <w:numId w:val="2"/>
        </w:numPr>
        <w:rPr>
          <w:lang w:eastAsia="pl-PL"/>
        </w:rPr>
      </w:pPr>
      <w:bookmarkStart w:id="96" w:name="_Toc236896037"/>
      <w:proofErr w:type="spellStart"/>
      <w:r>
        <w:rPr>
          <w:lang w:eastAsia="pl-PL"/>
        </w:rPr>
        <w:t>T</w:t>
      </w:r>
      <w:r w:rsidRPr="004667CD">
        <w:rPr>
          <w:lang w:eastAsia="pl-PL"/>
        </w:rPr>
        <w:t>able</w:t>
      </w:r>
      <w:proofErr w:type="spellEnd"/>
      <w:r w:rsidRPr="004667CD">
        <w:rPr>
          <w:lang w:eastAsia="pl-PL"/>
        </w:rPr>
        <w:t xml:space="preserve"> of </w:t>
      </w:r>
      <w:proofErr w:type="spellStart"/>
      <w:r w:rsidRPr="004667CD">
        <w:rPr>
          <w:lang w:eastAsia="pl-PL"/>
        </w:rPr>
        <w:t>messages</w:t>
      </w:r>
      <w:bookmarkEnd w:id="96"/>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A41AB4" w14:paraId="5B2A9121" w14:textId="77777777" w:rsidTr="007B6AEF">
        <w:tc>
          <w:tcPr>
            <w:tcW w:w="3245" w:type="dxa"/>
            <w:tcBorders>
              <w:bottom w:val="single" w:sz="4" w:space="0" w:color="auto"/>
              <w:right w:val="single" w:sz="4" w:space="0" w:color="auto"/>
            </w:tcBorders>
            <w:shd w:val="clear" w:color="auto" w:fill="D9D9D9" w:themeFill="background1" w:themeFillShade="D9"/>
            <w:vAlign w:val="center"/>
          </w:tcPr>
          <w:p w14:paraId="408637A6" w14:textId="7A0530C8" w:rsidR="00A41AB4" w:rsidRPr="007B6AEF" w:rsidRDefault="004667CD" w:rsidP="00FD6115">
            <w:pPr>
              <w:spacing w:after="0"/>
              <w:jc w:val="center"/>
              <w:rPr>
                <w:sz w:val="20"/>
                <w:szCs w:val="20"/>
                <w:lang w:eastAsia="pl-PL"/>
              </w:rPr>
            </w:pPr>
            <w:r>
              <w:rPr>
                <w:sz w:val="20"/>
                <w:szCs w:val="20"/>
                <w:lang w:eastAsia="pl-PL"/>
              </w:rPr>
              <w:t>Message</w:t>
            </w:r>
          </w:p>
        </w:tc>
        <w:tc>
          <w:tcPr>
            <w:tcW w:w="3245" w:type="dxa"/>
            <w:tcBorders>
              <w:left w:val="single" w:sz="4" w:space="0" w:color="auto"/>
              <w:bottom w:val="single" w:sz="4" w:space="0" w:color="auto"/>
            </w:tcBorders>
            <w:shd w:val="clear" w:color="auto" w:fill="D9D9D9" w:themeFill="background1" w:themeFillShade="D9"/>
            <w:vAlign w:val="center"/>
          </w:tcPr>
          <w:p w14:paraId="7811A974" w14:textId="05FA0771" w:rsidR="00A41AB4" w:rsidRPr="007B6AEF" w:rsidRDefault="004667CD" w:rsidP="00FD6115">
            <w:pPr>
              <w:spacing w:after="0"/>
              <w:jc w:val="center"/>
              <w:rPr>
                <w:sz w:val="20"/>
                <w:szCs w:val="20"/>
                <w:lang w:eastAsia="pl-PL"/>
              </w:rPr>
            </w:pPr>
            <w:proofErr w:type="spellStart"/>
            <w:r w:rsidRPr="004667CD">
              <w:rPr>
                <w:sz w:val="20"/>
                <w:szCs w:val="20"/>
                <w:lang w:eastAsia="pl-PL"/>
              </w:rPr>
              <w:t>Possible</w:t>
            </w:r>
            <w:proofErr w:type="spellEnd"/>
            <w:r w:rsidRPr="004667CD">
              <w:rPr>
                <w:sz w:val="20"/>
                <w:szCs w:val="20"/>
                <w:lang w:eastAsia="pl-PL"/>
              </w:rPr>
              <w:t xml:space="preserve"> </w:t>
            </w:r>
            <w:proofErr w:type="spellStart"/>
            <w:r w:rsidRPr="004667CD">
              <w:rPr>
                <w:sz w:val="20"/>
                <w:szCs w:val="20"/>
                <w:lang w:eastAsia="pl-PL"/>
              </w:rPr>
              <w:t>cause</w:t>
            </w:r>
            <w:proofErr w:type="spellEnd"/>
          </w:p>
        </w:tc>
        <w:tc>
          <w:tcPr>
            <w:tcW w:w="3246" w:type="dxa"/>
            <w:tcBorders>
              <w:bottom w:val="single" w:sz="4" w:space="0" w:color="auto"/>
            </w:tcBorders>
            <w:shd w:val="clear" w:color="auto" w:fill="D9D9D9" w:themeFill="background1" w:themeFillShade="D9"/>
            <w:vAlign w:val="center"/>
          </w:tcPr>
          <w:p w14:paraId="589EB249" w14:textId="718B91D9" w:rsidR="00A41AB4" w:rsidRPr="007B6AEF" w:rsidRDefault="004667CD" w:rsidP="00FD6115">
            <w:pPr>
              <w:spacing w:after="0"/>
              <w:jc w:val="center"/>
              <w:rPr>
                <w:sz w:val="20"/>
                <w:szCs w:val="20"/>
                <w:lang w:eastAsia="pl-PL"/>
              </w:rPr>
            </w:pPr>
            <w:r w:rsidRPr="004667CD">
              <w:rPr>
                <w:sz w:val="20"/>
                <w:szCs w:val="20"/>
                <w:lang w:eastAsia="pl-PL"/>
              </w:rPr>
              <w:t xml:space="preserve">User </w:t>
            </w:r>
            <w:proofErr w:type="spellStart"/>
            <w:r w:rsidRPr="004667CD">
              <w:rPr>
                <w:sz w:val="20"/>
                <w:szCs w:val="20"/>
                <w:lang w:eastAsia="pl-PL"/>
              </w:rPr>
              <w:t>action</w:t>
            </w:r>
            <w:proofErr w:type="spellEnd"/>
          </w:p>
        </w:tc>
      </w:tr>
      <w:tr w:rsidR="00A41AB4" w:rsidRPr="004667CD" w14:paraId="6D915F80" w14:textId="77777777" w:rsidTr="007B6AEF">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B0E8D70" w14:textId="272357E6" w:rsidR="00A41AB4" w:rsidRPr="00E4507B" w:rsidRDefault="004667CD" w:rsidP="007B6AEF">
            <w:pPr>
              <w:spacing w:after="0"/>
              <w:jc w:val="left"/>
              <w:rPr>
                <w:sz w:val="16"/>
                <w:szCs w:val="16"/>
                <w:lang w:eastAsia="pl-PL"/>
              </w:rPr>
            </w:pPr>
            <w:r>
              <w:rPr>
                <w:sz w:val="16"/>
                <w:szCs w:val="16"/>
                <w:lang w:eastAsia="pl-PL"/>
              </w:rPr>
              <w:t xml:space="preserve">Controller </w:t>
            </w:r>
            <w:proofErr w:type="spellStart"/>
            <w:r>
              <w:rPr>
                <w:sz w:val="16"/>
                <w:szCs w:val="16"/>
                <w:lang w:eastAsia="pl-PL"/>
              </w:rPr>
              <w:t>blocked</w:t>
            </w:r>
            <w:proofErr w:type="spellEnd"/>
          </w:p>
        </w:tc>
        <w:tc>
          <w:tcPr>
            <w:tcW w:w="3245" w:type="dxa"/>
            <w:tcBorders>
              <w:top w:val="single" w:sz="4" w:space="0" w:color="auto"/>
              <w:left w:val="single" w:sz="4" w:space="0" w:color="auto"/>
              <w:bottom w:val="single" w:sz="4" w:space="0" w:color="auto"/>
            </w:tcBorders>
            <w:vAlign w:val="center"/>
          </w:tcPr>
          <w:p w14:paraId="4854AB1F" w14:textId="0ED785BB" w:rsidR="00A41AB4" w:rsidRPr="004667CD" w:rsidRDefault="004667CD" w:rsidP="007B6AEF">
            <w:pPr>
              <w:spacing w:after="0"/>
              <w:jc w:val="left"/>
              <w:rPr>
                <w:sz w:val="16"/>
                <w:szCs w:val="16"/>
                <w:lang w:val="en-US" w:eastAsia="pl-PL"/>
              </w:rPr>
            </w:pPr>
            <w:r w:rsidRPr="004667CD">
              <w:rPr>
                <w:sz w:val="16"/>
                <w:szCs w:val="16"/>
                <w:lang w:val="en-US" w:eastAsia="pl-PL"/>
              </w:rPr>
              <w:t>The installer did not enter the unlock code</w:t>
            </w:r>
          </w:p>
        </w:tc>
        <w:tc>
          <w:tcPr>
            <w:tcW w:w="3246" w:type="dxa"/>
            <w:tcBorders>
              <w:top w:val="single" w:sz="4" w:space="0" w:color="auto"/>
              <w:bottom w:val="single" w:sz="4" w:space="0" w:color="auto"/>
            </w:tcBorders>
            <w:vAlign w:val="center"/>
          </w:tcPr>
          <w:p w14:paraId="7335AF42" w14:textId="2E5878A2" w:rsidR="00A41AB4" w:rsidRPr="004667CD" w:rsidRDefault="004667CD" w:rsidP="007B6AEF">
            <w:pPr>
              <w:spacing w:after="0"/>
              <w:jc w:val="left"/>
              <w:rPr>
                <w:sz w:val="16"/>
                <w:szCs w:val="16"/>
                <w:lang w:val="en-US" w:eastAsia="pl-PL"/>
              </w:rPr>
            </w:pPr>
            <w:r w:rsidRPr="004667CD">
              <w:rPr>
                <w:sz w:val="16"/>
                <w:szCs w:val="16"/>
                <w:lang w:val="en-US" w:eastAsia="pl-PL"/>
              </w:rPr>
              <w:t>Contact the installer or manufacturer to generate the correct unlock code</w:t>
            </w:r>
          </w:p>
        </w:tc>
      </w:tr>
      <w:tr w:rsidR="00A41AB4" w:rsidRPr="004667CD" w14:paraId="2AD5DEB1"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D099A52" w14:textId="22EC68DE" w:rsidR="00A41AB4" w:rsidRPr="004667CD" w:rsidRDefault="004667CD" w:rsidP="007B6AEF">
            <w:pPr>
              <w:spacing w:after="0"/>
              <w:jc w:val="left"/>
              <w:rPr>
                <w:sz w:val="16"/>
                <w:szCs w:val="16"/>
                <w:lang w:val="en-US" w:eastAsia="pl-PL"/>
              </w:rPr>
            </w:pPr>
            <w:r w:rsidRPr="004667CD">
              <w:rPr>
                <w:sz w:val="16"/>
                <w:szCs w:val="16"/>
                <w:lang w:val="en-US" w:eastAsia="pl-PL"/>
              </w:rPr>
              <w:t xml:space="preserve">Controller locked – </w:t>
            </w:r>
            <w:r w:rsidRPr="004667CD">
              <w:rPr>
                <w:i/>
                <w:iCs/>
                <w:sz w:val="16"/>
                <w:szCs w:val="16"/>
                <w:lang w:val="en-US" w:eastAsia="pl-PL"/>
              </w:rPr>
              <w:t>The message is still displayed despite the code being correct</w:t>
            </w:r>
          </w:p>
        </w:tc>
        <w:tc>
          <w:tcPr>
            <w:tcW w:w="3245" w:type="dxa"/>
            <w:tcBorders>
              <w:top w:val="single" w:sz="4" w:space="0" w:color="auto"/>
              <w:left w:val="single" w:sz="4" w:space="0" w:color="auto"/>
              <w:bottom w:val="single" w:sz="4" w:space="0" w:color="auto"/>
            </w:tcBorders>
            <w:vAlign w:val="center"/>
          </w:tcPr>
          <w:p w14:paraId="7472407C" w14:textId="5A22847D" w:rsidR="00A41AB4" w:rsidRPr="00E4507B" w:rsidRDefault="004667CD" w:rsidP="007B6AEF">
            <w:pPr>
              <w:spacing w:after="0"/>
              <w:jc w:val="left"/>
              <w:rPr>
                <w:sz w:val="16"/>
                <w:szCs w:val="16"/>
                <w:lang w:eastAsia="pl-PL"/>
              </w:rPr>
            </w:pPr>
            <w:r w:rsidRPr="004667CD">
              <w:rPr>
                <w:sz w:val="16"/>
                <w:szCs w:val="16"/>
                <w:lang w:eastAsia="pl-PL"/>
              </w:rPr>
              <w:t>Software error</w:t>
            </w:r>
          </w:p>
        </w:tc>
        <w:tc>
          <w:tcPr>
            <w:tcW w:w="3246" w:type="dxa"/>
            <w:tcBorders>
              <w:top w:val="single" w:sz="4" w:space="0" w:color="auto"/>
              <w:bottom w:val="single" w:sz="4" w:space="0" w:color="auto"/>
            </w:tcBorders>
            <w:vAlign w:val="center"/>
          </w:tcPr>
          <w:p w14:paraId="5E20C942" w14:textId="0E7CF458" w:rsidR="00A41AB4" w:rsidRPr="004667CD" w:rsidRDefault="004667CD" w:rsidP="007B6AEF">
            <w:pPr>
              <w:spacing w:after="0"/>
              <w:jc w:val="left"/>
              <w:rPr>
                <w:sz w:val="16"/>
                <w:szCs w:val="16"/>
                <w:lang w:val="en-US" w:eastAsia="pl-PL"/>
              </w:rPr>
            </w:pPr>
            <w:r w:rsidRPr="004667CD">
              <w:rPr>
                <w:sz w:val="16"/>
                <w:szCs w:val="16"/>
                <w:lang w:val="en-US" w:eastAsia="pl-PL"/>
              </w:rPr>
              <w:t>The need to update the device</w:t>
            </w:r>
          </w:p>
        </w:tc>
      </w:tr>
      <w:tr w:rsidR="007B6AEF" w:rsidRPr="004667CD" w14:paraId="0E644DFB"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1EB077BE" w14:textId="19F3813D" w:rsidR="007B6AEF" w:rsidRPr="00E4507B" w:rsidRDefault="004667CD" w:rsidP="007B6AEF">
            <w:pPr>
              <w:spacing w:after="0"/>
              <w:jc w:val="left"/>
              <w:rPr>
                <w:sz w:val="16"/>
                <w:szCs w:val="16"/>
                <w:lang w:eastAsia="pl-PL"/>
              </w:rPr>
            </w:pPr>
            <w:proofErr w:type="spellStart"/>
            <w:r w:rsidRPr="004667CD">
              <w:rPr>
                <w:sz w:val="16"/>
                <w:szCs w:val="16"/>
                <w:lang w:eastAsia="pl-PL"/>
              </w:rPr>
              <w:t>Incorrect</w:t>
            </w:r>
            <w:proofErr w:type="spellEnd"/>
            <w:r w:rsidRPr="004667CD">
              <w:rPr>
                <w:sz w:val="16"/>
                <w:szCs w:val="16"/>
                <w:lang w:eastAsia="pl-PL"/>
              </w:rPr>
              <w:t xml:space="preserve"> software version</w:t>
            </w:r>
          </w:p>
        </w:tc>
        <w:tc>
          <w:tcPr>
            <w:tcW w:w="3245" w:type="dxa"/>
            <w:tcBorders>
              <w:top w:val="single" w:sz="4" w:space="0" w:color="auto"/>
              <w:left w:val="single" w:sz="4" w:space="0" w:color="auto"/>
              <w:bottom w:val="single" w:sz="4" w:space="0" w:color="auto"/>
            </w:tcBorders>
            <w:vAlign w:val="center"/>
          </w:tcPr>
          <w:p w14:paraId="72EE7C54" w14:textId="39E1CF67" w:rsidR="007B6AEF" w:rsidRPr="004667CD" w:rsidRDefault="004667CD" w:rsidP="007B6AEF">
            <w:pPr>
              <w:spacing w:after="0"/>
              <w:jc w:val="left"/>
              <w:rPr>
                <w:sz w:val="16"/>
                <w:szCs w:val="16"/>
                <w:lang w:val="en-US" w:eastAsia="pl-PL"/>
              </w:rPr>
            </w:pPr>
            <w:r w:rsidRPr="004667CD">
              <w:rPr>
                <w:sz w:val="16"/>
                <w:szCs w:val="16"/>
                <w:lang w:val="en-US" w:eastAsia="pl-PL"/>
              </w:rPr>
              <w:t>Different versions of the driver/board software</w:t>
            </w:r>
          </w:p>
        </w:tc>
        <w:tc>
          <w:tcPr>
            <w:tcW w:w="3246" w:type="dxa"/>
            <w:tcBorders>
              <w:top w:val="single" w:sz="4" w:space="0" w:color="auto"/>
              <w:bottom w:val="single" w:sz="4" w:space="0" w:color="auto"/>
            </w:tcBorders>
            <w:vAlign w:val="center"/>
          </w:tcPr>
          <w:p w14:paraId="42248738" w14:textId="423D5841" w:rsidR="007B6AEF" w:rsidRPr="004667CD" w:rsidRDefault="004667CD" w:rsidP="007B6AEF">
            <w:pPr>
              <w:spacing w:after="0"/>
              <w:jc w:val="left"/>
              <w:rPr>
                <w:sz w:val="16"/>
                <w:szCs w:val="16"/>
                <w:lang w:val="en-US" w:eastAsia="pl-PL"/>
              </w:rPr>
            </w:pPr>
            <w:r w:rsidRPr="004667CD">
              <w:rPr>
                <w:sz w:val="16"/>
                <w:szCs w:val="16"/>
                <w:lang w:val="en-US" w:eastAsia="pl-PL"/>
              </w:rPr>
              <w:t>The need to update the device</w:t>
            </w:r>
          </w:p>
        </w:tc>
      </w:tr>
      <w:tr w:rsidR="007B6AEF" w:rsidRPr="004667CD" w14:paraId="38ABAFB6"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1F5AC9F" w14:textId="13498298" w:rsidR="007B6AEF" w:rsidRPr="004667CD" w:rsidRDefault="004667CD" w:rsidP="007B6AEF">
            <w:pPr>
              <w:spacing w:after="0"/>
              <w:jc w:val="left"/>
              <w:rPr>
                <w:sz w:val="16"/>
                <w:szCs w:val="16"/>
                <w:lang w:val="en-US" w:eastAsia="pl-PL"/>
              </w:rPr>
            </w:pPr>
            <w:r w:rsidRPr="004667CD">
              <w:rPr>
                <w:sz w:val="16"/>
                <w:szCs w:val="16"/>
                <w:lang w:val="en-US" w:eastAsia="pl-PL"/>
              </w:rPr>
              <w:t>Replace the filters and check the condition of the external air intake</w:t>
            </w:r>
            <w:r w:rsidR="007B6AEF" w:rsidRPr="004667CD">
              <w:rPr>
                <w:sz w:val="16"/>
                <w:szCs w:val="16"/>
                <w:lang w:val="en-US" w:eastAsia="pl-PL"/>
              </w:rPr>
              <w:t>.</w:t>
            </w:r>
          </w:p>
        </w:tc>
        <w:tc>
          <w:tcPr>
            <w:tcW w:w="3245" w:type="dxa"/>
            <w:tcBorders>
              <w:top w:val="single" w:sz="4" w:space="0" w:color="auto"/>
              <w:left w:val="single" w:sz="4" w:space="0" w:color="auto"/>
              <w:bottom w:val="single" w:sz="4" w:space="0" w:color="auto"/>
            </w:tcBorders>
            <w:vAlign w:val="center"/>
          </w:tcPr>
          <w:p w14:paraId="78EC5222" w14:textId="7FE362D1" w:rsidR="007B6AEF" w:rsidRPr="004667CD" w:rsidRDefault="004667CD" w:rsidP="007B6AEF">
            <w:pPr>
              <w:spacing w:after="0"/>
              <w:jc w:val="left"/>
              <w:rPr>
                <w:sz w:val="16"/>
                <w:szCs w:val="16"/>
                <w:lang w:val="en-US" w:eastAsia="pl-PL"/>
              </w:rPr>
            </w:pPr>
            <w:r w:rsidRPr="004667CD">
              <w:rPr>
                <w:sz w:val="16"/>
                <w:szCs w:val="16"/>
                <w:lang w:val="en-US" w:eastAsia="pl-PL"/>
              </w:rPr>
              <w:t>A message generated by a timer reminding you to replace the filters and check the air intake</w:t>
            </w:r>
            <w:r w:rsidR="007B6AEF" w:rsidRPr="004667CD">
              <w:rPr>
                <w:sz w:val="16"/>
                <w:szCs w:val="16"/>
                <w:lang w:val="en-US" w:eastAsia="pl-PL"/>
              </w:rPr>
              <w:t>.</w:t>
            </w:r>
          </w:p>
        </w:tc>
        <w:tc>
          <w:tcPr>
            <w:tcW w:w="3246" w:type="dxa"/>
            <w:tcBorders>
              <w:top w:val="single" w:sz="4" w:space="0" w:color="auto"/>
              <w:bottom w:val="single" w:sz="4" w:space="0" w:color="auto"/>
            </w:tcBorders>
            <w:vAlign w:val="center"/>
          </w:tcPr>
          <w:p w14:paraId="1D17E4A8" w14:textId="120B8544" w:rsidR="007B6AEF" w:rsidRPr="004667CD" w:rsidRDefault="004667CD" w:rsidP="007B6AEF">
            <w:pPr>
              <w:spacing w:after="0"/>
              <w:jc w:val="left"/>
              <w:rPr>
                <w:sz w:val="16"/>
                <w:szCs w:val="16"/>
                <w:lang w:val="en-US" w:eastAsia="pl-PL"/>
              </w:rPr>
            </w:pPr>
            <w:r w:rsidRPr="004667CD">
              <w:rPr>
                <w:sz w:val="16"/>
                <w:szCs w:val="16"/>
                <w:lang w:val="en-US" w:eastAsia="pl-PL"/>
              </w:rPr>
              <w:t>You should acknowledge the message and check the condition of the filters and air intakes</w:t>
            </w:r>
          </w:p>
        </w:tc>
      </w:tr>
      <w:tr w:rsidR="007B6AEF" w:rsidRPr="004667CD" w14:paraId="1693679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9CCED7C" w14:textId="0B6B5282" w:rsidR="007B6AEF" w:rsidRPr="00E4507B" w:rsidRDefault="004667CD" w:rsidP="007B6AEF">
            <w:pPr>
              <w:spacing w:after="0"/>
              <w:jc w:val="left"/>
              <w:rPr>
                <w:sz w:val="16"/>
                <w:szCs w:val="16"/>
                <w:lang w:eastAsia="pl-PL"/>
              </w:rPr>
            </w:pPr>
            <w:proofErr w:type="spellStart"/>
            <w:r w:rsidRPr="004667CD">
              <w:rPr>
                <w:sz w:val="16"/>
                <w:szCs w:val="16"/>
                <w:lang w:eastAsia="pl-PL"/>
              </w:rPr>
              <w:t>Replace</w:t>
            </w:r>
            <w:proofErr w:type="spellEnd"/>
            <w:r w:rsidRPr="004667CD">
              <w:rPr>
                <w:sz w:val="16"/>
                <w:szCs w:val="16"/>
                <w:lang w:eastAsia="pl-PL"/>
              </w:rPr>
              <w:t xml:space="preserve"> the </w:t>
            </w:r>
            <w:proofErr w:type="spellStart"/>
            <w:r w:rsidRPr="004667CD">
              <w:rPr>
                <w:sz w:val="16"/>
                <w:szCs w:val="16"/>
                <w:lang w:eastAsia="pl-PL"/>
              </w:rPr>
              <w:t>humidifier</w:t>
            </w:r>
            <w:proofErr w:type="spellEnd"/>
            <w:r w:rsidRPr="004667CD">
              <w:rPr>
                <w:sz w:val="16"/>
                <w:szCs w:val="16"/>
                <w:lang w:eastAsia="pl-PL"/>
              </w:rPr>
              <w:t xml:space="preserve"> </w:t>
            </w:r>
            <w:proofErr w:type="spellStart"/>
            <w:r w:rsidRPr="004667CD">
              <w:rPr>
                <w:sz w:val="16"/>
                <w:szCs w:val="16"/>
                <w:lang w:eastAsia="pl-PL"/>
              </w:rPr>
              <w:t>cartridge</w:t>
            </w:r>
            <w:proofErr w:type="spellEnd"/>
          </w:p>
        </w:tc>
        <w:tc>
          <w:tcPr>
            <w:tcW w:w="3245" w:type="dxa"/>
            <w:tcBorders>
              <w:top w:val="single" w:sz="4" w:space="0" w:color="auto"/>
              <w:left w:val="single" w:sz="4" w:space="0" w:color="auto"/>
              <w:bottom w:val="single" w:sz="4" w:space="0" w:color="auto"/>
            </w:tcBorders>
            <w:vAlign w:val="center"/>
          </w:tcPr>
          <w:p w14:paraId="75BFAF4C" w14:textId="6916B879" w:rsidR="007B6AEF" w:rsidRPr="004667CD" w:rsidRDefault="004667CD" w:rsidP="007B6AEF">
            <w:pPr>
              <w:spacing w:after="0"/>
              <w:jc w:val="left"/>
              <w:rPr>
                <w:sz w:val="16"/>
                <w:szCs w:val="16"/>
                <w:lang w:val="en-US" w:eastAsia="pl-PL"/>
              </w:rPr>
            </w:pPr>
            <w:r w:rsidRPr="004667CD">
              <w:rPr>
                <w:sz w:val="16"/>
                <w:szCs w:val="16"/>
                <w:lang w:val="en-US" w:eastAsia="pl-PL"/>
              </w:rPr>
              <w:t>A message generated by a timer reminding you to replace the humidifier mat</w:t>
            </w:r>
          </w:p>
        </w:tc>
        <w:tc>
          <w:tcPr>
            <w:tcW w:w="3246" w:type="dxa"/>
            <w:tcBorders>
              <w:top w:val="single" w:sz="4" w:space="0" w:color="auto"/>
              <w:bottom w:val="single" w:sz="4" w:space="0" w:color="auto"/>
            </w:tcBorders>
            <w:vAlign w:val="center"/>
          </w:tcPr>
          <w:p w14:paraId="55B4DD1C" w14:textId="2D168F30" w:rsidR="007B6AEF" w:rsidRPr="004667CD" w:rsidRDefault="004667CD" w:rsidP="007B6AEF">
            <w:pPr>
              <w:spacing w:after="0"/>
              <w:jc w:val="left"/>
              <w:rPr>
                <w:sz w:val="16"/>
                <w:szCs w:val="16"/>
                <w:lang w:val="en-US" w:eastAsia="pl-PL"/>
              </w:rPr>
            </w:pPr>
            <w:r w:rsidRPr="004667CD">
              <w:rPr>
                <w:sz w:val="16"/>
                <w:szCs w:val="16"/>
                <w:lang w:val="en-US" w:eastAsia="pl-PL"/>
              </w:rPr>
              <w:t>Please accept the message and check the condition of the humidifier pad</w:t>
            </w:r>
          </w:p>
        </w:tc>
      </w:tr>
      <w:tr w:rsidR="007B6AEF" w14:paraId="68CE5A4C"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9079BF5" w14:textId="1EFDDA04" w:rsidR="007B6AEF" w:rsidRPr="00E4507B" w:rsidRDefault="004667CD" w:rsidP="007B6AEF">
            <w:pPr>
              <w:spacing w:after="0"/>
              <w:jc w:val="left"/>
              <w:rPr>
                <w:sz w:val="16"/>
                <w:szCs w:val="16"/>
                <w:lang w:eastAsia="pl-PL"/>
              </w:rPr>
            </w:pPr>
            <w:r w:rsidRPr="004667CD">
              <w:rPr>
                <w:sz w:val="16"/>
                <w:szCs w:val="16"/>
                <w:lang w:eastAsia="pl-PL"/>
              </w:rPr>
              <w:t xml:space="preserve">Supply fan </w:t>
            </w:r>
            <w:proofErr w:type="spellStart"/>
            <w:r w:rsidRPr="004667CD">
              <w:rPr>
                <w:sz w:val="16"/>
                <w:szCs w:val="16"/>
                <w:lang w:eastAsia="pl-PL"/>
              </w:rPr>
              <w:t>fault</w:t>
            </w:r>
            <w:proofErr w:type="spellEnd"/>
          </w:p>
        </w:tc>
        <w:tc>
          <w:tcPr>
            <w:tcW w:w="3245" w:type="dxa"/>
            <w:tcBorders>
              <w:top w:val="single" w:sz="4" w:space="0" w:color="auto"/>
              <w:left w:val="single" w:sz="4" w:space="0" w:color="auto"/>
              <w:bottom w:val="single" w:sz="4" w:space="0" w:color="auto"/>
            </w:tcBorders>
            <w:vAlign w:val="center"/>
          </w:tcPr>
          <w:p w14:paraId="6A73CA40" w14:textId="77777777" w:rsidR="004667CD" w:rsidRPr="004667CD" w:rsidRDefault="004667CD" w:rsidP="004667CD">
            <w:pPr>
              <w:spacing w:after="0"/>
              <w:jc w:val="left"/>
              <w:rPr>
                <w:sz w:val="16"/>
                <w:szCs w:val="16"/>
                <w:lang w:val="en-US" w:eastAsia="pl-PL"/>
              </w:rPr>
            </w:pPr>
            <w:r w:rsidRPr="004667CD">
              <w:rPr>
                <w:sz w:val="16"/>
                <w:szCs w:val="16"/>
                <w:lang w:val="en-US" w:eastAsia="pl-PL"/>
              </w:rPr>
              <w:t>Loose electrical connectors</w:t>
            </w:r>
          </w:p>
          <w:p w14:paraId="7722DF13" w14:textId="77777777" w:rsidR="004667CD" w:rsidRPr="004667CD" w:rsidRDefault="004667CD" w:rsidP="004667CD">
            <w:pPr>
              <w:spacing w:after="0"/>
              <w:jc w:val="left"/>
              <w:rPr>
                <w:sz w:val="16"/>
                <w:szCs w:val="16"/>
                <w:lang w:val="en-US" w:eastAsia="pl-PL"/>
              </w:rPr>
            </w:pPr>
            <w:r w:rsidRPr="004667CD">
              <w:rPr>
                <w:sz w:val="16"/>
                <w:szCs w:val="16"/>
                <w:lang w:val="en-US" w:eastAsia="pl-PL"/>
              </w:rPr>
              <w:t>Blown fuse</w:t>
            </w:r>
          </w:p>
          <w:p w14:paraId="63F702E8" w14:textId="0FD4D657" w:rsidR="007B6AEF" w:rsidRPr="004667CD" w:rsidRDefault="004667CD" w:rsidP="004667CD">
            <w:pPr>
              <w:spacing w:after="0"/>
              <w:jc w:val="left"/>
              <w:rPr>
                <w:sz w:val="16"/>
                <w:szCs w:val="16"/>
                <w:lang w:val="en-US" w:eastAsia="pl-PL"/>
              </w:rPr>
            </w:pPr>
            <w:r w:rsidRPr="004667CD">
              <w:rPr>
                <w:sz w:val="16"/>
                <w:szCs w:val="16"/>
                <w:lang w:val="en-US" w:eastAsia="pl-PL"/>
              </w:rPr>
              <w:t>Faulty fan circuit board</w:t>
            </w:r>
          </w:p>
        </w:tc>
        <w:tc>
          <w:tcPr>
            <w:tcW w:w="3246" w:type="dxa"/>
            <w:tcBorders>
              <w:top w:val="single" w:sz="4" w:space="0" w:color="auto"/>
              <w:bottom w:val="single" w:sz="4" w:space="0" w:color="auto"/>
            </w:tcBorders>
            <w:vAlign w:val="center"/>
          </w:tcPr>
          <w:p w14:paraId="1CC846D3" w14:textId="67A6F617" w:rsidR="004667CD" w:rsidRPr="004667CD" w:rsidRDefault="004667CD" w:rsidP="004667CD">
            <w:pPr>
              <w:pStyle w:val="Akapitzlist"/>
              <w:numPr>
                <w:ilvl w:val="0"/>
                <w:numId w:val="42"/>
              </w:numPr>
              <w:spacing w:after="0"/>
              <w:jc w:val="left"/>
              <w:rPr>
                <w:sz w:val="16"/>
                <w:szCs w:val="16"/>
                <w:lang w:val="en-US" w:eastAsia="pl-PL"/>
              </w:rPr>
            </w:pPr>
            <w:r w:rsidRPr="004667CD">
              <w:rPr>
                <w:sz w:val="16"/>
                <w:szCs w:val="16"/>
                <w:lang w:val="en-US" w:eastAsia="pl-PL"/>
              </w:rPr>
              <w:t>Check the electrical connections on the fan terminals</w:t>
            </w:r>
          </w:p>
          <w:p w14:paraId="4A51CFF0" w14:textId="72ED1A2E" w:rsidR="004667CD" w:rsidRPr="004667CD" w:rsidRDefault="004667CD" w:rsidP="004667CD">
            <w:pPr>
              <w:pStyle w:val="Akapitzlist"/>
              <w:numPr>
                <w:ilvl w:val="0"/>
                <w:numId w:val="42"/>
              </w:numPr>
              <w:spacing w:after="0"/>
              <w:jc w:val="left"/>
              <w:rPr>
                <w:sz w:val="16"/>
                <w:szCs w:val="16"/>
                <w:lang w:val="en-US" w:eastAsia="pl-PL"/>
              </w:rPr>
            </w:pPr>
            <w:r w:rsidRPr="004667CD">
              <w:rPr>
                <w:sz w:val="16"/>
                <w:szCs w:val="16"/>
                <w:lang w:val="en-US" w:eastAsia="pl-PL"/>
              </w:rPr>
              <w:t>Check the fuse on the power supply board – the first one from the power supply connector (3.15A)</w:t>
            </w:r>
          </w:p>
          <w:p w14:paraId="1637769E" w14:textId="7B2714E5" w:rsidR="007B6AEF" w:rsidRPr="00E4507B" w:rsidRDefault="004667CD" w:rsidP="004667CD">
            <w:pPr>
              <w:pStyle w:val="Akapitzlist"/>
              <w:numPr>
                <w:ilvl w:val="0"/>
                <w:numId w:val="42"/>
              </w:numPr>
              <w:spacing w:after="0"/>
              <w:jc w:val="left"/>
              <w:rPr>
                <w:sz w:val="16"/>
                <w:szCs w:val="16"/>
                <w:lang w:eastAsia="pl-PL"/>
              </w:rPr>
            </w:pPr>
            <w:proofErr w:type="spellStart"/>
            <w:r w:rsidRPr="004667CD">
              <w:rPr>
                <w:sz w:val="16"/>
                <w:szCs w:val="16"/>
                <w:lang w:eastAsia="pl-PL"/>
              </w:rPr>
              <w:t>Contact</w:t>
            </w:r>
            <w:proofErr w:type="spellEnd"/>
            <w:r w:rsidRPr="004667CD">
              <w:rPr>
                <w:sz w:val="16"/>
                <w:szCs w:val="16"/>
                <w:lang w:eastAsia="pl-PL"/>
              </w:rPr>
              <w:t xml:space="preserve"> the service </w:t>
            </w:r>
            <w:proofErr w:type="spellStart"/>
            <w:r w:rsidRPr="004667CD">
              <w:rPr>
                <w:sz w:val="16"/>
                <w:szCs w:val="16"/>
                <w:lang w:eastAsia="pl-PL"/>
              </w:rPr>
              <w:t>department</w:t>
            </w:r>
            <w:proofErr w:type="spellEnd"/>
          </w:p>
        </w:tc>
      </w:tr>
      <w:tr w:rsidR="007B6AEF" w14:paraId="2B818EA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FFA05B1" w14:textId="1D6AA040" w:rsidR="007B6AEF" w:rsidRPr="00E4507B" w:rsidRDefault="007B6AEF" w:rsidP="007B6AEF">
            <w:pPr>
              <w:spacing w:after="0"/>
              <w:jc w:val="left"/>
              <w:rPr>
                <w:sz w:val="16"/>
                <w:szCs w:val="16"/>
                <w:lang w:eastAsia="pl-PL"/>
              </w:rPr>
            </w:pPr>
            <w:r w:rsidRPr="00E4507B">
              <w:rPr>
                <w:sz w:val="16"/>
                <w:szCs w:val="16"/>
                <w:lang w:eastAsia="pl-PL"/>
              </w:rPr>
              <w:t>Błąd wentylatora wywiewu</w:t>
            </w:r>
          </w:p>
        </w:tc>
        <w:tc>
          <w:tcPr>
            <w:tcW w:w="3245" w:type="dxa"/>
            <w:tcBorders>
              <w:top w:val="single" w:sz="4" w:space="0" w:color="auto"/>
              <w:left w:val="single" w:sz="4" w:space="0" w:color="auto"/>
              <w:bottom w:val="single" w:sz="4" w:space="0" w:color="auto"/>
            </w:tcBorders>
            <w:vAlign w:val="center"/>
          </w:tcPr>
          <w:p w14:paraId="5B2E6B67" w14:textId="77777777" w:rsidR="004667CD" w:rsidRPr="004667CD" w:rsidRDefault="004667CD" w:rsidP="004667CD">
            <w:pPr>
              <w:spacing w:after="0"/>
              <w:jc w:val="left"/>
              <w:rPr>
                <w:sz w:val="16"/>
                <w:szCs w:val="16"/>
                <w:lang w:eastAsia="pl-PL"/>
              </w:rPr>
            </w:pPr>
            <w:proofErr w:type="spellStart"/>
            <w:r w:rsidRPr="004667CD">
              <w:rPr>
                <w:sz w:val="16"/>
                <w:szCs w:val="16"/>
                <w:lang w:eastAsia="pl-PL"/>
              </w:rPr>
              <w:t>Loose</w:t>
            </w:r>
            <w:proofErr w:type="spellEnd"/>
            <w:r w:rsidRPr="004667CD">
              <w:rPr>
                <w:sz w:val="16"/>
                <w:szCs w:val="16"/>
                <w:lang w:eastAsia="pl-PL"/>
              </w:rPr>
              <w:t xml:space="preserve"> </w:t>
            </w:r>
            <w:proofErr w:type="spellStart"/>
            <w:r w:rsidRPr="004667CD">
              <w:rPr>
                <w:sz w:val="16"/>
                <w:szCs w:val="16"/>
                <w:lang w:eastAsia="pl-PL"/>
              </w:rPr>
              <w:t>electrical</w:t>
            </w:r>
            <w:proofErr w:type="spellEnd"/>
            <w:r w:rsidRPr="004667CD">
              <w:rPr>
                <w:sz w:val="16"/>
                <w:szCs w:val="16"/>
                <w:lang w:eastAsia="pl-PL"/>
              </w:rPr>
              <w:t xml:space="preserve"> </w:t>
            </w:r>
            <w:proofErr w:type="spellStart"/>
            <w:r w:rsidRPr="004667CD">
              <w:rPr>
                <w:sz w:val="16"/>
                <w:szCs w:val="16"/>
                <w:lang w:eastAsia="pl-PL"/>
              </w:rPr>
              <w:t>connectors</w:t>
            </w:r>
            <w:proofErr w:type="spellEnd"/>
          </w:p>
          <w:p w14:paraId="1EDB4811" w14:textId="77777777" w:rsidR="004667CD" w:rsidRPr="004667CD" w:rsidRDefault="004667CD" w:rsidP="004667CD">
            <w:pPr>
              <w:spacing w:after="0"/>
              <w:jc w:val="left"/>
              <w:rPr>
                <w:sz w:val="16"/>
                <w:szCs w:val="16"/>
                <w:lang w:eastAsia="pl-PL"/>
              </w:rPr>
            </w:pPr>
            <w:proofErr w:type="spellStart"/>
            <w:r w:rsidRPr="004667CD">
              <w:rPr>
                <w:sz w:val="16"/>
                <w:szCs w:val="16"/>
                <w:lang w:eastAsia="pl-PL"/>
              </w:rPr>
              <w:t>Blown</w:t>
            </w:r>
            <w:proofErr w:type="spellEnd"/>
            <w:r w:rsidRPr="004667CD">
              <w:rPr>
                <w:sz w:val="16"/>
                <w:szCs w:val="16"/>
                <w:lang w:eastAsia="pl-PL"/>
              </w:rPr>
              <w:t xml:space="preserve"> </w:t>
            </w:r>
            <w:proofErr w:type="spellStart"/>
            <w:r w:rsidRPr="004667CD">
              <w:rPr>
                <w:sz w:val="16"/>
                <w:szCs w:val="16"/>
                <w:lang w:eastAsia="pl-PL"/>
              </w:rPr>
              <w:t>fuse</w:t>
            </w:r>
            <w:proofErr w:type="spellEnd"/>
          </w:p>
          <w:p w14:paraId="25B9181E" w14:textId="5D6876B6" w:rsidR="007B6AEF" w:rsidRPr="00E4507B" w:rsidRDefault="004667CD" w:rsidP="004667CD">
            <w:pPr>
              <w:spacing w:after="0"/>
              <w:jc w:val="left"/>
              <w:rPr>
                <w:sz w:val="16"/>
                <w:szCs w:val="16"/>
                <w:lang w:eastAsia="pl-PL"/>
              </w:rPr>
            </w:pPr>
            <w:proofErr w:type="spellStart"/>
            <w:r w:rsidRPr="004667CD">
              <w:rPr>
                <w:sz w:val="16"/>
                <w:szCs w:val="16"/>
                <w:lang w:eastAsia="pl-PL"/>
              </w:rPr>
              <w:t>Faulty</w:t>
            </w:r>
            <w:proofErr w:type="spellEnd"/>
            <w:r w:rsidRPr="004667CD">
              <w:rPr>
                <w:sz w:val="16"/>
                <w:szCs w:val="16"/>
                <w:lang w:eastAsia="pl-PL"/>
              </w:rPr>
              <w:t xml:space="preserve"> fan </w:t>
            </w:r>
            <w:proofErr w:type="spellStart"/>
            <w:r w:rsidRPr="004667CD">
              <w:rPr>
                <w:sz w:val="16"/>
                <w:szCs w:val="16"/>
                <w:lang w:eastAsia="pl-PL"/>
              </w:rPr>
              <w:t>circuit</w:t>
            </w:r>
            <w:proofErr w:type="spellEnd"/>
            <w:r w:rsidRPr="004667CD">
              <w:rPr>
                <w:sz w:val="16"/>
                <w:szCs w:val="16"/>
                <w:lang w:eastAsia="pl-PL"/>
              </w:rPr>
              <w:t xml:space="preserve"> </w:t>
            </w:r>
            <w:proofErr w:type="spellStart"/>
            <w:r w:rsidRPr="004667CD">
              <w:rPr>
                <w:sz w:val="16"/>
                <w:szCs w:val="16"/>
                <w:lang w:eastAsia="pl-PL"/>
              </w:rPr>
              <w:t>board</w:t>
            </w:r>
            <w:proofErr w:type="spellEnd"/>
          </w:p>
        </w:tc>
        <w:tc>
          <w:tcPr>
            <w:tcW w:w="3246" w:type="dxa"/>
            <w:tcBorders>
              <w:top w:val="single" w:sz="4" w:space="0" w:color="auto"/>
              <w:bottom w:val="single" w:sz="4" w:space="0" w:color="auto"/>
            </w:tcBorders>
            <w:vAlign w:val="center"/>
          </w:tcPr>
          <w:p w14:paraId="4E92300A" w14:textId="27E35077" w:rsidR="004667CD" w:rsidRPr="004667CD" w:rsidRDefault="004667CD" w:rsidP="004667CD">
            <w:pPr>
              <w:pStyle w:val="Akapitzlist"/>
              <w:numPr>
                <w:ilvl w:val="0"/>
                <w:numId w:val="43"/>
              </w:numPr>
              <w:spacing w:after="0"/>
              <w:ind w:left="348" w:hanging="348"/>
              <w:jc w:val="left"/>
              <w:rPr>
                <w:sz w:val="16"/>
                <w:szCs w:val="16"/>
                <w:lang w:val="en-US" w:eastAsia="pl-PL"/>
              </w:rPr>
            </w:pPr>
            <w:r w:rsidRPr="004667CD">
              <w:rPr>
                <w:sz w:val="16"/>
                <w:szCs w:val="16"/>
                <w:lang w:val="en-US" w:eastAsia="pl-PL"/>
              </w:rPr>
              <w:t>Check the electrical connections on the fan terminals</w:t>
            </w:r>
          </w:p>
          <w:p w14:paraId="5949E1D3" w14:textId="359068EA" w:rsidR="004667CD" w:rsidRPr="004667CD" w:rsidRDefault="004667CD" w:rsidP="004667CD">
            <w:pPr>
              <w:pStyle w:val="Akapitzlist"/>
              <w:numPr>
                <w:ilvl w:val="0"/>
                <w:numId w:val="43"/>
              </w:numPr>
              <w:spacing w:after="0"/>
              <w:ind w:left="348" w:hanging="348"/>
              <w:jc w:val="left"/>
              <w:rPr>
                <w:sz w:val="16"/>
                <w:szCs w:val="16"/>
                <w:lang w:val="en-US" w:eastAsia="pl-PL"/>
              </w:rPr>
            </w:pPr>
            <w:r w:rsidRPr="004667CD">
              <w:rPr>
                <w:sz w:val="16"/>
                <w:szCs w:val="16"/>
                <w:lang w:val="en-US" w:eastAsia="pl-PL"/>
              </w:rPr>
              <w:t>Check the fuse on the power supply board – the first one from the power supply connector (3.15A)</w:t>
            </w:r>
          </w:p>
          <w:p w14:paraId="48DEEEF2" w14:textId="7183A795" w:rsidR="007B6AEF" w:rsidRPr="00E4507B" w:rsidRDefault="004667CD" w:rsidP="004667CD">
            <w:pPr>
              <w:pStyle w:val="Akapitzlist"/>
              <w:numPr>
                <w:ilvl w:val="0"/>
                <w:numId w:val="43"/>
              </w:numPr>
              <w:spacing w:after="0"/>
              <w:ind w:left="348" w:hanging="348"/>
              <w:jc w:val="left"/>
              <w:rPr>
                <w:sz w:val="16"/>
                <w:szCs w:val="16"/>
                <w:lang w:eastAsia="pl-PL"/>
              </w:rPr>
            </w:pPr>
            <w:r w:rsidRPr="004667CD">
              <w:rPr>
                <w:sz w:val="16"/>
                <w:szCs w:val="16"/>
                <w:lang w:eastAsia="pl-PL"/>
              </w:rPr>
              <w:t xml:space="preserve"> </w:t>
            </w:r>
            <w:proofErr w:type="spellStart"/>
            <w:r w:rsidRPr="004667CD">
              <w:rPr>
                <w:sz w:val="16"/>
                <w:szCs w:val="16"/>
                <w:lang w:eastAsia="pl-PL"/>
              </w:rPr>
              <w:t>Contact</w:t>
            </w:r>
            <w:proofErr w:type="spellEnd"/>
            <w:r w:rsidRPr="004667CD">
              <w:rPr>
                <w:sz w:val="16"/>
                <w:szCs w:val="16"/>
                <w:lang w:eastAsia="pl-PL"/>
              </w:rPr>
              <w:t xml:space="preserve"> the service </w:t>
            </w:r>
            <w:proofErr w:type="spellStart"/>
            <w:r w:rsidRPr="004667CD">
              <w:rPr>
                <w:sz w:val="16"/>
                <w:szCs w:val="16"/>
                <w:lang w:eastAsia="pl-PL"/>
              </w:rPr>
              <w:t>department</w:t>
            </w:r>
            <w:proofErr w:type="spellEnd"/>
          </w:p>
        </w:tc>
      </w:tr>
      <w:tr w:rsidR="007B6AEF" w14:paraId="7577612B"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44AAD95" w14:textId="2973738E" w:rsidR="007B6AEF" w:rsidRPr="00E4507B" w:rsidRDefault="00B40AB5" w:rsidP="007B6AEF">
            <w:pPr>
              <w:spacing w:after="0"/>
              <w:jc w:val="left"/>
              <w:rPr>
                <w:sz w:val="16"/>
                <w:szCs w:val="16"/>
                <w:lang w:eastAsia="pl-PL"/>
              </w:rPr>
            </w:pPr>
            <w:proofErr w:type="spellStart"/>
            <w:r w:rsidRPr="00B40AB5">
              <w:rPr>
                <w:sz w:val="16"/>
                <w:szCs w:val="16"/>
                <w:lang w:eastAsia="pl-PL"/>
              </w:rPr>
              <w:t>Incorrect</w:t>
            </w:r>
            <w:proofErr w:type="spellEnd"/>
            <w:r w:rsidRPr="00B40AB5">
              <w:rPr>
                <w:sz w:val="16"/>
                <w:szCs w:val="16"/>
                <w:lang w:eastAsia="pl-PL"/>
              </w:rPr>
              <w:t xml:space="preserve"> </w:t>
            </w:r>
            <w:proofErr w:type="spellStart"/>
            <w:r w:rsidRPr="00B40AB5">
              <w:rPr>
                <w:sz w:val="16"/>
                <w:szCs w:val="16"/>
                <w:lang w:eastAsia="pl-PL"/>
              </w:rPr>
              <w:t>air</w:t>
            </w:r>
            <w:proofErr w:type="spellEnd"/>
            <w:r w:rsidRPr="00B40AB5">
              <w:rPr>
                <w:sz w:val="16"/>
                <w:szCs w:val="16"/>
                <w:lang w:eastAsia="pl-PL"/>
              </w:rPr>
              <w:t xml:space="preserve"> </w:t>
            </w:r>
            <w:proofErr w:type="spellStart"/>
            <w:r w:rsidRPr="00B40AB5">
              <w:rPr>
                <w:sz w:val="16"/>
                <w:szCs w:val="16"/>
                <w:lang w:eastAsia="pl-PL"/>
              </w:rPr>
              <w:t>flow</w:t>
            </w:r>
            <w:proofErr w:type="spellEnd"/>
            <w:r w:rsidRPr="00B40AB5">
              <w:rPr>
                <w:sz w:val="16"/>
                <w:szCs w:val="16"/>
                <w:lang w:eastAsia="pl-PL"/>
              </w:rPr>
              <w:t xml:space="preserve"> </w:t>
            </w:r>
            <w:proofErr w:type="spellStart"/>
            <w:r w:rsidRPr="00B40AB5">
              <w:rPr>
                <w:sz w:val="16"/>
                <w:szCs w:val="16"/>
                <w:lang w:eastAsia="pl-PL"/>
              </w:rPr>
              <w:t>measurement</w:t>
            </w:r>
            <w:proofErr w:type="spellEnd"/>
          </w:p>
        </w:tc>
        <w:tc>
          <w:tcPr>
            <w:tcW w:w="3245" w:type="dxa"/>
            <w:tcBorders>
              <w:top w:val="single" w:sz="4" w:space="0" w:color="auto"/>
              <w:left w:val="single" w:sz="4" w:space="0" w:color="auto"/>
              <w:bottom w:val="single" w:sz="4" w:space="0" w:color="auto"/>
            </w:tcBorders>
            <w:vAlign w:val="center"/>
          </w:tcPr>
          <w:p w14:paraId="5FF1EBD8" w14:textId="5911CD81" w:rsidR="007B6AEF" w:rsidRPr="00B40AB5" w:rsidRDefault="00B40AB5" w:rsidP="007B6AEF">
            <w:pPr>
              <w:spacing w:after="0"/>
              <w:jc w:val="left"/>
              <w:rPr>
                <w:sz w:val="16"/>
                <w:szCs w:val="16"/>
                <w:lang w:val="en-US" w:eastAsia="pl-PL"/>
              </w:rPr>
            </w:pPr>
            <w:r w:rsidRPr="00B40AB5">
              <w:rPr>
                <w:sz w:val="16"/>
                <w:szCs w:val="16"/>
                <w:lang w:val="en-US" w:eastAsia="pl-PL"/>
              </w:rPr>
              <w:t>Contaminants in the measuring system, blocked filter</w:t>
            </w:r>
          </w:p>
        </w:tc>
        <w:tc>
          <w:tcPr>
            <w:tcW w:w="3246" w:type="dxa"/>
            <w:tcBorders>
              <w:top w:val="single" w:sz="4" w:space="0" w:color="auto"/>
              <w:bottom w:val="single" w:sz="4" w:space="0" w:color="auto"/>
            </w:tcBorders>
            <w:vAlign w:val="center"/>
          </w:tcPr>
          <w:p w14:paraId="1ECC42BA" w14:textId="3EA091BC" w:rsidR="00B40AB5" w:rsidRPr="00B40AB5" w:rsidRDefault="00B40AB5" w:rsidP="00B40AB5">
            <w:pPr>
              <w:pStyle w:val="Akapitzlist"/>
              <w:numPr>
                <w:ilvl w:val="0"/>
                <w:numId w:val="46"/>
              </w:numPr>
              <w:spacing w:after="0"/>
              <w:ind w:left="348" w:hanging="348"/>
              <w:jc w:val="left"/>
              <w:rPr>
                <w:sz w:val="16"/>
                <w:szCs w:val="16"/>
                <w:lang w:val="en-US" w:eastAsia="pl-PL"/>
              </w:rPr>
            </w:pPr>
            <w:r w:rsidRPr="00B40AB5">
              <w:rPr>
                <w:sz w:val="16"/>
                <w:szCs w:val="16"/>
                <w:lang w:val="en-US" w:eastAsia="pl-PL"/>
              </w:rPr>
              <w:t>Check the condition of the filters and ducts in the XF system. Ensure they are free from dirt, condensation or kinks.</w:t>
            </w:r>
          </w:p>
          <w:p w14:paraId="5EF19894" w14:textId="2197ECD6" w:rsidR="005A0A95" w:rsidRPr="005A0A95" w:rsidRDefault="00B40AB5" w:rsidP="00B40AB5">
            <w:pPr>
              <w:pStyle w:val="Akapitzlist"/>
              <w:numPr>
                <w:ilvl w:val="0"/>
                <w:numId w:val="46"/>
              </w:numPr>
              <w:spacing w:after="0"/>
              <w:ind w:left="348" w:hanging="348"/>
              <w:jc w:val="left"/>
              <w:rPr>
                <w:sz w:val="16"/>
                <w:szCs w:val="16"/>
                <w:lang w:eastAsia="pl-PL"/>
              </w:rPr>
            </w:pPr>
            <w:r w:rsidRPr="00B40AB5">
              <w:rPr>
                <w:sz w:val="16"/>
                <w:szCs w:val="16"/>
                <w:lang w:eastAsia="pl-PL"/>
              </w:rPr>
              <w:t xml:space="preserve"> </w:t>
            </w:r>
            <w:proofErr w:type="spellStart"/>
            <w:r w:rsidRPr="00B40AB5">
              <w:rPr>
                <w:sz w:val="16"/>
                <w:szCs w:val="16"/>
                <w:lang w:eastAsia="pl-PL"/>
              </w:rPr>
              <w:t>Contact</w:t>
            </w:r>
            <w:proofErr w:type="spellEnd"/>
            <w:r w:rsidRPr="00B40AB5">
              <w:rPr>
                <w:sz w:val="16"/>
                <w:szCs w:val="16"/>
                <w:lang w:eastAsia="pl-PL"/>
              </w:rPr>
              <w:t xml:space="preserve"> the service </w:t>
            </w:r>
            <w:proofErr w:type="spellStart"/>
            <w:r w:rsidRPr="00B40AB5">
              <w:rPr>
                <w:sz w:val="16"/>
                <w:szCs w:val="16"/>
                <w:lang w:eastAsia="pl-PL"/>
              </w:rPr>
              <w:t>department</w:t>
            </w:r>
            <w:proofErr w:type="spellEnd"/>
          </w:p>
        </w:tc>
      </w:tr>
      <w:tr w:rsidR="007B6AEF" w14:paraId="4D4A989F"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056113D" w14:textId="75B2AA1C" w:rsidR="007B6AEF" w:rsidRPr="00B40AB5" w:rsidRDefault="00B40AB5" w:rsidP="007B6AEF">
            <w:pPr>
              <w:spacing w:after="0"/>
              <w:jc w:val="left"/>
              <w:rPr>
                <w:sz w:val="16"/>
                <w:szCs w:val="16"/>
                <w:lang w:val="en-US" w:eastAsia="pl-PL"/>
              </w:rPr>
            </w:pPr>
            <w:r w:rsidRPr="00B40AB5">
              <w:rPr>
                <w:sz w:val="16"/>
                <w:szCs w:val="16"/>
                <w:lang w:val="en-US" w:eastAsia="pl-PL"/>
              </w:rPr>
              <w:t>Malfunction of the pressure sensor</w:t>
            </w:r>
          </w:p>
        </w:tc>
        <w:tc>
          <w:tcPr>
            <w:tcW w:w="3245" w:type="dxa"/>
            <w:tcBorders>
              <w:top w:val="single" w:sz="4" w:space="0" w:color="auto"/>
              <w:left w:val="single" w:sz="4" w:space="0" w:color="auto"/>
              <w:bottom w:val="single" w:sz="4" w:space="0" w:color="auto"/>
            </w:tcBorders>
            <w:vAlign w:val="center"/>
          </w:tcPr>
          <w:p w14:paraId="00DFEFCF" w14:textId="7446A456" w:rsidR="007B6AEF" w:rsidRPr="00B40AB5" w:rsidRDefault="00B40AB5" w:rsidP="007B6AEF">
            <w:pPr>
              <w:spacing w:after="0"/>
              <w:jc w:val="left"/>
              <w:rPr>
                <w:sz w:val="16"/>
                <w:szCs w:val="16"/>
                <w:lang w:val="en-US" w:eastAsia="pl-PL"/>
              </w:rPr>
            </w:pPr>
            <w:r w:rsidRPr="00B40AB5">
              <w:rPr>
                <w:sz w:val="16"/>
                <w:szCs w:val="16"/>
                <w:lang w:val="en-US" w:eastAsia="pl-PL"/>
              </w:rPr>
              <w:t>A faulty or disconnected sensor whilst the XF system is active</w:t>
            </w:r>
          </w:p>
        </w:tc>
        <w:tc>
          <w:tcPr>
            <w:tcW w:w="3246" w:type="dxa"/>
            <w:tcBorders>
              <w:top w:val="single" w:sz="4" w:space="0" w:color="auto"/>
              <w:bottom w:val="single" w:sz="4" w:space="0" w:color="auto"/>
            </w:tcBorders>
            <w:vAlign w:val="center"/>
          </w:tcPr>
          <w:p w14:paraId="7670EE8F" w14:textId="16E14652" w:rsidR="00B40AB5" w:rsidRPr="00B40AB5" w:rsidRDefault="00B40AB5" w:rsidP="00B40AB5">
            <w:pPr>
              <w:pStyle w:val="Akapitzlist"/>
              <w:numPr>
                <w:ilvl w:val="0"/>
                <w:numId w:val="45"/>
              </w:numPr>
              <w:ind w:left="348" w:hanging="348"/>
              <w:jc w:val="left"/>
              <w:rPr>
                <w:sz w:val="16"/>
                <w:szCs w:val="16"/>
                <w:lang w:val="en-US" w:eastAsia="pl-PL"/>
              </w:rPr>
            </w:pPr>
            <w:r w:rsidRPr="00B40AB5">
              <w:rPr>
                <w:sz w:val="16"/>
                <w:szCs w:val="16"/>
                <w:lang w:val="en-US" w:eastAsia="pl-PL"/>
              </w:rPr>
              <w:t>Check that the pressure sensor is connected</w:t>
            </w:r>
          </w:p>
          <w:p w14:paraId="29FF96D8" w14:textId="2E0A9532" w:rsidR="007B6AEF" w:rsidRPr="00BA3991" w:rsidRDefault="00B40AB5" w:rsidP="00B40AB5">
            <w:pPr>
              <w:pStyle w:val="Akapitzlist"/>
              <w:numPr>
                <w:ilvl w:val="0"/>
                <w:numId w:val="45"/>
              </w:numPr>
              <w:spacing w:after="0"/>
              <w:ind w:left="348" w:hanging="348"/>
              <w:jc w:val="left"/>
              <w:rPr>
                <w:sz w:val="16"/>
                <w:szCs w:val="16"/>
                <w:lang w:eastAsia="pl-PL"/>
              </w:rPr>
            </w:pPr>
            <w:proofErr w:type="spellStart"/>
            <w:r w:rsidRPr="00B40AB5">
              <w:rPr>
                <w:sz w:val="16"/>
                <w:szCs w:val="16"/>
                <w:lang w:eastAsia="pl-PL"/>
              </w:rPr>
              <w:t>Contact</w:t>
            </w:r>
            <w:proofErr w:type="spellEnd"/>
            <w:r w:rsidRPr="00B40AB5">
              <w:rPr>
                <w:sz w:val="16"/>
                <w:szCs w:val="16"/>
                <w:lang w:eastAsia="pl-PL"/>
              </w:rPr>
              <w:t xml:space="preserve"> the service </w:t>
            </w:r>
            <w:proofErr w:type="spellStart"/>
            <w:r w:rsidRPr="00B40AB5">
              <w:rPr>
                <w:sz w:val="16"/>
                <w:szCs w:val="16"/>
                <w:lang w:eastAsia="pl-PL"/>
              </w:rPr>
              <w:t>department</w:t>
            </w:r>
            <w:proofErr w:type="spellEnd"/>
          </w:p>
        </w:tc>
      </w:tr>
      <w:tr w:rsidR="007B6AEF" w:rsidRPr="00206E40" w14:paraId="402F3234"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FD7B50A" w14:textId="76D3D8DD" w:rsidR="007B6AEF" w:rsidRPr="00206E40" w:rsidRDefault="00206E40" w:rsidP="007B6AEF">
            <w:pPr>
              <w:spacing w:after="0"/>
              <w:jc w:val="left"/>
              <w:rPr>
                <w:sz w:val="16"/>
                <w:szCs w:val="16"/>
                <w:lang w:val="en-US" w:eastAsia="pl-PL"/>
              </w:rPr>
            </w:pPr>
            <w:r w:rsidRPr="00206E40">
              <w:rPr>
                <w:sz w:val="16"/>
                <w:szCs w:val="16"/>
                <w:lang w:val="en-US" w:eastAsia="pl-PL"/>
              </w:rPr>
              <w:t>The module is not connected to the Internet!</w:t>
            </w:r>
          </w:p>
        </w:tc>
        <w:tc>
          <w:tcPr>
            <w:tcW w:w="3245" w:type="dxa"/>
            <w:tcBorders>
              <w:top w:val="single" w:sz="4" w:space="0" w:color="auto"/>
              <w:left w:val="single" w:sz="4" w:space="0" w:color="auto"/>
              <w:bottom w:val="single" w:sz="4" w:space="0" w:color="auto"/>
            </w:tcBorders>
            <w:vAlign w:val="center"/>
          </w:tcPr>
          <w:p w14:paraId="11493BBE" w14:textId="75A0E1ED" w:rsidR="007B6AEF" w:rsidRPr="00206E40" w:rsidRDefault="00206E40" w:rsidP="007B6AEF">
            <w:pPr>
              <w:spacing w:after="0"/>
              <w:jc w:val="left"/>
              <w:rPr>
                <w:sz w:val="16"/>
                <w:szCs w:val="16"/>
                <w:lang w:val="en-US" w:eastAsia="pl-PL"/>
              </w:rPr>
            </w:pPr>
            <w:r w:rsidRPr="00206E40">
              <w:rPr>
                <w:sz w:val="16"/>
                <w:szCs w:val="16"/>
                <w:lang w:val="en-US" w:eastAsia="pl-PL"/>
              </w:rPr>
              <w:t>No cable is connected to the Ethernet socket</w:t>
            </w:r>
          </w:p>
        </w:tc>
        <w:tc>
          <w:tcPr>
            <w:tcW w:w="3246" w:type="dxa"/>
            <w:tcBorders>
              <w:top w:val="single" w:sz="4" w:space="0" w:color="auto"/>
              <w:bottom w:val="single" w:sz="4" w:space="0" w:color="auto"/>
            </w:tcBorders>
            <w:vAlign w:val="center"/>
          </w:tcPr>
          <w:p w14:paraId="4185AC49" w14:textId="29199867" w:rsidR="007B6AEF" w:rsidRPr="00206E40" w:rsidRDefault="00206E40" w:rsidP="007B6AEF">
            <w:pPr>
              <w:spacing w:after="0"/>
              <w:jc w:val="left"/>
              <w:rPr>
                <w:sz w:val="16"/>
                <w:szCs w:val="16"/>
                <w:lang w:val="en-US" w:eastAsia="pl-PL"/>
              </w:rPr>
            </w:pPr>
            <w:r w:rsidRPr="00206E40">
              <w:rPr>
                <w:sz w:val="16"/>
                <w:szCs w:val="16"/>
                <w:lang w:val="en-US" w:eastAsia="pl-PL"/>
              </w:rPr>
              <w:t>You must connect the module to an Ethernet port or disable the function in the service menu</w:t>
            </w:r>
          </w:p>
        </w:tc>
      </w:tr>
      <w:tr w:rsidR="007B6AEF" w14:paraId="2EB9758C"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DA5CBE1" w14:textId="77709741" w:rsidR="007B6AEF" w:rsidRPr="00206E40" w:rsidRDefault="00206E40" w:rsidP="007B6AEF">
            <w:pPr>
              <w:spacing w:after="0"/>
              <w:jc w:val="left"/>
              <w:rPr>
                <w:sz w:val="16"/>
                <w:szCs w:val="16"/>
                <w:lang w:val="en-US" w:eastAsia="pl-PL"/>
              </w:rPr>
            </w:pPr>
            <w:r w:rsidRPr="00206E40">
              <w:rPr>
                <w:sz w:val="16"/>
                <w:szCs w:val="16"/>
                <w:lang w:val="en-US" w:eastAsia="pl-PL"/>
              </w:rPr>
              <w:t>No communication with the wireless sensor</w:t>
            </w:r>
          </w:p>
        </w:tc>
        <w:tc>
          <w:tcPr>
            <w:tcW w:w="3245" w:type="dxa"/>
            <w:tcBorders>
              <w:top w:val="single" w:sz="4" w:space="0" w:color="auto"/>
              <w:left w:val="single" w:sz="4" w:space="0" w:color="auto"/>
              <w:bottom w:val="single" w:sz="4" w:space="0" w:color="auto"/>
            </w:tcBorders>
            <w:vAlign w:val="center"/>
          </w:tcPr>
          <w:p w14:paraId="0C8B7286" w14:textId="4A6479B5" w:rsidR="007B6AEF" w:rsidRPr="00E4507B" w:rsidRDefault="00206E40" w:rsidP="007B6AEF">
            <w:pPr>
              <w:spacing w:after="0"/>
              <w:jc w:val="left"/>
              <w:rPr>
                <w:sz w:val="16"/>
                <w:szCs w:val="16"/>
                <w:lang w:eastAsia="pl-PL"/>
              </w:rPr>
            </w:pPr>
            <w:r w:rsidRPr="00206E40">
              <w:rPr>
                <w:sz w:val="16"/>
                <w:szCs w:val="16"/>
                <w:lang w:eastAsia="pl-PL"/>
              </w:rPr>
              <w:t xml:space="preserve">No </w:t>
            </w:r>
            <w:proofErr w:type="spellStart"/>
            <w:r w:rsidRPr="00206E40">
              <w:rPr>
                <w:sz w:val="16"/>
                <w:szCs w:val="16"/>
                <w:lang w:eastAsia="pl-PL"/>
              </w:rPr>
              <w:t>signal</w:t>
            </w:r>
            <w:proofErr w:type="spellEnd"/>
          </w:p>
        </w:tc>
        <w:tc>
          <w:tcPr>
            <w:tcW w:w="3246" w:type="dxa"/>
            <w:tcBorders>
              <w:top w:val="single" w:sz="4" w:space="0" w:color="auto"/>
              <w:bottom w:val="single" w:sz="4" w:space="0" w:color="auto"/>
            </w:tcBorders>
            <w:vAlign w:val="center"/>
          </w:tcPr>
          <w:p w14:paraId="5CB534DA" w14:textId="54AA1D8F" w:rsidR="007B6AEF" w:rsidRPr="00E4507B" w:rsidRDefault="00206E40" w:rsidP="007B6AEF">
            <w:pPr>
              <w:spacing w:after="0"/>
              <w:jc w:val="left"/>
              <w:rPr>
                <w:sz w:val="16"/>
                <w:szCs w:val="16"/>
                <w:lang w:eastAsia="pl-PL"/>
              </w:rPr>
            </w:pPr>
            <w:proofErr w:type="spellStart"/>
            <w:r w:rsidRPr="00206E40">
              <w:rPr>
                <w:sz w:val="16"/>
                <w:szCs w:val="16"/>
                <w:lang w:eastAsia="pl-PL"/>
              </w:rPr>
              <w:t>Change</w:t>
            </w:r>
            <w:proofErr w:type="spellEnd"/>
            <w:r w:rsidRPr="00206E40">
              <w:rPr>
                <w:sz w:val="16"/>
                <w:szCs w:val="16"/>
                <w:lang w:eastAsia="pl-PL"/>
              </w:rPr>
              <w:t xml:space="preserve"> the sensor </w:t>
            </w:r>
            <w:proofErr w:type="spellStart"/>
            <w:r w:rsidRPr="00206E40">
              <w:rPr>
                <w:sz w:val="16"/>
                <w:szCs w:val="16"/>
                <w:lang w:eastAsia="pl-PL"/>
              </w:rPr>
              <w:t>location</w:t>
            </w:r>
            <w:proofErr w:type="spellEnd"/>
          </w:p>
        </w:tc>
      </w:tr>
      <w:tr w:rsidR="007B6AEF" w14:paraId="580158F6"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F43DC26" w14:textId="11E0736C" w:rsidR="007B6AEF" w:rsidRPr="00206E40" w:rsidRDefault="00206E40" w:rsidP="007B6AEF">
            <w:pPr>
              <w:spacing w:after="0"/>
              <w:jc w:val="left"/>
              <w:rPr>
                <w:sz w:val="16"/>
                <w:szCs w:val="16"/>
                <w:lang w:val="en-US" w:eastAsia="pl-PL"/>
              </w:rPr>
            </w:pPr>
            <w:r w:rsidRPr="00206E40">
              <w:rPr>
                <w:sz w:val="16"/>
                <w:szCs w:val="16"/>
                <w:lang w:val="en-US" w:eastAsia="pl-PL"/>
              </w:rPr>
              <w:t>No communication with the CO2</w:t>
            </w:r>
            <w:r>
              <w:rPr>
                <w:sz w:val="16"/>
                <w:szCs w:val="16"/>
                <w:lang w:val="en-US" w:eastAsia="pl-PL"/>
              </w:rPr>
              <w:t xml:space="preserve"> </w:t>
            </w:r>
            <w:r w:rsidRPr="00206E40">
              <w:rPr>
                <w:sz w:val="16"/>
                <w:szCs w:val="16"/>
                <w:lang w:val="en-US" w:eastAsia="pl-PL"/>
              </w:rPr>
              <w:t>sensor</w:t>
            </w:r>
            <w:r w:rsidRPr="00206E40">
              <w:rPr>
                <w:sz w:val="16"/>
                <w:szCs w:val="16"/>
                <w:lang w:val="en-US" w:eastAsia="pl-PL"/>
              </w:rPr>
              <w:t xml:space="preserve"> </w:t>
            </w:r>
          </w:p>
        </w:tc>
        <w:tc>
          <w:tcPr>
            <w:tcW w:w="3245" w:type="dxa"/>
            <w:tcBorders>
              <w:top w:val="single" w:sz="4" w:space="0" w:color="auto"/>
              <w:left w:val="single" w:sz="4" w:space="0" w:color="auto"/>
              <w:bottom w:val="single" w:sz="4" w:space="0" w:color="auto"/>
            </w:tcBorders>
            <w:vAlign w:val="center"/>
          </w:tcPr>
          <w:p w14:paraId="29616417" w14:textId="2506CA50" w:rsidR="007B6AEF" w:rsidRPr="00E4507B" w:rsidRDefault="00206E40" w:rsidP="007B6AEF">
            <w:pPr>
              <w:spacing w:after="0"/>
              <w:jc w:val="left"/>
              <w:rPr>
                <w:sz w:val="16"/>
                <w:szCs w:val="16"/>
                <w:lang w:eastAsia="pl-PL"/>
              </w:rPr>
            </w:pPr>
            <w:r w:rsidRPr="00206E40">
              <w:rPr>
                <w:sz w:val="16"/>
                <w:szCs w:val="16"/>
                <w:lang w:eastAsia="pl-PL"/>
              </w:rPr>
              <w:t xml:space="preserve">No </w:t>
            </w:r>
            <w:proofErr w:type="spellStart"/>
            <w:r w:rsidRPr="00206E40">
              <w:rPr>
                <w:sz w:val="16"/>
                <w:szCs w:val="16"/>
                <w:lang w:eastAsia="pl-PL"/>
              </w:rPr>
              <w:t>signal</w:t>
            </w:r>
            <w:proofErr w:type="spellEnd"/>
          </w:p>
        </w:tc>
        <w:tc>
          <w:tcPr>
            <w:tcW w:w="3246" w:type="dxa"/>
            <w:tcBorders>
              <w:top w:val="single" w:sz="4" w:space="0" w:color="auto"/>
              <w:bottom w:val="single" w:sz="4" w:space="0" w:color="auto"/>
            </w:tcBorders>
            <w:vAlign w:val="center"/>
          </w:tcPr>
          <w:p w14:paraId="1849885F" w14:textId="0F84556B" w:rsidR="007B6AEF" w:rsidRPr="00E4507B" w:rsidRDefault="00206E40" w:rsidP="007B6AEF">
            <w:pPr>
              <w:spacing w:after="0"/>
              <w:jc w:val="left"/>
              <w:rPr>
                <w:sz w:val="16"/>
                <w:szCs w:val="16"/>
                <w:lang w:eastAsia="pl-PL"/>
              </w:rPr>
            </w:pPr>
            <w:proofErr w:type="spellStart"/>
            <w:r w:rsidRPr="00206E40">
              <w:rPr>
                <w:sz w:val="16"/>
                <w:szCs w:val="16"/>
                <w:lang w:eastAsia="pl-PL"/>
              </w:rPr>
              <w:t>Change</w:t>
            </w:r>
            <w:proofErr w:type="spellEnd"/>
            <w:r w:rsidRPr="00206E40">
              <w:rPr>
                <w:sz w:val="16"/>
                <w:szCs w:val="16"/>
                <w:lang w:eastAsia="pl-PL"/>
              </w:rPr>
              <w:t xml:space="preserve"> the sensor </w:t>
            </w:r>
            <w:proofErr w:type="spellStart"/>
            <w:r w:rsidRPr="00206E40">
              <w:rPr>
                <w:sz w:val="16"/>
                <w:szCs w:val="16"/>
                <w:lang w:eastAsia="pl-PL"/>
              </w:rPr>
              <w:t>location</w:t>
            </w:r>
            <w:proofErr w:type="spellEnd"/>
          </w:p>
        </w:tc>
      </w:tr>
      <w:tr w:rsidR="007B6AEF" w:rsidRPr="00206E40" w14:paraId="0AC8B04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719C96A" w14:textId="3CEA0A0A" w:rsidR="007B6AEF" w:rsidRPr="00E4507B" w:rsidRDefault="00206E40" w:rsidP="007B6AEF">
            <w:pPr>
              <w:spacing w:after="0"/>
              <w:jc w:val="left"/>
              <w:rPr>
                <w:sz w:val="16"/>
                <w:szCs w:val="16"/>
                <w:lang w:eastAsia="pl-PL"/>
              </w:rPr>
            </w:pPr>
            <w:r w:rsidRPr="00206E40">
              <w:rPr>
                <w:sz w:val="16"/>
                <w:szCs w:val="16"/>
                <w:lang w:eastAsia="pl-PL"/>
              </w:rPr>
              <w:t xml:space="preserve">Module </w:t>
            </w:r>
            <w:proofErr w:type="spellStart"/>
            <w:r w:rsidRPr="00206E40">
              <w:rPr>
                <w:sz w:val="16"/>
                <w:szCs w:val="16"/>
                <w:lang w:eastAsia="pl-PL"/>
              </w:rPr>
              <w:t>registration</w:t>
            </w:r>
            <w:proofErr w:type="spellEnd"/>
            <w:r w:rsidRPr="00206E40">
              <w:rPr>
                <w:sz w:val="16"/>
                <w:szCs w:val="16"/>
                <w:lang w:eastAsia="pl-PL"/>
              </w:rPr>
              <w:t xml:space="preserve"> error</w:t>
            </w:r>
          </w:p>
        </w:tc>
        <w:tc>
          <w:tcPr>
            <w:tcW w:w="3245" w:type="dxa"/>
            <w:tcBorders>
              <w:top w:val="single" w:sz="4" w:space="0" w:color="auto"/>
              <w:left w:val="single" w:sz="4" w:space="0" w:color="auto"/>
              <w:bottom w:val="single" w:sz="4" w:space="0" w:color="auto"/>
            </w:tcBorders>
            <w:vAlign w:val="center"/>
          </w:tcPr>
          <w:p w14:paraId="23509F68" w14:textId="55867F0C" w:rsidR="007B6AEF" w:rsidRPr="00206E40" w:rsidRDefault="00206E40" w:rsidP="007B6AEF">
            <w:pPr>
              <w:spacing w:after="0"/>
              <w:jc w:val="left"/>
              <w:rPr>
                <w:sz w:val="16"/>
                <w:szCs w:val="16"/>
                <w:lang w:val="en-US" w:eastAsia="pl-PL"/>
              </w:rPr>
            </w:pPr>
            <w:r w:rsidRPr="00206E40">
              <w:rPr>
                <w:sz w:val="16"/>
                <w:szCs w:val="16"/>
                <w:lang w:val="en-US" w:eastAsia="pl-PL"/>
              </w:rPr>
              <w:t>An incorrect code has been entered via the control panel</w:t>
            </w:r>
          </w:p>
        </w:tc>
        <w:tc>
          <w:tcPr>
            <w:tcW w:w="3246" w:type="dxa"/>
            <w:tcBorders>
              <w:top w:val="single" w:sz="4" w:space="0" w:color="auto"/>
              <w:bottom w:val="single" w:sz="4" w:space="0" w:color="auto"/>
            </w:tcBorders>
            <w:vAlign w:val="center"/>
          </w:tcPr>
          <w:p w14:paraId="67001F96" w14:textId="17639925" w:rsidR="007B6AEF" w:rsidRPr="00206E40" w:rsidRDefault="00206E40" w:rsidP="007B6AEF">
            <w:pPr>
              <w:spacing w:after="0"/>
              <w:jc w:val="left"/>
              <w:rPr>
                <w:sz w:val="16"/>
                <w:szCs w:val="16"/>
                <w:lang w:val="en-US" w:eastAsia="pl-PL"/>
              </w:rPr>
            </w:pPr>
            <w:r w:rsidRPr="00206E40">
              <w:rPr>
                <w:sz w:val="16"/>
                <w:szCs w:val="16"/>
                <w:lang w:val="en-US" w:eastAsia="pl-PL"/>
              </w:rPr>
              <w:t>Please regenerate the code and enter it again</w:t>
            </w:r>
          </w:p>
        </w:tc>
      </w:tr>
      <w:tr w:rsidR="007B6AEF" w:rsidRPr="00206E40" w14:paraId="0DFBC1C6" w14:textId="77777777" w:rsidTr="00264DB7">
        <w:tc>
          <w:tcPr>
            <w:tcW w:w="3245" w:type="dxa"/>
            <w:tcBorders>
              <w:top w:val="single" w:sz="4" w:space="0" w:color="auto"/>
              <w:right w:val="single" w:sz="4" w:space="0" w:color="auto"/>
            </w:tcBorders>
            <w:shd w:val="clear" w:color="auto" w:fill="D9D9D9" w:themeFill="background1" w:themeFillShade="D9"/>
            <w:vAlign w:val="center"/>
          </w:tcPr>
          <w:p w14:paraId="4F5333F8" w14:textId="3778280E" w:rsidR="007B6AEF" w:rsidRPr="00E4507B" w:rsidRDefault="00206E40" w:rsidP="007B6AEF">
            <w:pPr>
              <w:spacing w:after="0"/>
              <w:jc w:val="left"/>
              <w:rPr>
                <w:sz w:val="16"/>
                <w:szCs w:val="16"/>
                <w:lang w:eastAsia="pl-PL"/>
              </w:rPr>
            </w:pPr>
            <w:proofErr w:type="spellStart"/>
            <w:r w:rsidRPr="00206E40">
              <w:rPr>
                <w:sz w:val="16"/>
                <w:szCs w:val="16"/>
                <w:lang w:eastAsia="pl-PL"/>
              </w:rPr>
              <w:t>Low</w:t>
            </w:r>
            <w:proofErr w:type="spellEnd"/>
            <w:r w:rsidRPr="00206E40">
              <w:rPr>
                <w:sz w:val="16"/>
                <w:szCs w:val="16"/>
                <w:lang w:eastAsia="pl-PL"/>
              </w:rPr>
              <w:t xml:space="preserve"> </w:t>
            </w:r>
            <w:proofErr w:type="spellStart"/>
            <w:r w:rsidRPr="00206E40">
              <w:rPr>
                <w:sz w:val="16"/>
                <w:szCs w:val="16"/>
                <w:lang w:eastAsia="pl-PL"/>
              </w:rPr>
              <w:t>battery</w:t>
            </w:r>
            <w:proofErr w:type="spellEnd"/>
            <w:r w:rsidRPr="00206E40">
              <w:rPr>
                <w:sz w:val="16"/>
                <w:szCs w:val="16"/>
                <w:lang w:eastAsia="pl-PL"/>
              </w:rPr>
              <w:t xml:space="preserve"> </w:t>
            </w:r>
            <w:proofErr w:type="spellStart"/>
            <w:r w:rsidRPr="00206E40">
              <w:rPr>
                <w:sz w:val="16"/>
                <w:szCs w:val="16"/>
                <w:lang w:eastAsia="pl-PL"/>
              </w:rPr>
              <w:t>level</w:t>
            </w:r>
            <w:proofErr w:type="spellEnd"/>
          </w:p>
        </w:tc>
        <w:tc>
          <w:tcPr>
            <w:tcW w:w="3245" w:type="dxa"/>
            <w:tcBorders>
              <w:top w:val="single" w:sz="4" w:space="0" w:color="auto"/>
              <w:left w:val="single" w:sz="4" w:space="0" w:color="auto"/>
            </w:tcBorders>
            <w:vAlign w:val="center"/>
          </w:tcPr>
          <w:p w14:paraId="45FD828A" w14:textId="0668B720" w:rsidR="007B6AEF" w:rsidRPr="00E4507B" w:rsidRDefault="00206E40" w:rsidP="007B6AEF">
            <w:pPr>
              <w:spacing w:after="0"/>
              <w:jc w:val="left"/>
              <w:rPr>
                <w:sz w:val="16"/>
                <w:szCs w:val="16"/>
                <w:lang w:eastAsia="pl-PL"/>
              </w:rPr>
            </w:pPr>
            <w:proofErr w:type="spellStart"/>
            <w:r w:rsidRPr="00206E40">
              <w:rPr>
                <w:sz w:val="16"/>
                <w:szCs w:val="16"/>
                <w:lang w:eastAsia="pl-PL"/>
              </w:rPr>
              <w:t>Low</w:t>
            </w:r>
            <w:proofErr w:type="spellEnd"/>
            <w:r w:rsidRPr="00206E40">
              <w:rPr>
                <w:sz w:val="16"/>
                <w:szCs w:val="16"/>
                <w:lang w:eastAsia="pl-PL"/>
              </w:rPr>
              <w:t xml:space="preserve"> </w:t>
            </w:r>
            <w:proofErr w:type="spellStart"/>
            <w:r w:rsidRPr="00206E40">
              <w:rPr>
                <w:sz w:val="16"/>
                <w:szCs w:val="16"/>
                <w:lang w:eastAsia="pl-PL"/>
              </w:rPr>
              <w:t>battery</w:t>
            </w:r>
            <w:proofErr w:type="spellEnd"/>
            <w:r w:rsidRPr="00206E40">
              <w:rPr>
                <w:sz w:val="16"/>
                <w:szCs w:val="16"/>
                <w:lang w:eastAsia="pl-PL"/>
              </w:rPr>
              <w:t xml:space="preserve"> </w:t>
            </w:r>
            <w:proofErr w:type="spellStart"/>
            <w:r w:rsidRPr="00206E40">
              <w:rPr>
                <w:sz w:val="16"/>
                <w:szCs w:val="16"/>
                <w:lang w:eastAsia="pl-PL"/>
              </w:rPr>
              <w:t>warning</w:t>
            </w:r>
            <w:proofErr w:type="spellEnd"/>
          </w:p>
        </w:tc>
        <w:tc>
          <w:tcPr>
            <w:tcW w:w="3246" w:type="dxa"/>
            <w:tcBorders>
              <w:top w:val="single" w:sz="4" w:space="0" w:color="auto"/>
            </w:tcBorders>
            <w:vAlign w:val="center"/>
          </w:tcPr>
          <w:p w14:paraId="2985D2FB" w14:textId="25A0DC97" w:rsidR="007B6AEF" w:rsidRPr="00206E40" w:rsidRDefault="00206E40" w:rsidP="007B6AEF">
            <w:pPr>
              <w:spacing w:after="0"/>
              <w:jc w:val="left"/>
              <w:rPr>
                <w:sz w:val="16"/>
                <w:szCs w:val="16"/>
                <w:lang w:val="en-US" w:eastAsia="pl-PL"/>
              </w:rPr>
            </w:pPr>
            <w:r w:rsidRPr="00206E40">
              <w:rPr>
                <w:sz w:val="16"/>
                <w:szCs w:val="16"/>
                <w:lang w:val="en-US" w:eastAsia="pl-PL"/>
              </w:rPr>
              <w:t>Please replace the batteries in the wireless device</w:t>
            </w:r>
          </w:p>
        </w:tc>
      </w:tr>
    </w:tbl>
    <w:p w14:paraId="7503DEBB" w14:textId="77777777" w:rsidR="00A41AB4" w:rsidRPr="00206E40" w:rsidRDefault="00A41AB4" w:rsidP="00A41AB4">
      <w:pPr>
        <w:rPr>
          <w:lang w:val="en-US" w:eastAsia="pl-PL"/>
        </w:rPr>
      </w:pPr>
    </w:p>
    <w:p w14:paraId="7DF21B0A" w14:textId="75B62269" w:rsidR="00E16ED0" w:rsidRDefault="006846D0" w:rsidP="00E16ED0">
      <w:pPr>
        <w:pStyle w:val="Nagwek1"/>
        <w:numPr>
          <w:ilvl w:val="0"/>
          <w:numId w:val="2"/>
        </w:numPr>
        <w:rPr>
          <w:noProof/>
          <w:lang w:eastAsia="pl-PL"/>
        </w:rPr>
      </w:pPr>
      <w:bookmarkStart w:id="97" w:name="_Toc236896038"/>
      <w:r w:rsidRPr="006846D0">
        <w:rPr>
          <w:noProof/>
          <w:lang w:eastAsia="pl-PL"/>
        </w:rPr>
        <w:lastRenderedPageBreak/>
        <w:t>Maintenance</w:t>
      </w:r>
      <w:bookmarkEnd w:id="97"/>
    </w:p>
    <w:p w14:paraId="4C044924" w14:textId="0451946D" w:rsidR="00E16ED0" w:rsidRPr="006846D0" w:rsidRDefault="006846D0" w:rsidP="00E16ED0">
      <w:pPr>
        <w:pStyle w:val="Nagwek2"/>
        <w:numPr>
          <w:ilvl w:val="1"/>
          <w:numId w:val="2"/>
        </w:numPr>
        <w:rPr>
          <w:lang w:val="en-US" w:eastAsia="pl-PL"/>
        </w:rPr>
      </w:pPr>
      <w:bookmarkStart w:id="98" w:name="_Toc236896039"/>
      <w:r w:rsidRPr="006846D0">
        <w:rPr>
          <w:lang w:val="en-US" w:eastAsia="pl-PL"/>
        </w:rPr>
        <w:t>Inspections and maintenance</w:t>
      </w:r>
      <w:bookmarkEnd w:id="98"/>
    </w:p>
    <w:p w14:paraId="5B76C351" w14:textId="09BB998D" w:rsidR="00E16ED0" w:rsidRPr="006846D0" w:rsidRDefault="006846D0" w:rsidP="00E16ED0">
      <w:pPr>
        <w:rPr>
          <w:lang w:val="en-US"/>
        </w:rPr>
      </w:pPr>
      <w:bookmarkStart w:id="99" w:name="_Ref216176533"/>
      <w:r w:rsidRPr="006846D0">
        <w:rPr>
          <w:lang w:val="en-US"/>
        </w:rPr>
        <w:t>Maintenance work must be carried out with the unit disconnected from the mains. Maintenance of the unit includes replacing the filters and the humidifier pads</w:t>
      </w:r>
      <w:r w:rsidRPr="006846D0">
        <w:rPr>
          <w:rStyle w:val="Odwoanieprzypisudolnego"/>
          <w:vertAlign w:val="baseline"/>
          <w:lang w:val="en-US"/>
        </w:rPr>
        <w:t xml:space="preserve"> </w:t>
      </w:r>
      <w:r w:rsidR="00E16ED0">
        <w:rPr>
          <w:rStyle w:val="Odwoanieprzypisudolnego"/>
        </w:rPr>
        <w:footnoteReference w:id="5"/>
      </w:r>
      <w:bookmarkEnd w:id="99"/>
      <w:r w:rsidR="00E16ED0" w:rsidRPr="006846D0">
        <w:rPr>
          <w:lang w:val="en-US"/>
        </w:rPr>
        <w:t xml:space="preserve"> </w:t>
      </w:r>
      <w:r w:rsidRPr="006846D0">
        <w:rPr>
          <w:lang w:val="en-US"/>
        </w:rPr>
        <w:t xml:space="preserve">and an inspection of the external intake and </w:t>
      </w:r>
      <w:r>
        <w:rPr>
          <w:lang w:val="en-US"/>
        </w:rPr>
        <w:t>humidifier</w:t>
      </w:r>
      <w:r w:rsidRPr="006846D0">
        <w:rPr>
          <w:lang w:val="en-US"/>
        </w:rPr>
        <w:t xml:space="preserve"> nozzles</w:t>
      </w:r>
      <w:r w:rsidRPr="006846D0">
        <w:rPr>
          <w:lang w:val="en-US"/>
        </w:rPr>
        <w:t xml:space="preserve"> </w:t>
      </w:r>
      <w:r w:rsidR="00E16ED0">
        <w:fldChar w:fldCharType="begin"/>
      </w:r>
      <w:r w:rsidR="00E16ED0" w:rsidRPr="006846D0">
        <w:rPr>
          <w:lang w:val="en-US"/>
        </w:rPr>
        <w:instrText xml:space="preserve"> NOTEREF _Ref216176533 \f \h </w:instrText>
      </w:r>
      <w:r w:rsidR="00E16ED0">
        <w:fldChar w:fldCharType="separate"/>
      </w:r>
      <w:r w:rsidR="001E476E" w:rsidRPr="006846D0">
        <w:rPr>
          <w:rStyle w:val="Odwoanieprzypisudolnego"/>
          <w:lang w:val="en-US"/>
        </w:rPr>
        <w:t>5</w:t>
      </w:r>
      <w:r w:rsidR="00E16ED0">
        <w:fldChar w:fldCharType="end"/>
      </w:r>
      <w:r w:rsidR="00E16ED0" w:rsidRPr="006846D0">
        <w:rPr>
          <w:lang w:val="en-US"/>
        </w:rPr>
        <w:t xml:space="preserve">. </w:t>
      </w:r>
      <w:r w:rsidRPr="006846D0">
        <w:rPr>
          <w:lang w:val="en-US"/>
        </w:rPr>
        <w:t>It is recommended that filters be replaced at least every 180 days. Filters that are excessively dirty may cause the air handling unit to operate more noisily and less efficiently. The level of dirt on the system’s external air intake should be checked periodically, twice a year. During the summer months, the water level in the siphons should also be checked. A message reminding you to replace the filters appears on the control unit every 180 days.</w:t>
      </w:r>
      <w:r w:rsidR="00E16ED0" w:rsidRPr="006846D0">
        <w:rPr>
          <w:lang w:val="en-US"/>
        </w:rPr>
        <w:t>.</w:t>
      </w:r>
    </w:p>
    <w:p w14:paraId="762FE113" w14:textId="77777777" w:rsidR="00E16ED0" w:rsidRDefault="00E16ED0" w:rsidP="00E16ED0">
      <w:pPr>
        <w:jc w:val="center"/>
      </w:pPr>
      <w:r>
        <w:rPr>
          <w:noProof/>
        </w:rPr>
        <w:drawing>
          <wp:inline distT="0" distB="0" distL="0" distR="0" wp14:anchorId="5D6A3257" wp14:editId="4E1A0C2C">
            <wp:extent cx="2838150" cy="1584000"/>
            <wp:effectExtent l="0" t="0" r="635" b="0"/>
            <wp:docPr id="16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17.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838150" cy="1584000"/>
                    </a:xfrm>
                    <a:prstGeom prst="rect">
                      <a:avLst/>
                    </a:prstGeom>
                  </pic:spPr>
                </pic:pic>
              </a:graphicData>
            </a:graphic>
          </wp:inline>
        </w:drawing>
      </w:r>
    </w:p>
    <w:p w14:paraId="25DA9043" w14:textId="0CAF85FE" w:rsidR="00E16ED0" w:rsidRPr="006846D0" w:rsidRDefault="006846D0" w:rsidP="00E16ED0">
      <w:pPr>
        <w:pStyle w:val="Nagwek2"/>
        <w:numPr>
          <w:ilvl w:val="1"/>
          <w:numId w:val="2"/>
        </w:numPr>
        <w:rPr>
          <w:lang w:val="en-US"/>
        </w:rPr>
      </w:pPr>
      <w:bookmarkStart w:id="100" w:name="_Toc236896040"/>
      <w:r w:rsidRPr="006846D0">
        <w:rPr>
          <w:lang w:val="en-US"/>
        </w:rPr>
        <w:t>Removal of the heat exchanger</w:t>
      </w:r>
      <w:bookmarkEnd w:id="100"/>
    </w:p>
    <w:p w14:paraId="5F3803AC" w14:textId="6E2E6966" w:rsidR="00171F61" w:rsidRPr="006846D0" w:rsidRDefault="006846D0" w:rsidP="00171F61">
      <w:pPr>
        <w:spacing w:after="0"/>
        <w:rPr>
          <w:lang w:val="en-US"/>
        </w:rPr>
      </w:pPr>
      <w:r w:rsidRPr="006846D0">
        <w:rPr>
          <w:lang w:val="en-US"/>
        </w:rPr>
        <w:t>Before starting work, disconnect the air handling unit from the 230 V mains supply. As the components fit together very tightly, the heat exchanger should be removed by two people. First, grasp the strap provided for removing the heat exchanger, and then, using it, carefully slide the heat exchanger out</w:t>
      </w:r>
      <w:r w:rsidR="00171F61" w:rsidRPr="006846D0">
        <w:rPr>
          <w:lang w:val="en-US"/>
        </w:rPr>
        <w:t>.</w:t>
      </w:r>
    </w:p>
    <w:p w14:paraId="3F9E3221" w14:textId="5E24B96A" w:rsidR="00AC11C5" w:rsidRDefault="00FE6A1A" w:rsidP="00FE6A1A">
      <w:pPr>
        <w:autoSpaceDE w:val="0"/>
        <w:autoSpaceDN w:val="0"/>
        <w:adjustRightInd w:val="0"/>
        <w:spacing w:after="0"/>
        <w:jc w:val="center"/>
        <w:rPr>
          <w:rFonts w:cstheme="minorHAnsi"/>
        </w:rPr>
      </w:pPr>
      <w:r>
        <w:rPr>
          <w:rFonts w:cstheme="minorHAnsi"/>
          <w:noProof/>
          <w:szCs w:val="28"/>
          <w14:ligatures w14:val="standardContextual"/>
        </w:rPr>
        <w:drawing>
          <wp:inline distT="0" distB="0" distL="0" distR="0" wp14:anchorId="41EA0A60" wp14:editId="4A9CC9CF">
            <wp:extent cx="3819525" cy="3095625"/>
            <wp:effectExtent l="0" t="0" r="9525" b="9525"/>
            <wp:docPr id="1734715402"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15402" name="Grafika 1734715402"/>
                    <pic:cNvPicPr/>
                  </pic:nvPicPr>
                  <pic:blipFill rotWithShape="1">
                    <a:blip r:embed="rId175">
                      <a:extLst>
                        <a:ext uri="{96DAC541-7B7A-43D3-8B79-37D633B846F1}">
                          <asvg:svgBlip xmlns:asvg="http://schemas.microsoft.com/office/drawing/2016/SVG/main" r:embed="rId176"/>
                        </a:ext>
                      </a:extLst>
                    </a:blip>
                    <a:srcRect t="7389" r="38282" b="3684"/>
                    <a:stretch>
                      <a:fillRect/>
                    </a:stretch>
                  </pic:blipFill>
                  <pic:spPr bwMode="auto">
                    <a:xfrm>
                      <a:off x="0" y="0"/>
                      <a:ext cx="3819525" cy="3095625"/>
                    </a:xfrm>
                    <a:prstGeom prst="rect">
                      <a:avLst/>
                    </a:prstGeom>
                    <a:ln>
                      <a:noFill/>
                    </a:ln>
                    <a:extLst>
                      <a:ext uri="{53640926-AAD7-44D8-BBD7-CCE9431645EC}">
                        <a14:shadowObscured xmlns:a14="http://schemas.microsoft.com/office/drawing/2010/main"/>
                      </a:ext>
                    </a:extLst>
                  </pic:spPr>
                </pic:pic>
              </a:graphicData>
            </a:graphic>
          </wp:inline>
        </w:drawing>
      </w:r>
    </w:p>
    <w:p w14:paraId="1926576E" w14:textId="77777777" w:rsidR="004D4E4D" w:rsidRDefault="004D4E4D" w:rsidP="004D4E4D">
      <w:pPr>
        <w:autoSpaceDE w:val="0"/>
        <w:autoSpaceDN w:val="0"/>
        <w:adjustRightInd w:val="0"/>
        <w:spacing w:after="0"/>
        <w:jc w:val="center"/>
        <w:rPr>
          <w:rFonts w:cstheme="minorHAnsi"/>
        </w:rPr>
      </w:pPr>
    </w:p>
    <w:p w14:paraId="40155BB7" w14:textId="419511C0" w:rsidR="004D4E4D" w:rsidRDefault="004D4E4D" w:rsidP="004D4E4D">
      <w:pPr>
        <w:autoSpaceDE w:val="0"/>
        <w:autoSpaceDN w:val="0"/>
        <w:adjustRightInd w:val="0"/>
        <w:spacing w:after="0"/>
        <w:jc w:val="center"/>
        <w:rPr>
          <w:rFonts w:cstheme="minorHAnsi"/>
        </w:rPr>
      </w:pPr>
      <w:r>
        <w:rPr>
          <w:rFonts w:cstheme="minorHAnsi"/>
        </w:rPr>
        <w:lastRenderedPageBreak/>
        <w:t>Combo 830 | 1030</w:t>
      </w:r>
    </w:p>
    <w:p w14:paraId="666B6881" w14:textId="2BC91A1D" w:rsidR="004D4E4D" w:rsidRDefault="004D4E4D" w:rsidP="004D4E4D">
      <w:pPr>
        <w:autoSpaceDE w:val="0"/>
        <w:autoSpaceDN w:val="0"/>
        <w:adjustRightInd w:val="0"/>
        <w:spacing w:after="0"/>
        <w:jc w:val="center"/>
        <w:rPr>
          <w:rFonts w:cstheme="minorHAnsi"/>
        </w:rPr>
      </w:pPr>
      <w:r>
        <w:rPr>
          <w:noProof/>
        </w:rPr>
        <w:drawing>
          <wp:inline distT="0" distB="0" distL="0" distR="0" wp14:anchorId="5CFBA712" wp14:editId="11EF62A5">
            <wp:extent cx="5827691" cy="4140000"/>
            <wp:effectExtent l="0" t="0" r="1905" b="0"/>
            <wp:docPr id="191087919"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7919" name="Grafika 191087919"/>
                    <pic:cNvPicPr/>
                  </pic:nvPicPr>
                  <pic:blipFill rotWithShape="1">
                    <a:blip r:embed="rId177">
                      <a:extLst>
                        <a:ext uri="{96DAC541-7B7A-43D3-8B79-37D633B846F1}">
                          <asvg:svgBlip xmlns:asvg="http://schemas.microsoft.com/office/drawing/2016/SVG/main" r:embed="rId178"/>
                        </a:ext>
                      </a:extLst>
                    </a:blip>
                    <a:srcRect r="20820"/>
                    <a:stretch>
                      <a:fillRect/>
                    </a:stretch>
                  </pic:blipFill>
                  <pic:spPr bwMode="auto">
                    <a:xfrm>
                      <a:off x="0" y="0"/>
                      <a:ext cx="5827691" cy="4140000"/>
                    </a:xfrm>
                    <a:prstGeom prst="rect">
                      <a:avLst/>
                    </a:prstGeom>
                    <a:ln>
                      <a:noFill/>
                    </a:ln>
                    <a:extLst>
                      <a:ext uri="{53640926-AAD7-44D8-BBD7-CCE9431645EC}">
                        <a14:shadowObscured xmlns:a14="http://schemas.microsoft.com/office/drawing/2010/main"/>
                      </a:ext>
                    </a:extLst>
                  </pic:spPr>
                </pic:pic>
              </a:graphicData>
            </a:graphic>
          </wp:inline>
        </w:drawing>
      </w:r>
    </w:p>
    <w:p w14:paraId="45FF8369" w14:textId="77777777" w:rsidR="004D4E4D" w:rsidRDefault="004D4E4D" w:rsidP="004D4E4D">
      <w:pPr>
        <w:autoSpaceDE w:val="0"/>
        <w:autoSpaceDN w:val="0"/>
        <w:adjustRightInd w:val="0"/>
        <w:spacing w:after="0"/>
        <w:jc w:val="center"/>
        <w:rPr>
          <w:rFonts w:cstheme="minorHAnsi"/>
        </w:rPr>
      </w:pPr>
      <w:r>
        <w:rPr>
          <w:rFonts w:cstheme="minorHAnsi"/>
        </w:rPr>
        <w:t>Combo 1330</w:t>
      </w:r>
    </w:p>
    <w:p w14:paraId="1C3F6C2C" w14:textId="35096F4C" w:rsidR="00CE135C" w:rsidRDefault="004D4E4D" w:rsidP="004D4E4D">
      <w:pPr>
        <w:autoSpaceDE w:val="0"/>
        <w:autoSpaceDN w:val="0"/>
        <w:adjustRightInd w:val="0"/>
        <w:spacing w:after="0"/>
        <w:jc w:val="center"/>
        <w:rPr>
          <w:rFonts w:cstheme="minorHAnsi"/>
        </w:rPr>
      </w:pPr>
      <w:r>
        <w:rPr>
          <w:noProof/>
        </w:rPr>
        <w:drawing>
          <wp:inline distT="0" distB="0" distL="0" distR="0" wp14:anchorId="70684B74" wp14:editId="48EFDD4B">
            <wp:extent cx="5393338" cy="4140000"/>
            <wp:effectExtent l="0" t="0" r="0" b="0"/>
            <wp:docPr id="1531036459"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36459" name="Grafika 1531036459"/>
                    <pic:cNvPicPr/>
                  </pic:nvPicPr>
                  <pic:blipFill rotWithShape="1">
                    <a:blip r:embed="rId179">
                      <a:extLst>
                        <a:ext uri="{96DAC541-7B7A-43D3-8B79-37D633B846F1}">
                          <asvg:svgBlip xmlns:asvg="http://schemas.microsoft.com/office/drawing/2016/SVG/main" r:embed="rId180"/>
                        </a:ext>
                      </a:extLst>
                    </a:blip>
                    <a:srcRect r="26726"/>
                    <a:stretch>
                      <a:fillRect/>
                    </a:stretch>
                  </pic:blipFill>
                  <pic:spPr bwMode="auto">
                    <a:xfrm>
                      <a:off x="0" y="0"/>
                      <a:ext cx="5393338" cy="4140000"/>
                    </a:xfrm>
                    <a:prstGeom prst="rect">
                      <a:avLst/>
                    </a:prstGeom>
                    <a:ln>
                      <a:noFill/>
                    </a:ln>
                    <a:extLst>
                      <a:ext uri="{53640926-AAD7-44D8-BBD7-CCE9431645EC}">
                        <a14:shadowObscured xmlns:a14="http://schemas.microsoft.com/office/drawing/2010/main"/>
                      </a:ext>
                    </a:extLst>
                  </pic:spPr>
                </pic:pic>
              </a:graphicData>
            </a:graphic>
          </wp:inline>
        </w:drawing>
      </w:r>
    </w:p>
    <w:p w14:paraId="5FF00EAD" w14:textId="04959A6C" w:rsidR="00232563" w:rsidRPr="006846D0" w:rsidRDefault="006846D0" w:rsidP="00E16ED0">
      <w:pPr>
        <w:pStyle w:val="Nagwek1"/>
        <w:numPr>
          <w:ilvl w:val="0"/>
          <w:numId w:val="2"/>
        </w:numPr>
        <w:rPr>
          <w:lang w:val="en-US"/>
        </w:rPr>
      </w:pPr>
      <w:bookmarkStart w:id="101" w:name="_Toc236896041"/>
      <w:r w:rsidRPr="006846D0">
        <w:rPr>
          <w:lang w:val="en-US"/>
        </w:rPr>
        <w:lastRenderedPageBreak/>
        <w:t>Warranty and Service</w:t>
      </w:r>
      <w:bookmarkEnd w:id="101"/>
    </w:p>
    <w:p w14:paraId="28D7B8B5" w14:textId="79DB3B37" w:rsidR="00232563" w:rsidRDefault="00232563" w:rsidP="00E16ED0">
      <w:pPr>
        <w:pStyle w:val="Nagwek2"/>
        <w:numPr>
          <w:ilvl w:val="1"/>
          <w:numId w:val="2"/>
        </w:numPr>
      </w:pPr>
      <w:bookmarkStart w:id="102" w:name="_Toc236896042"/>
      <w:r>
        <w:t>S</w:t>
      </w:r>
      <w:r w:rsidR="006846D0">
        <w:t>ervice</w:t>
      </w:r>
      <w:bookmarkEnd w:id="102"/>
    </w:p>
    <w:p w14:paraId="559F7665" w14:textId="55870FA6" w:rsidR="00232563" w:rsidRPr="00232563" w:rsidRDefault="006846D0" w:rsidP="005C23DF">
      <w:pPr>
        <w:rPr>
          <w:sz w:val="28"/>
          <w:szCs w:val="28"/>
        </w:rPr>
      </w:pPr>
      <w:r w:rsidRPr="006846D0">
        <w:rPr>
          <w:lang w:val="en-US"/>
        </w:rPr>
        <w:t>All faults must be reported to WANAS, providing a detailed description of the problem in the form</w:t>
      </w:r>
      <w:r w:rsidRPr="006846D0">
        <w:rPr>
          <w:lang w:val="en-US"/>
        </w:rPr>
        <w:t xml:space="preserve"> </w:t>
      </w:r>
      <w:r w:rsidR="00232563" w:rsidRPr="006846D0">
        <w:rPr>
          <w:lang w:val="en-US"/>
        </w:rPr>
        <w:t>„</w:t>
      </w:r>
      <w:hyperlink r:id="rId181" w:history="1">
        <w:r w:rsidR="00232563" w:rsidRPr="006846D0">
          <w:rPr>
            <w:rStyle w:val="Hipercze"/>
            <w:rFonts w:cstheme="minorHAnsi"/>
            <w:szCs w:val="24"/>
            <w:lang w:val="en-US"/>
          </w:rPr>
          <w:t>Zgłoszenia serwisowego</w:t>
        </w:r>
      </w:hyperlink>
      <w:r w:rsidR="00232563" w:rsidRPr="006846D0">
        <w:rPr>
          <w:lang w:val="en-US"/>
        </w:rPr>
        <w:t xml:space="preserve">” </w:t>
      </w:r>
      <w:r w:rsidRPr="006846D0">
        <w:rPr>
          <w:lang w:val="en-US"/>
        </w:rPr>
        <w:t xml:space="preserve">available </w:t>
      </w:r>
      <w:r>
        <w:rPr>
          <w:lang w:val="en-US"/>
        </w:rPr>
        <w:t>on website</w:t>
      </w:r>
      <w:r w:rsidR="00232563" w:rsidRPr="006846D0">
        <w:rPr>
          <w:lang w:val="en-US"/>
        </w:rPr>
        <w:t xml:space="preserve"> </w:t>
      </w:r>
      <w:hyperlink r:id="rId182" w:history="1">
        <w:r w:rsidR="00232563" w:rsidRPr="006846D0">
          <w:rPr>
            <w:rStyle w:val="Hipercze"/>
            <w:rFonts w:cstheme="minorHAnsi"/>
            <w:szCs w:val="24"/>
            <w:lang w:val="en-US"/>
          </w:rPr>
          <w:t>www.wanas.pl</w:t>
        </w:r>
      </w:hyperlink>
      <w:r w:rsidR="005C23DF" w:rsidRPr="006846D0">
        <w:rPr>
          <w:lang w:val="en-US"/>
        </w:rPr>
        <w:t xml:space="preserve"> </w:t>
      </w:r>
      <w:r>
        <w:rPr>
          <w:lang w:val="en-US"/>
        </w:rPr>
        <w:t>in tab</w:t>
      </w:r>
      <w:r w:rsidR="00232563" w:rsidRPr="006846D0">
        <w:rPr>
          <w:lang w:val="en-US"/>
        </w:rPr>
        <w:t xml:space="preserve"> „</w:t>
      </w:r>
      <w:proofErr w:type="spellStart"/>
      <w:r w:rsidR="00FB0426" w:rsidRPr="006846D0">
        <w:rPr>
          <w:lang w:val="en-US"/>
        </w:rPr>
        <w:t>Kontakt</w:t>
      </w:r>
      <w:proofErr w:type="spellEnd"/>
      <w:r w:rsidR="00232563" w:rsidRPr="006846D0">
        <w:rPr>
          <w:lang w:val="en-US"/>
        </w:rPr>
        <w:t xml:space="preserve">”. </w:t>
      </w:r>
      <w:r w:rsidRPr="006846D0">
        <w:rPr>
          <w:lang w:val="en-US"/>
        </w:rPr>
        <w:t xml:space="preserve">Complaints made during the warranty period will be considered within 14 days and resolved within 30 days of the date of submission. </w:t>
      </w:r>
      <w:r w:rsidRPr="006846D0">
        <w:t xml:space="preserve">The </w:t>
      </w:r>
      <w:proofErr w:type="spellStart"/>
      <w:r w:rsidRPr="006846D0">
        <w:t>code</w:t>
      </w:r>
      <w:proofErr w:type="spellEnd"/>
      <w:r w:rsidRPr="006846D0">
        <w:t xml:space="preserve"> </w:t>
      </w:r>
      <w:proofErr w:type="spellStart"/>
      <w:r w:rsidRPr="006846D0">
        <w:t>required</w:t>
      </w:r>
      <w:proofErr w:type="spellEnd"/>
      <w:r w:rsidRPr="006846D0">
        <w:t xml:space="preserve"> to </w:t>
      </w:r>
      <w:proofErr w:type="spellStart"/>
      <w:r w:rsidRPr="006846D0">
        <w:t>unlock</w:t>
      </w:r>
      <w:proofErr w:type="spellEnd"/>
      <w:r w:rsidRPr="006846D0">
        <w:t xml:space="preserve"> the </w:t>
      </w:r>
      <w:proofErr w:type="spellStart"/>
      <w:r w:rsidRPr="006846D0">
        <w:t>controller</w:t>
      </w:r>
      <w:proofErr w:type="spellEnd"/>
      <w:r w:rsidRPr="006846D0">
        <w:t xml:space="preserve"> </w:t>
      </w:r>
      <w:proofErr w:type="spellStart"/>
      <w:r w:rsidRPr="006846D0">
        <w:t>can</w:t>
      </w:r>
      <w:proofErr w:type="spellEnd"/>
      <w:r w:rsidRPr="006846D0">
        <w:t xml:space="preserve"> be </w:t>
      </w:r>
      <w:proofErr w:type="spellStart"/>
      <w:r w:rsidRPr="006846D0">
        <w:t>obtained</w:t>
      </w:r>
      <w:proofErr w:type="spellEnd"/>
      <w:r w:rsidRPr="006846D0">
        <w:t xml:space="preserve"> from the </w:t>
      </w:r>
      <w:proofErr w:type="spellStart"/>
      <w:r w:rsidRPr="006846D0">
        <w:t>retailer</w:t>
      </w:r>
      <w:proofErr w:type="spellEnd"/>
      <w:r w:rsidRPr="006846D0">
        <w:t>.</w:t>
      </w:r>
    </w:p>
    <w:p w14:paraId="07DF7266" w14:textId="22340AA1" w:rsidR="00FB0426" w:rsidRPr="00C83680" w:rsidRDefault="006846D0" w:rsidP="00E16ED0">
      <w:pPr>
        <w:pStyle w:val="Nagwek2"/>
        <w:numPr>
          <w:ilvl w:val="1"/>
          <w:numId w:val="2"/>
        </w:numPr>
      </w:pPr>
      <w:bookmarkStart w:id="103" w:name="_Toc236896043"/>
      <w:r>
        <w:t>Warranty</w:t>
      </w:r>
      <w:bookmarkEnd w:id="103"/>
    </w:p>
    <w:p w14:paraId="5702E90D" w14:textId="61A8747E"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provides a 24-month warranty covering the correct operation of the device</w:t>
      </w:r>
    </w:p>
    <w:p w14:paraId="25B381E6" w14:textId="21E1773F"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period begins on the date the user purchases the device</w:t>
      </w:r>
    </w:p>
    <w:p w14:paraId="728B16CA" w14:textId="0204F911"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is granted and valid upon presentation of the proof of purchase for the control unit</w:t>
      </w:r>
    </w:p>
    <w:p w14:paraId="5CF63319" w14:textId="5D322F52"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faults arising from incorrect use, maintenance or installation of the device</w:t>
      </w:r>
    </w:p>
    <w:p w14:paraId="40620CC7" w14:textId="1FB26C7E" w:rsidR="00753821" w:rsidRPr="00753821" w:rsidRDefault="00753821" w:rsidP="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air handling unit should operate continuously from the moment it is first switched on, except when maintenance work is being carried out.</w:t>
      </w:r>
    </w:p>
    <w:p w14:paraId="6C133FB0" w14:textId="0C9104C4" w:rsidR="00232563" w:rsidRPr="00753821" w:rsidRDefault="00753821" w:rsidP="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accepts no liability for faults arising from a power cut</w:t>
      </w:r>
    </w:p>
    <w:p w14:paraId="2ED6FB00" w14:textId="085D543D" w:rsidR="00927A4E"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damage caused by power surges or lightning strikes</w:t>
      </w:r>
    </w:p>
    <w:p w14:paraId="397F3B93" w14:textId="7B0127BC" w:rsidR="00232563" w:rsidRPr="00753821" w:rsidRDefault="00753821">
      <w:pPr>
        <w:pStyle w:val="Akapitzlist"/>
        <w:numPr>
          <w:ilvl w:val="0"/>
          <w:numId w:val="6"/>
        </w:numPr>
        <w:autoSpaceDE w:val="0"/>
        <w:autoSpaceDN w:val="0"/>
        <w:adjustRightInd w:val="0"/>
        <w:spacing w:after="0" w:line="240" w:lineRule="auto"/>
        <w:rPr>
          <w:rFonts w:cstheme="minorHAnsi"/>
          <w:szCs w:val="24"/>
          <w:lang w:val="en-US"/>
        </w:rPr>
      </w:pPr>
      <w:r w:rsidRPr="00753821">
        <w:rPr>
          <w:rFonts w:cstheme="minorHAnsi"/>
          <w:szCs w:val="24"/>
          <w:lang w:val="en-US"/>
        </w:rPr>
        <w:t>The cost of an unjustified service call is borne by the customer</w:t>
      </w:r>
    </w:p>
    <w:p w14:paraId="611D3AF6" w14:textId="7F467BBF" w:rsidR="00232563" w:rsidRPr="00753821" w:rsidRDefault="00753821">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company provides maintenance services throughout Poland</w:t>
      </w:r>
      <w:r w:rsidR="00232563" w:rsidRPr="00753821">
        <w:rPr>
          <w:rFonts w:cstheme="minorHAnsi"/>
          <w:bCs/>
          <w:color w:val="000000"/>
          <w:szCs w:val="24"/>
          <w:lang w:val="en-US"/>
        </w:rPr>
        <w:t>.</w:t>
      </w:r>
    </w:p>
    <w:p w14:paraId="2AF46BCE" w14:textId="3763B787" w:rsidR="00927A4E" w:rsidRPr="00753821" w:rsidRDefault="00753821">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does not cover devices in which spare parts not recommended by the manufacturer have been used. Information on spare parts is available in the service section</w:t>
      </w:r>
      <w:r w:rsidR="0050308B" w:rsidRPr="00753821">
        <w:rPr>
          <w:rFonts w:cstheme="minorHAnsi"/>
          <w:bCs/>
          <w:color w:val="000000"/>
          <w:szCs w:val="24"/>
          <w:lang w:val="en-US"/>
        </w:rPr>
        <w:t>.</w:t>
      </w:r>
    </w:p>
    <w:p w14:paraId="7EA2620D" w14:textId="654D7F0D" w:rsidR="00927A4E" w:rsidRPr="00753821" w:rsidRDefault="00753821" w:rsidP="005C23DF">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is valid provided that the user uses only genuine WANAS filters</w:t>
      </w:r>
      <w:r w:rsidR="00DE4C44" w:rsidRPr="00753821">
        <w:rPr>
          <w:rFonts w:cstheme="minorHAnsi"/>
          <w:bCs/>
          <w:color w:val="000000"/>
          <w:szCs w:val="24"/>
          <w:lang w:val="en-US"/>
        </w:rPr>
        <w:t>.</w:t>
      </w:r>
    </w:p>
    <w:p w14:paraId="14263FFE" w14:textId="77777777" w:rsidR="005C23DF" w:rsidRPr="00753821" w:rsidRDefault="005C23DF" w:rsidP="005C23DF">
      <w:pPr>
        <w:rPr>
          <w:lang w:val="en-US" w:eastAsia="pl-PL"/>
        </w:rPr>
      </w:pPr>
    </w:p>
    <w:p w14:paraId="2517AC31" w14:textId="77777777" w:rsidR="00850518" w:rsidRPr="00753821" w:rsidRDefault="00850518" w:rsidP="005C23DF">
      <w:pPr>
        <w:rPr>
          <w:lang w:val="en-US" w:eastAsia="pl-PL"/>
        </w:rPr>
      </w:pPr>
    </w:p>
    <w:p w14:paraId="18A8FC4D" w14:textId="77777777" w:rsidR="005C23DF" w:rsidRPr="00753821" w:rsidRDefault="005C23DF" w:rsidP="005C23DF">
      <w:pPr>
        <w:rPr>
          <w:lang w:val="en-US" w:eastAsia="pl-PL"/>
        </w:rPr>
      </w:pPr>
    </w:p>
    <w:p w14:paraId="548F7100" w14:textId="77777777" w:rsidR="005C23DF" w:rsidRPr="00753821" w:rsidRDefault="005C23DF" w:rsidP="005C23DF">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C23DF" w14:paraId="24ED5467" w14:textId="77777777" w:rsidTr="00D11F54">
        <w:tc>
          <w:tcPr>
            <w:tcW w:w="9736" w:type="dxa"/>
            <w:gridSpan w:val="2"/>
            <w:tcBorders>
              <w:bottom w:val="single" w:sz="4" w:space="0" w:color="auto"/>
            </w:tcBorders>
            <w:shd w:val="clear" w:color="auto" w:fill="D9D9D9" w:themeFill="background1" w:themeFillShade="D9"/>
            <w:vAlign w:val="center"/>
          </w:tcPr>
          <w:p w14:paraId="79755290" w14:textId="25D9E39E" w:rsidR="005C23DF" w:rsidRPr="005C23DF" w:rsidRDefault="00753821" w:rsidP="00D11F54">
            <w:pPr>
              <w:spacing w:before="240"/>
              <w:jc w:val="center"/>
              <w:rPr>
                <w:sz w:val="28"/>
                <w:szCs w:val="28"/>
                <w:lang w:eastAsia="pl-PL"/>
              </w:rPr>
            </w:pPr>
            <w:proofErr w:type="spellStart"/>
            <w:r w:rsidRPr="00753821">
              <w:rPr>
                <w:sz w:val="28"/>
                <w:szCs w:val="28"/>
                <w:lang w:eastAsia="pl-PL"/>
              </w:rPr>
              <w:t>Contact</w:t>
            </w:r>
            <w:proofErr w:type="spellEnd"/>
            <w:r w:rsidRPr="00753821">
              <w:rPr>
                <w:sz w:val="28"/>
                <w:szCs w:val="28"/>
                <w:lang w:eastAsia="pl-PL"/>
              </w:rPr>
              <w:t xml:space="preserve"> the Service </w:t>
            </w:r>
            <w:proofErr w:type="spellStart"/>
            <w:r w:rsidRPr="00753821">
              <w:rPr>
                <w:sz w:val="28"/>
                <w:szCs w:val="28"/>
                <w:lang w:eastAsia="pl-PL"/>
              </w:rPr>
              <w:t>Department</w:t>
            </w:r>
            <w:proofErr w:type="spellEnd"/>
          </w:p>
        </w:tc>
      </w:tr>
      <w:tr w:rsidR="005C23DF" w14:paraId="5A34E8CE" w14:textId="77777777" w:rsidTr="00D11F54">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3FCBB116" w14:textId="3B2A8B1A" w:rsidR="005C23DF" w:rsidRDefault="005C23DF" w:rsidP="00D11F54">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04555F47" w14:textId="30FC6397" w:rsidR="005C23DF" w:rsidRDefault="005C23DF" w:rsidP="00D11F54">
            <w:pPr>
              <w:spacing w:before="240"/>
              <w:jc w:val="left"/>
              <w:rPr>
                <w:lang w:eastAsia="pl-PL"/>
              </w:rPr>
            </w:pPr>
            <w:r>
              <w:rPr>
                <w:lang w:eastAsia="pl-PL"/>
              </w:rPr>
              <w:t>+48</w:t>
            </w:r>
            <w:r w:rsidR="00D11F54">
              <w:rPr>
                <w:lang w:eastAsia="pl-PL"/>
              </w:rPr>
              <w:t> 535 958 222</w:t>
            </w:r>
          </w:p>
        </w:tc>
      </w:tr>
      <w:tr w:rsidR="005C23DF" w14:paraId="066F2E4A" w14:textId="77777777" w:rsidTr="00D11F54">
        <w:tc>
          <w:tcPr>
            <w:tcW w:w="4868" w:type="dxa"/>
            <w:tcBorders>
              <w:top w:val="single" w:sz="4" w:space="0" w:color="auto"/>
              <w:right w:val="single" w:sz="4" w:space="0" w:color="auto"/>
            </w:tcBorders>
            <w:shd w:val="clear" w:color="auto" w:fill="D9D9D9" w:themeFill="background1" w:themeFillShade="D9"/>
            <w:vAlign w:val="center"/>
          </w:tcPr>
          <w:p w14:paraId="3AD401A6" w14:textId="3B6931FC" w:rsidR="005C23DF" w:rsidRDefault="00753821" w:rsidP="00D11F54">
            <w:pPr>
              <w:spacing w:before="240"/>
              <w:jc w:val="right"/>
              <w:rPr>
                <w:lang w:eastAsia="pl-PL"/>
              </w:rPr>
            </w:pPr>
            <w:r w:rsidRPr="00753821">
              <w:rPr>
                <w:lang w:eastAsia="pl-PL"/>
              </w:rPr>
              <w:t xml:space="preserve">Service </w:t>
            </w:r>
            <w:proofErr w:type="spellStart"/>
            <w:r w:rsidRPr="00753821">
              <w:rPr>
                <w:lang w:eastAsia="pl-PL"/>
              </w:rPr>
              <w:t>request</w:t>
            </w:r>
            <w:proofErr w:type="spellEnd"/>
          </w:p>
        </w:tc>
        <w:tc>
          <w:tcPr>
            <w:tcW w:w="4868" w:type="dxa"/>
            <w:tcBorders>
              <w:top w:val="single" w:sz="4" w:space="0" w:color="auto"/>
              <w:left w:val="single" w:sz="4" w:space="0" w:color="auto"/>
            </w:tcBorders>
            <w:vAlign w:val="center"/>
          </w:tcPr>
          <w:p w14:paraId="72501CD6" w14:textId="08C638EE" w:rsidR="005C23DF" w:rsidRDefault="005C23DF" w:rsidP="00D11F54">
            <w:pPr>
              <w:spacing w:before="240"/>
              <w:jc w:val="left"/>
              <w:rPr>
                <w:lang w:eastAsia="pl-PL"/>
              </w:rPr>
            </w:pPr>
            <w:hyperlink r:id="rId183" w:history="1">
              <w:proofErr w:type="spellStart"/>
              <w:r w:rsidR="00753821">
                <w:rPr>
                  <w:rStyle w:val="Hipercze"/>
                  <w:lang w:eastAsia="pl-PL"/>
                </w:rPr>
                <w:t>C</w:t>
              </w:r>
              <w:r w:rsidR="00753821">
                <w:rPr>
                  <w:rStyle w:val="Hipercze"/>
                </w:rPr>
                <w:t>lickhere</w:t>
              </w:r>
              <w:proofErr w:type="spellEnd"/>
              <w:r w:rsidR="00753821">
                <w:rPr>
                  <w:rStyle w:val="Hipercze"/>
                </w:rPr>
                <w:t>!</w:t>
              </w:r>
            </w:hyperlink>
          </w:p>
        </w:tc>
      </w:tr>
    </w:tbl>
    <w:p w14:paraId="05BEBD61" w14:textId="6B2D7152" w:rsidR="00232563" w:rsidRPr="006B2045" w:rsidRDefault="00232563" w:rsidP="00D11F54">
      <w:pPr>
        <w:rPr>
          <w:rFonts w:eastAsia="Times New Roman" w:cstheme="minorHAnsi"/>
          <w:sz w:val="28"/>
          <w:lang w:eastAsia="pl-PL"/>
        </w:rPr>
      </w:pPr>
    </w:p>
    <w:sectPr w:rsidR="00232563" w:rsidRPr="006B2045" w:rsidSect="00C83680">
      <w:footerReference w:type="default" r:id="rId184"/>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7725" w14:textId="77777777" w:rsidR="00812811" w:rsidRDefault="00812811" w:rsidP="00081441">
      <w:pPr>
        <w:spacing w:after="0" w:line="240" w:lineRule="auto"/>
      </w:pPr>
      <w:r>
        <w:separator/>
      </w:r>
    </w:p>
  </w:endnote>
  <w:endnote w:type="continuationSeparator" w:id="0">
    <w:p w14:paraId="183D3654" w14:textId="77777777" w:rsidR="00812811" w:rsidRDefault="00812811"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7D50" w14:textId="77777777" w:rsidR="00812811" w:rsidRDefault="00812811" w:rsidP="00081441">
      <w:pPr>
        <w:spacing w:after="0" w:line="240" w:lineRule="auto"/>
      </w:pPr>
      <w:r>
        <w:separator/>
      </w:r>
    </w:p>
  </w:footnote>
  <w:footnote w:type="continuationSeparator" w:id="0">
    <w:p w14:paraId="1B2BBA39" w14:textId="77777777" w:rsidR="00812811" w:rsidRDefault="00812811" w:rsidP="00081441">
      <w:pPr>
        <w:spacing w:after="0" w:line="240" w:lineRule="auto"/>
      </w:pPr>
      <w:r>
        <w:continuationSeparator/>
      </w:r>
    </w:p>
  </w:footnote>
  <w:footnote w:id="1">
    <w:p w14:paraId="4567DFAA" w14:textId="6C2FDEAA" w:rsidR="00F52264" w:rsidRPr="00C621CF" w:rsidRDefault="00F52264">
      <w:pPr>
        <w:pStyle w:val="Tekstprzypisudolnego"/>
        <w:rPr>
          <w:lang w:val="en-US"/>
        </w:rPr>
      </w:pPr>
      <w:r>
        <w:rPr>
          <w:rStyle w:val="Odwoanieprzypisudolnego"/>
        </w:rPr>
        <w:footnoteRef/>
      </w:r>
      <w:r w:rsidRPr="00C621CF">
        <w:rPr>
          <w:lang w:val="en-US"/>
        </w:rPr>
        <w:t xml:space="preserve"> </w:t>
      </w:r>
      <w:r w:rsidR="00C621CF" w:rsidRPr="00C621CF">
        <w:rPr>
          <w:lang w:val="en-US"/>
        </w:rPr>
        <w:t>Refers to COMBO 430 and 630</w:t>
      </w:r>
    </w:p>
  </w:footnote>
  <w:footnote w:id="2">
    <w:p w14:paraId="3CAAA46C" w14:textId="5D9B5FA0" w:rsidR="00F52264" w:rsidRPr="00C621CF" w:rsidRDefault="00F52264">
      <w:pPr>
        <w:pStyle w:val="Tekstprzypisudolnego"/>
        <w:rPr>
          <w:lang w:val="en-US"/>
        </w:rPr>
      </w:pPr>
      <w:r>
        <w:rPr>
          <w:rStyle w:val="Odwoanieprzypisudolnego"/>
        </w:rPr>
        <w:footnoteRef/>
      </w:r>
      <w:r w:rsidRPr="00C621CF">
        <w:rPr>
          <w:lang w:val="en-US"/>
        </w:rPr>
        <w:t xml:space="preserve"> </w:t>
      </w:r>
      <w:r w:rsidR="00C621CF" w:rsidRPr="00C621CF">
        <w:rPr>
          <w:lang w:val="en-US"/>
        </w:rPr>
        <w:t>Re</w:t>
      </w:r>
      <w:r w:rsidR="00C621CF">
        <w:rPr>
          <w:lang w:val="en-US"/>
        </w:rPr>
        <w:t>fers to COMBO 430 and 630</w:t>
      </w:r>
    </w:p>
  </w:footnote>
  <w:footnote w:id="3">
    <w:p w14:paraId="5C74DBA2" w14:textId="5692637D" w:rsidR="009C1D3F" w:rsidRDefault="009C1D3F">
      <w:pPr>
        <w:pStyle w:val="Tekstprzypisudolnego"/>
        <w:rPr>
          <w:lang w:val="en-US"/>
        </w:rPr>
      </w:pPr>
      <w:r>
        <w:rPr>
          <w:rStyle w:val="Odwoanieprzypisudolnego"/>
        </w:rPr>
        <w:footnoteRef/>
      </w:r>
      <w:r w:rsidRPr="00C621CF">
        <w:rPr>
          <w:lang w:val="en-US"/>
        </w:rPr>
        <w:t xml:space="preserve"> </w:t>
      </w:r>
      <w:r w:rsidR="00C621CF" w:rsidRPr="00C621CF">
        <w:rPr>
          <w:lang w:val="en-US"/>
        </w:rPr>
        <w:t>Th</w:t>
      </w:r>
      <w:r w:rsidR="00C621CF">
        <w:rPr>
          <w:lang w:val="en-US"/>
        </w:rPr>
        <w:t>ere are 2 siphons in Combo series AHU</w:t>
      </w:r>
    </w:p>
    <w:p w14:paraId="5CB4A94D" w14:textId="77777777" w:rsidR="00B76B1B" w:rsidRPr="00C621CF" w:rsidRDefault="00B76B1B">
      <w:pPr>
        <w:pStyle w:val="Tekstprzypisudolnego"/>
        <w:rPr>
          <w:lang w:val="en-US"/>
        </w:rPr>
      </w:pPr>
    </w:p>
  </w:footnote>
  <w:footnote w:id="4">
    <w:p w14:paraId="0230DFA9" w14:textId="08A57658" w:rsidR="004902C0" w:rsidRPr="002D0164" w:rsidRDefault="004902C0">
      <w:pPr>
        <w:pStyle w:val="Tekstprzypisudolnego"/>
        <w:rPr>
          <w:lang w:val="en-US"/>
        </w:rPr>
      </w:pPr>
      <w:r>
        <w:rPr>
          <w:rStyle w:val="Odwoanieprzypisudolnego"/>
        </w:rPr>
        <w:footnoteRef/>
      </w:r>
      <w:r w:rsidRPr="002D0164">
        <w:rPr>
          <w:lang w:val="en-US"/>
        </w:rPr>
        <w:t xml:space="preserve"> </w:t>
      </w:r>
      <w:r w:rsidR="002D0164" w:rsidRPr="002D0164">
        <w:rPr>
          <w:lang w:val="en-US"/>
        </w:rPr>
        <w:t xml:space="preserve">A stand is required to install the device. Information on the mounting dimensions of the stands and how to purchase them can be found on the website </w:t>
      </w:r>
      <w:hyperlink r:id="rId1" w:history="1">
        <w:r w:rsidRPr="002D0164">
          <w:rPr>
            <w:rStyle w:val="Hipercze"/>
            <w:lang w:val="en-US"/>
          </w:rPr>
          <w:t>www.wanas.pl/produkt/stolik/</w:t>
        </w:r>
      </w:hyperlink>
      <w:r w:rsidRPr="002D0164">
        <w:rPr>
          <w:lang w:val="en-US"/>
        </w:rPr>
        <w:t>.</w:t>
      </w:r>
    </w:p>
  </w:footnote>
  <w:footnote w:id="5">
    <w:p w14:paraId="27BBCDD9" w14:textId="1FBACF27" w:rsidR="00E16ED0" w:rsidRPr="006846D0" w:rsidRDefault="00E16ED0" w:rsidP="00E16ED0">
      <w:pPr>
        <w:pStyle w:val="Tekstprzypisudolnego"/>
        <w:rPr>
          <w:lang w:val="en-US"/>
        </w:rPr>
      </w:pPr>
      <w:r>
        <w:rPr>
          <w:rStyle w:val="Odwoanieprzypisudolnego"/>
        </w:rPr>
        <w:footnoteRef/>
      </w:r>
      <w:r w:rsidRPr="006846D0">
        <w:rPr>
          <w:lang w:val="en-US"/>
        </w:rPr>
        <w:t xml:space="preserve"> </w:t>
      </w:r>
      <w:r w:rsidR="006846D0" w:rsidRPr="006846D0">
        <w:rPr>
          <w:lang w:val="en-US"/>
        </w:rPr>
        <w:t>Applies to devices in the Combo series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859C1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BF2BA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EA40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A792B"/>
    <w:multiLevelType w:val="hybridMultilevel"/>
    <w:tmpl w:val="839A4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5B25FC"/>
    <w:multiLevelType w:val="hybridMultilevel"/>
    <w:tmpl w:val="002CC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A47D20"/>
    <w:multiLevelType w:val="multilevel"/>
    <w:tmpl w:val="FA6ED2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7C110E"/>
    <w:multiLevelType w:val="multilevel"/>
    <w:tmpl w:val="FA6ED2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565E0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4D21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8D017E"/>
    <w:multiLevelType w:val="hybridMultilevel"/>
    <w:tmpl w:val="CBD2D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D913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9B3D48"/>
    <w:multiLevelType w:val="hybridMultilevel"/>
    <w:tmpl w:val="6EE4A8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9D0F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7B29C4"/>
    <w:multiLevelType w:val="hybridMultilevel"/>
    <w:tmpl w:val="0ABA0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196947"/>
    <w:multiLevelType w:val="hybridMultilevel"/>
    <w:tmpl w:val="2146C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126CFF"/>
    <w:multiLevelType w:val="multilevel"/>
    <w:tmpl w:val="6DE4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077FE2"/>
    <w:multiLevelType w:val="hybridMultilevel"/>
    <w:tmpl w:val="B6845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5E171A"/>
    <w:multiLevelType w:val="multilevel"/>
    <w:tmpl w:val="56B280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9C6FB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E904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366291"/>
    <w:multiLevelType w:val="hybridMultilevel"/>
    <w:tmpl w:val="31D4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870829"/>
    <w:multiLevelType w:val="hybridMultilevel"/>
    <w:tmpl w:val="81787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103534C"/>
    <w:multiLevelType w:val="hybridMultilevel"/>
    <w:tmpl w:val="86C24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937A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6A55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9A13C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34017D6"/>
    <w:multiLevelType w:val="multilevel"/>
    <w:tmpl w:val="5456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FC3E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5A3C1D"/>
    <w:multiLevelType w:val="multilevel"/>
    <w:tmpl w:val="509C06C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1B38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F540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8C4E9A"/>
    <w:multiLevelType w:val="hybridMultilevel"/>
    <w:tmpl w:val="8578D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21729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41062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BB6663"/>
    <w:multiLevelType w:val="hybridMultilevel"/>
    <w:tmpl w:val="3EC467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49189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EA151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F892AE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1B042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5623CC"/>
    <w:multiLevelType w:val="hybridMultilevel"/>
    <w:tmpl w:val="12024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6503AAA"/>
    <w:multiLevelType w:val="hybridMultilevel"/>
    <w:tmpl w:val="A0A210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7C87712"/>
    <w:multiLevelType w:val="hybridMultilevel"/>
    <w:tmpl w:val="6F687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DF5186"/>
    <w:multiLevelType w:val="hybridMultilevel"/>
    <w:tmpl w:val="643E33D6"/>
    <w:lvl w:ilvl="0" w:tplc="675233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F44885"/>
    <w:multiLevelType w:val="multilevel"/>
    <w:tmpl w:val="7F44C4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025F43"/>
    <w:multiLevelType w:val="hybridMultilevel"/>
    <w:tmpl w:val="8B1C2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246742"/>
    <w:multiLevelType w:val="hybridMultilevel"/>
    <w:tmpl w:val="55448A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7839043">
    <w:abstractNumId w:val="0"/>
  </w:num>
  <w:num w:numId="2" w16cid:durableId="347677960">
    <w:abstractNumId w:val="33"/>
  </w:num>
  <w:num w:numId="3" w16cid:durableId="1100640179">
    <w:abstractNumId w:val="44"/>
  </w:num>
  <w:num w:numId="4" w16cid:durableId="398793141">
    <w:abstractNumId w:val="29"/>
  </w:num>
  <w:num w:numId="5" w16cid:durableId="1514488958">
    <w:abstractNumId w:val="19"/>
  </w:num>
  <w:num w:numId="6" w16cid:durableId="43915591">
    <w:abstractNumId w:val="38"/>
  </w:num>
  <w:num w:numId="7" w16cid:durableId="1173649049">
    <w:abstractNumId w:val="9"/>
  </w:num>
  <w:num w:numId="8" w16cid:durableId="841359951">
    <w:abstractNumId w:val="47"/>
  </w:num>
  <w:num w:numId="9" w16cid:durableId="891232686">
    <w:abstractNumId w:val="21"/>
  </w:num>
  <w:num w:numId="10" w16cid:durableId="299459006">
    <w:abstractNumId w:val="41"/>
  </w:num>
  <w:num w:numId="11" w16cid:durableId="2027167278">
    <w:abstractNumId w:val="6"/>
  </w:num>
  <w:num w:numId="12" w16cid:durableId="541676936">
    <w:abstractNumId w:val="5"/>
  </w:num>
  <w:num w:numId="13" w16cid:durableId="551968026">
    <w:abstractNumId w:val="43"/>
  </w:num>
  <w:num w:numId="14" w16cid:durableId="1873228117">
    <w:abstractNumId w:val="12"/>
  </w:num>
  <w:num w:numId="15" w16cid:durableId="1967276957">
    <w:abstractNumId w:val="7"/>
  </w:num>
  <w:num w:numId="16" w16cid:durableId="1359309189">
    <w:abstractNumId w:val="27"/>
  </w:num>
  <w:num w:numId="17" w16cid:durableId="1502623429">
    <w:abstractNumId w:val="30"/>
  </w:num>
  <w:num w:numId="18" w16cid:durableId="1128401691">
    <w:abstractNumId w:val="18"/>
  </w:num>
  <w:num w:numId="19" w16cid:durableId="2063677639">
    <w:abstractNumId w:val="32"/>
  </w:num>
  <w:num w:numId="20" w16cid:durableId="2022202827">
    <w:abstractNumId w:val="4"/>
  </w:num>
  <w:num w:numId="21" w16cid:durableId="1616060632">
    <w:abstractNumId w:val="14"/>
  </w:num>
  <w:num w:numId="22" w16cid:durableId="1505432517">
    <w:abstractNumId w:val="10"/>
  </w:num>
  <w:num w:numId="23" w16cid:durableId="48305870">
    <w:abstractNumId w:val="8"/>
  </w:num>
  <w:num w:numId="24" w16cid:durableId="120390949">
    <w:abstractNumId w:val="2"/>
  </w:num>
  <w:num w:numId="25" w16cid:durableId="1921136065">
    <w:abstractNumId w:val="31"/>
  </w:num>
  <w:num w:numId="26" w16cid:durableId="855657746">
    <w:abstractNumId w:val="39"/>
  </w:num>
  <w:num w:numId="27" w16cid:durableId="354773107">
    <w:abstractNumId w:val="15"/>
  </w:num>
  <w:num w:numId="28" w16cid:durableId="1453791542">
    <w:abstractNumId w:val="40"/>
  </w:num>
  <w:num w:numId="29" w16cid:durableId="1706903283">
    <w:abstractNumId w:val="28"/>
  </w:num>
  <w:num w:numId="30" w16cid:durableId="647443017">
    <w:abstractNumId w:val="36"/>
  </w:num>
  <w:num w:numId="31" w16cid:durableId="1060516498">
    <w:abstractNumId w:val="26"/>
  </w:num>
  <w:num w:numId="32" w16cid:durableId="275647960">
    <w:abstractNumId w:val="20"/>
  </w:num>
  <w:num w:numId="33" w16cid:durableId="221671746">
    <w:abstractNumId w:val="25"/>
  </w:num>
  <w:num w:numId="34" w16cid:durableId="810708847">
    <w:abstractNumId w:val="23"/>
  </w:num>
  <w:num w:numId="35" w16cid:durableId="1550532653">
    <w:abstractNumId w:val="24"/>
  </w:num>
  <w:num w:numId="36" w16cid:durableId="1426532111">
    <w:abstractNumId w:val="13"/>
  </w:num>
  <w:num w:numId="37" w16cid:durableId="738091175">
    <w:abstractNumId w:val="45"/>
  </w:num>
  <w:num w:numId="38" w16cid:durableId="2024477757">
    <w:abstractNumId w:val="3"/>
  </w:num>
  <w:num w:numId="39" w16cid:durableId="1032073724">
    <w:abstractNumId w:val="22"/>
  </w:num>
  <w:num w:numId="40" w16cid:durableId="1753815111">
    <w:abstractNumId w:val="1"/>
  </w:num>
  <w:num w:numId="41" w16cid:durableId="870652778">
    <w:abstractNumId w:val="34"/>
  </w:num>
  <w:num w:numId="42" w16cid:durableId="1206529962">
    <w:abstractNumId w:val="46"/>
  </w:num>
  <w:num w:numId="43" w16cid:durableId="1051617784">
    <w:abstractNumId w:val="11"/>
  </w:num>
  <w:num w:numId="44" w16cid:durableId="2020430117">
    <w:abstractNumId w:val="16"/>
  </w:num>
  <w:num w:numId="45" w16cid:durableId="1658654289">
    <w:abstractNumId w:val="42"/>
  </w:num>
  <w:num w:numId="46" w16cid:durableId="1509828897">
    <w:abstractNumId w:val="48"/>
  </w:num>
  <w:num w:numId="47" w16cid:durableId="2100714761">
    <w:abstractNumId w:val="35"/>
  </w:num>
  <w:num w:numId="48" w16cid:durableId="1450053875">
    <w:abstractNumId w:val="37"/>
  </w:num>
  <w:num w:numId="49" w16cid:durableId="103785059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010C7"/>
    <w:rsid w:val="00002E3D"/>
    <w:rsid w:val="00004BD5"/>
    <w:rsid w:val="00011149"/>
    <w:rsid w:val="000111CC"/>
    <w:rsid w:val="0001196D"/>
    <w:rsid w:val="000125E2"/>
    <w:rsid w:val="0001491E"/>
    <w:rsid w:val="000155DF"/>
    <w:rsid w:val="00017B18"/>
    <w:rsid w:val="00021656"/>
    <w:rsid w:val="00025B17"/>
    <w:rsid w:val="000323DA"/>
    <w:rsid w:val="000336DD"/>
    <w:rsid w:val="00033B75"/>
    <w:rsid w:val="000408BC"/>
    <w:rsid w:val="00046A13"/>
    <w:rsid w:val="00054FC3"/>
    <w:rsid w:val="00055D7B"/>
    <w:rsid w:val="00057678"/>
    <w:rsid w:val="0006078E"/>
    <w:rsid w:val="000608CC"/>
    <w:rsid w:val="000627D1"/>
    <w:rsid w:val="00065250"/>
    <w:rsid w:val="000653CC"/>
    <w:rsid w:val="00065B03"/>
    <w:rsid w:val="00065F4F"/>
    <w:rsid w:val="000672A1"/>
    <w:rsid w:val="00072FC3"/>
    <w:rsid w:val="00075AC2"/>
    <w:rsid w:val="00075C52"/>
    <w:rsid w:val="00080BED"/>
    <w:rsid w:val="00081441"/>
    <w:rsid w:val="00083162"/>
    <w:rsid w:val="00083E0E"/>
    <w:rsid w:val="0008434A"/>
    <w:rsid w:val="00087624"/>
    <w:rsid w:val="00091315"/>
    <w:rsid w:val="00093998"/>
    <w:rsid w:val="00096E87"/>
    <w:rsid w:val="0009796F"/>
    <w:rsid w:val="000A2522"/>
    <w:rsid w:val="000A3395"/>
    <w:rsid w:val="000A49CD"/>
    <w:rsid w:val="000A50F4"/>
    <w:rsid w:val="000A7CE9"/>
    <w:rsid w:val="000B342B"/>
    <w:rsid w:val="000C0B1A"/>
    <w:rsid w:val="000C62AD"/>
    <w:rsid w:val="000C749F"/>
    <w:rsid w:val="000D09DE"/>
    <w:rsid w:val="000D0F85"/>
    <w:rsid w:val="000D1BC5"/>
    <w:rsid w:val="000D1D11"/>
    <w:rsid w:val="000D2E0C"/>
    <w:rsid w:val="000D351A"/>
    <w:rsid w:val="000D3B9A"/>
    <w:rsid w:val="000D5C65"/>
    <w:rsid w:val="000D76A2"/>
    <w:rsid w:val="000E27D0"/>
    <w:rsid w:val="000E4C4D"/>
    <w:rsid w:val="000F35A7"/>
    <w:rsid w:val="000F4161"/>
    <w:rsid w:val="00100329"/>
    <w:rsid w:val="0010120F"/>
    <w:rsid w:val="00103E9B"/>
    <w:rsid w:val="00104BD5"/>
    <w:rsid w:val="0010648E"/>
    <w:rsid w:val="00112D87"/>
    <w:rsid w:val="001136CB"/>
    <w:rsid w:val="00113D76"/>
    <w:rsid w:val="001158AD"/>
    <w:rsid w:val="00115BC4"/>
    <w:rsid w:val="001208F2"/>
    <w:rsid w:val="001226B0"/>
    <w:rsid w:val="0012363F"/>
    <w:rsid w:val="00124FFF"/>
    <w:rsid w:val="001265DD"/>
    <w:rsid w:val="00126A8A"/>
    <w:rsid w:val="00132B64"/>
    <w:rsid w:val="00134DF8"/>
    <w:rsid w:val="00146E82"/>
    <w:rsid w:val="001477AB"/>
    <w:rsid w:val="001515AA"/>
    <w:rsid w:val="0015309C"/>
    <w:rsid w:val="00153132"/>
    <w:rsid w:val="00156BC3"/>
    <w:rsid w:val="001607EE"/>
    <w:rsid w:val="001628A2"/>
    <w:rsid w:val="001671D1"/>
    <w:rsid w:val="00167D00"/>
    <w:rsid w:val="001701D4"/>
    <w:rsid w:val="00171F34"/>
    <w:rsid w:val="00171F61"/>
    <w:rsid w:val="001751C9"/>
    <w:rsid w:val="00176140"/>
    <w:rsid w:val="00176C01"/>
    <w:rsid w:val="00177932"/>
    <w:rsid w:val="00181D7E"/>
    <w:rsid w:val="0018782D"/>
    <w:rsid w:val="00187B20"/>
    <w:rsid w:val="001A1308"/>
    <w:rsid w:val="001A4EFF"/>
    <w:rsid w:val="001A5C23"/>
    <w:rsid w:val="001B0499"/>
    <w:rsid w:val="001B0545"/>
    <w:rsid w:val="001B7D42"/>
    <w:rsid w:val="001C0E3B"/>
    <w:rsid w:val="001C17AD"/>
    <w:rsid w:val="001C33F2"/>
    <w:rsid w:val="001C39F5"/>
    <w:rsid w:val="001D7C99"/>
    <w:rsid w:val="001E0D5C"/>
    <w:rsid w:val="001E1275"/>
    <w:rsid w:val="001E476E"/>
    <w:rsid w:val="001E530E"/>
    <w:rsid w:val="001E57AB"/>
    <w:rsid w:val="001E7E95"/>
    <w:rsid w:val="001F34A4"/>
    <w:rsid w:val="001F510F"/>
    <w:rsid w:val="002008A9"/>
    <w:rsid w:val="00203F56"/>
    <w:rsid w:val="00206E40"/>
    <w:rsid w:val="00212BC2"/>
    <w:rsid w:val="0021380C"/>
    <w:rsid w:val="002145BD"/>
    <w:rsid w:val="002213D4"/>
    <w:rsid w:val="00232563"/>
    <w:rsid w:val="00232F0D"/>
    <w:rsid w:val="00237448"/>
    <w:rsid w:val="00240C06"/>
    <w:rsid w:val="00242CE7"/>
    <w:rsid w:val="00247FFD"/>
    <w:rsid w:val="00252786"/>
    <w:rsid w:val="00253F75"/>
    <w:rsid w:val="00255625"/>
    <w:rsid w:val="0025731C"/>
    <w:rsid w:val="00263DDB"/>
    <w:rsid w:val="00264DB7"/>
    <w:rsid w:val="00272959"/>
    <w:rsid w:val="00274E79"/>
    <w:rsid w:val="00282FE8"/>
    <w:rsid w:val="002837AB"/>
    <w:rsid w:val="00284B0A"/>
    <w:rsid w:val="002948A8"/>
    <w:rsid w:val="0029575D"/>
    <w:rsid w:val="002960DB"/>
    <w:rsid w:val="002A3D9B"/>
    <w:rsid w:val="002B02E2"/>
    <w:rsid w:val="002B29E0"/>
    <w:rsid w:val="002C28A6"/>
    <w:rsid w:val="002C2DC6"/>
    <w:rsid w:val="002C60F8"/>
    <w:rsid w:val="002C6240"/>
    <w:rsid w:val="002C6B25"/>
    <w:rsid w:val="002D0164"/>
    <w:rsid w:val="002D1C3F"/>
    <w:rsid w:val="002D1D9C"/>
    <w:rsid w:val="002E1FFF"/>
    <w:rsid w:val="002E69EC"/>
    <w:rsid w:val="002E761D"/>
    <w:rsid w:val="002F0C2D"/>
    <w:rsid w:val="002F3623"/>
    <w:rsid w:val="002F3DE3"/>
    <w:rsid w:val="002F504E"/>
    <w:rsid w:val="003018E9"/>
    <w:rsid w:val="00301B2C"/>
    <w:rsid w:val="00302AC4"/>
    <w:rsid w:val="00302AEC"/>
    <w:rsid w:val="00303727"/>
    <w:rsid w:val="00304E11"/>
    <w:rsid w:val="00307561"/>
    <w:rsid w:val="00307FAE"/>
    <w:rsid w:val="003103BA"/>
    <w:rsid w:val="003126BA"/>
    <w:rsid w:val="00314F10"/>
    <w:rsid w:val="00317917"/>
    <w:rsid w:val="00320CF2"/>
    <w:rsid w:val="00321149"/>
    <w:rsid w:val="00321D42"/>
    <w:rsid w:val="003230F9"/>
    <w:rsid w:val="00326EE4"/>
    <w:rsid w:val="00326FA6"/>
    <w:rsid w:val="00330AB5"/>
    <w:rsid w:val="00332B72"/>
    <w:rsid w:val="00335E92"/>
    <w:rsid w:val="003362CF"/>
    <w:rsid w:val="0033711E"/>
    <w:rsid w:val="00340E5E"/>
    <w:rsid w:val="00341419"/>
    <w:rsid w:val="00353800"/>
    <w:rsid w:val="003542DA"/>
    <w:rsid w:val="00355BA7"/>
    <w:rsid w:val="00356C3A"/>
    <w:rsid w:val="0036007C"/>
    <w:rsid w:val="00364DA4"/>
    <w:rsid w:val="00366077"/>
    <w:rsid w:val="00366765"/>
    <w:rsid w:val="003677F4"/>
    <w:rsid w:val="00374553"/>
    <w:rsid w:val="003746E6"/>
    <w:rsid w:val="00375568"/>
    <w:rsid w:val="00376696"/>
    <w:rsid w:val="00380055"/>
    <w:rsid w:val="003810C1"/>
    <w:rsid w:val="00382EBF"/>
    <w:rsid w:val="00383CD3"/>
    <w:rsid w:val="00385225"/>
    <w:rsid w:val="00391C46"/>
    <w:rsid w:val="00395497"/>
    <w:rsid w:val="00396052"/>
    <w:rsid w:val="003A1B6E"/>
    <w:rsid w:val="003B06DE"/>
    <w:rsid w:val="003B0717"/>
    <w:rsid w:val="003B1B0C"/>
    <w:rsid w:val="003C1ED1"/>
    <w:rsid w:val="003C41C5"/>
    <w:rsid w:val="003D3DC1"/>
    <w:rsid w:val="003D3E3E"/>
    <w:rsid w:val="003D6FF5"/>
    <w:rsid w:val="003E1964"/>
    <w:rsid w:val="003E1B4A"/>
    <w:rsid w:val="003E4614"/>
    <w:rsid w:val="003E7A93"/>
    <w:rsid w:val="003F2215"/>
    <w:rsid w:val="003F2453"/>
    <w:rsid w:val="003F2B86"/>
    <w:rsid w:val="003F4092"/>
    <w:rsid w:val="00401339"/>
    <w:rsid w:val="00401A60"/>
    <w:rsid w:val="004022BB"/>
    <w:rsid w:val="00404256"/>
    <w:rsid w:val="004067A8"/>
    <w:rsid w:val="0041046D"/>
    <w:rsid w:val="004269C3"/>
    <w:rsid w:val="00433285"/>
    <w:rsid w:val="00434ABD"/>
    <w:rsid w:val="004362B7"/>
    <w:rsid w:val="00442181"/>
    <w:rsid w:val="00442521"/>
    <w:rsid w:val="0044599E"/>
    <w:rsid w:val="00462EA7"/>
    <w:rsid w:val="00466246"/>
    <w:rsid w:val="004666CB"/>
    <w:rsid w:val="004667CD"/>
    <w:rsid w:val="00467441"/>
    <w:rsid w:val="004703E9"/>
    <w:rsid w:val="004728F6"/>
    <w:rsid w:val="00474D48"/>
    <w:rsid w:val="00475590"/>
    <w:rsid w:val="0047609E"/>
    <w:rsid w:val="0047791E"/>
    <w:rsid w:val="00480456"/>
    <w:rsid w:val="00480957"/>
    <w:rsid w:val="00487A9A"/>
    <w:rsid w:val="004902C0"/>
    <w:rsid w:val="00492957"/>
    <w:rsid w:val="004956D0"/>
    <w:rsid w:val="00497FC2"/>
    <w:rsid w:val="004B1D0F"/>
    <w:rsid w:val="004B4E39"/>
    <w:rsid w:val="004B7CBF"/>
    <w:rsid w:val="004C4EBE"/>
    <w:rsid w:val="004C556C"/>
    <w:rsid w:val="004C648B"/>
    <w:rsid w:val="004D2EE6"/>
    <w:rsid w:val="004D4E4D"/>
    <w:rsid w:val="004E0278"/>
    <w:rsid w:val="004E029D"/>
    <w:rsid w:val="004E2332"/>
    <w:rsid w:val="004E37BC"/>
    <w:rsid w:val="004E37D9"/>
    <w:rsid w:val="004E5EA3"/>
    <w:rsid w:val="00500543"/>
    <w:rsid w:val="0050308B"/>
    <w:rsid w:val="005125CD"/>
    <w:rsid w:val="00513D28"/>
    <w:rsid w:val="005150D6"/>
    <w:rsid w:val="00515E3A"/>
    <w:rsid w:val="005170CB"/>
    <w:rsid w:val="00517182"/>
    <w:rsid w:val="00521790"/>
    <w:rsid w:val="00522D18"/>
    <w:rsid w:val="00523A60"/>
    <w:rsid w:val="00524A9D"/>
    <w:rsid w:val="00532894"/>
    <w:rsid w:val="0053656B"/>
    <w:rsid w:val="005371A8"/>
    <w:rsid w:val="00537C21"/>
    <w:rsid w:val="005414C0"/>
    <w:rsid w:val="005425C2"/>
    <w:rsid w:val="005425D7"/>
    <w:rsid w:val="00542AB9"/>
    <w:rsid w:val="0054663B"/>
    <w:rsid w:val="0055224B"/>
    <w:rsid w:val="005527F7"/>
    <w:rsid w:val="00555FE6"/>
    <w:rsid w:val="00557C26"/>
    <w:rsid w:val="005601B8"/>
    <w:rsid w:val="005639C8"/>
    <w:rsid w:val="00563DF8"/>
    <w:rsid w:val="00563FE2"/>
    <w:rsid w:val="0056622F"/>
    <w:rsid w:val="0056668A"/>
    <w:rsid w:val="00571AF5"/>
    <w:rsid w:val="0057301E"/>
    <w:rsid w:val="0057471E"/>
    <w:rsid w:val="005808E1"/>
    <w:rsid w:val="00582925"/>
    <w:rsid w:val="00585750"/>
    <w:rsid w:val="005864E5"/>
    <w:rsid w:val="00593018"/>
    <w:rsid w:val="00596E46"/>
    <w:rsid w:val="005A0A95"/>
    <w:rsid w:val="005A0D4F"/>
    <w:rsid w:val="005C120A"/>
    <w:rsid w:val="005C23DF"/>
    <w:rsid w:val="005C3D39"/>
    <w:rsid w:val="005C73C5"/>
    <w:rsid w:val="005D11AE"/>
    <w:rsid w:val="005D577F"/>
    <w:rsid w:val="005F1DF6"/>
    <w:rsid w:val="005F2E12"/>
    <w:rsid w:val="005F4CB0"/>
    <w:rsid w:val="00600CAB"/>
    <w:rsid w:val="00606567"/>
    <w:rsid w:val="00606596"/>
    <w:rsid w:val="00606FA6"/>
    <w:rsid w:val="006101C9"/>
    <w:rsid w:val="006112B2"/>
    <w:rsid w:val="00613A16"/>
    <w:rsid w:val="00622915"/>
    <w:rsid w:val="00625242"/>
    <w:rsid w:val="00631913"/>
    <w:rsid w:val="00632E9C"/>
    <w:rsid w:val="00643CB2"/>
    <w:rsid w:val="00650B19"/>
    <w:rsid w:val="00652CC3"/>
    <w:rsid w:val="00656C7F"/>
    <w:rsid w:val="00663EAF"/>
    <w:rsid w:val="00675A48"/>
    <w:rsid w:val="00675B4C"/>
    <w:rsid w:val="00675E40"/>
    <w:rsid w:val="00677172"/>
    <w:rsid w:val="00677CD7"/>
    <w:rsid w:val="006845FE"/>
    <w:rsid w:val="006846D0"/>
    <w:rsid w:val="0068529D"/>
    <w:rsid w:val="00695736"/>
    <w:rsid w:val="006A5D49"/>
    <w:rsid w:val="006B1543"/>
    <w:rsid w:val="006B2012"/>
    <w:rsid w:val="006B2045"/>
    <w:rsid w:val="006B4019"/>
    <w:rsid w:val="006B60BF"/>
    <w:rsid w:val="006B6538"/>
    <w:rsid w:val="006C35D2"/>
    <w:rsid w:val="006D20C3"/>
    <w:rsid w:val="006D2E7D"/>
    <w:rsid w:val="006E3F15"/>
    <w:rsid w:val="006E40C9"/>
    <w:rsid w:val="006F102E"/>
    <w:rsid w:val="006F22AB"/>
    <w:rsid w:val="006F2502"/>
    <w:rsid w:val="006F2B00"/>
    <w:rsid w:val="006F3308"/>
    <w:rsid w:val="006F7856"/>
    <w:rsid w:val="00705235"/>
    <w:rsid w:val="0070531A"/>
    <w:rsid w:val="007058F5"/>
    <w:rsid w:val="00705D26"/>
    <w:rsid w:val="00706168"/>
    <w:rsid w:val="00711308"/>
    <w:rsid w:val="007141C3"/>
    <w:rsid w:val="00714B4B"/>
    <w:rsid w:val="00714E7A"/>
    <w:rsid w:val="00716315"/>
    <w:rsid w:val="0071704A"/>
    <w:rsid w:val="00720F91"/>
    <w:rsid w:val="007442FE"/>
    <w:rsid w:val="00750544"/>
    <w:rsid w:val="00751D28"/>
    <w:rsid w:val="007532D2"/>
    <w:rsid w:val="00753821"/>
    <w:rsid w:val="00754C57"/>
    <w:rsid w:val="0076274D"/>
    <w:rsid w:val="00771985"/>
    <w:rsid w:val="00771A8C"/>
    <w:rsid w:val="0077339D"/>
    <w:rsid w:val="00775FB1"/>
    <w:rsid w:val="00786C4F"/>
    <w:rsid w:val="00787D76"/>
    <w:rsid w:val="00790C88"/>
    <w:rsid w:val="00793715"/>
    <w:rsid w:val="007947F3"/>
    <w:rsid w:val="00796F05"/>
    <w:rsid w:val="007A3965"/>
    <w:rsid w:val="007A5B36"/>
    <w:rsid w:val="007A6B8E"/>
    <w:rsid w:val="007A70B4"/>
    <w:rsid w:val="007B187B"/>
    <w:rsid w:val="007B1A4D"/>
    <w:rsid w:val="007B6AEF"/>
    <w:rsid w:val="007B7168"/>
    <w:rsid w:val="007C5654"/>
    <w:rsid w:val="007C5A8C"/>
    <w:rsid w:val="007C698F"/>
    <w:rsid w:val="007C7463"/>
    <w:rsid w:val="007D2C11"/>
    <w:rsid w:val="007D780D"/>
    <w:rsid w:val="007E3107"/>
    <w:rsid w:val="007E39FF"/>
    <w:rsid w:val="007E3F08"/>
    <w:rsid w:val="007E4B9B"/>
    <w:rsid w:val="007E4E1D"/>
    <w:rsid w:val="007E5606"/>
    <w:rsid w:val="007F3B08"/>
    <w:rsid w:val="007F3F9B"/>
    <w:rsid w:val="0080117D"/>
    <w:rsid w:val="00805787"/>
    <w:rsid w:val="00812811"/>
    <w:rsid w:val="00812EDC"/>
    <w:rsid w:val="00814BD9"/>
    <w:rsid w:val="00814DA7"/>
    <w:rsid w:val="0082172A"/>
    <w:rsid w:val="00821A76"/>
    <w:rsid w:val="008232B0"/>
    <w:rsid w:val="00831968"/>
    <w:rsid w:val="008325FD"/>
    <w:rsid w:val="00833211"/>
    <w:rsid w:val="00835F69"/>
    <w:rsid w:val="00842688"/>
    <w:rsid w:val="00850518"/>
    <w:rsid w:val="008547A4"/>
    <w:rsid w:val="00856CA0"/>
    <w:rsid w:val="00857080"/>
    <w:rsid w:val="00860FEE"/>
    <w:rsid w:val="00861F14"/>
    <w:rsid w:val="0086544A"/>
    <w:rsid w:val="00865CF0"/>
    <w:rsid w:val="00877B5B"/>
    <w:rsid w:val="00880B83"/>
    <w:rsid w:val="00881373"/>
    <w:rsid w:val="0088570A"/>
    <w:rsid w:val="008859E9"/>
    <w:rsid w:val="00890CB4"/>
    <w:rsid w:val="008924E2"/>
    <w:rsid w:val="0089405A"/>
    <w:rsid w:val="00894FFC"/>
    <w:rsid w:val="008A429F"/>
    <w:rsid w:val="008B6E36"/>
    <w:rsid w:val="008C1D0C"/>
    <w:rsid w:val="008C1E26"/>
    <w:rsid w:val="008C7589"/>
    <w:rsid w:val="008D3F20"/>
    <w:rsid w:val="008D6B89"/>
    <w:rsid w:val="008E394E"/>
    <w:rsid w:val="008E3E3A"/>
    <w:rsid w:val="008E6584"/>
    <w:rsid w:val="008F3194"/>
    <w:rsid w:val="008F6D44"/>
    <w:rsid w:val="008F70FF"/>
    <w:rsid w:val="00900A51"/>
    <w:rsid w:val="00900E91"/>
    <w:rsid w:val="00900F16"/>
    <w:rsid w:val="00902928"/>
    <w:rsid w:val="0090475D"/>
    <w:rsid w:val="00905C19"/>
    <w:rsid w:val="009079E6"/>
    <w:rsid w:val="00914C42"/>
    <w:rsid w:val="00917C2E"/>
    <w:rsid w:val="00923A8D"/>
    <w:rsid w:val="009256BD"/>
    <w:rsid w:val="00927A4E"/>
    <w:rsid w:val="00930E63"/>
    <w:rsid w:val="00932CA6"/>
    <w:rsid w:val="00936D2C"/>
    <w:rsid w:val="009372D3"/>
    <w:rsid w:val="00937C09"/>
    <w:rsid w:val="009417D9"/>
    <w:rsid w:val="009425D5"/>
    <w:rsid w:val="00944074"/>
    <w:rsid w:val="00945A5A"/>
    <w:rsid w:val="00945E1D"/>
    <w:rsid w:val="009465E7"/>
    <w:rsid w:val="00947991"/>
    <w:rsid w:val="009502A7"/>
    <w:rsid w:val="00953DFF"/>
    <w:rsid w:val="0096240E"/>
    <w:rsid w:val="00964B7C"/>
    <w:rsid w:val="00965780"/>
    <w:rsid w:val="00965FDE"/>
    <w:rsid w:val="009712AE"/>
    <w:rsid w:val="00972275"/>
    <w:rsid w:val="00973C46"/>
    <w:rsid w:val="00981D1F"/>
    <w:rsid w:val="00983D72"/>
    <w:rsid w:val="00984DCA"/>
    <w:rsid w:val="0099511F"/>
    <w:rsid w:val="009969D6"/>
    <w:rsid w:val="00997D5B"/>
    <w:rsid w:val="009A2021"/>
    <w:rsid w:val="009A2737"/>
    <w:rsid w:val="009A4520"/>
    <w:rsid w:val="009B0FB6"/>
    <w:rsid w:val="009B3AAA"/>
    <w:rsid w:val="009B640B"/>
    <w:rsid w:val="009C1C06"/>
    <w:rsid w:val="009C1D3F"/>
    <w:rsid w:val="009C35FE"/>
    <w:rsid w:val="009C3B03"/>
    <w:rsid w:val="009D046B"/>
    <w:rsid w:val="009D195B"/>
    <w:rsid w:val="009D3CE3"/>
    <w:rsid w:val="009D48E6"/>
    <w:rsid w:val="009D5D50"/>
    <w:rsid w:val="009D7CF8"/>
    <w:rsid w:val="009E0AEB"/>
    <w:rsid w:val="009E0B92"/>
    <w:rsid w:val="009E247F"/>
    <w:rsid w:val="009E313F"/>
    <w:rsid w:val="009E5EA3"/>
    <w:rsid w:val="009E750A"/>
    <w:rsid w:val="009F122A"/>
    <w:rsid w:val="009F1252"/>
    <w:rsid w:val="00A005B1"/>
    <w:rsid w:val="00A01C58"/>
    <w:rsid w:val="00A0248D"/>
    <w:rsid w:val="00A04AC0"/>
    <w:rsid w:val="00A05767"/>
    <w:rsid w:val="00A118E5"/>
    <w:rsid w:val="00A170DD"/>
    <w:rsid w:val="00A2415C"/>
    <w:rsid w:val="00A246D2"/>
    <w:rsid w:val="00A25962"/>
    <w:rsid w:val="00A26851"/>
    <w:rsid w:val="00A2707E"/>
    <w:rsid w:val="00A35EBF"/>
    <w:rsid w:val="00A41497"/>
    <w:rsid w:val="00A41AB4"/>
    <w:rsid w:val="00A467B2"/>
    <w:rsid w:val="00A474A0"/>
    <w:rsid w:val="00A47D01"/>
    <w:rsid w:val="00A51C68"/>
    <w:rsid w:val="00A52DA4"/>
    <w:rsid w:val="00A55635"/>
    <w:rsid w:val="00A65476"/>
    <w:rsid w:val="00A66640"/>
    <w:rsid w:val="00A6667A"/>
    <w:rsid w:val="00A667DC"/>
    <w:rsid w:val="00A700A7"/>
    <w:rsid w:val="00A71675"/>
    <w:rsid w:val="00A810AA"/>
    <w:rsid w:val="00A83B0D"/>
    <w:rsid w:val="00A8662A"/>
    <w:rsid w:val="00A91185"/>
    <w:rsid w:val="00A93A4A"/>
    <w:rsid w:val="00AA1604"/>
    <w:rsid w:val="00AA28BA"/>
    <w:rsid w:val="00AA3A27"/>
    <w:rsid w:val="00AA482C"/>
    <w:rsid w:val="00AA4E48"/>
    <w:rsid w:val="00AC11C5"/>
    <w:rsid w:val="00AC1EFD"/>
    <w:rsid w:val="00AC2989"/>
    <w:rsid w:val="00AC613C"/>
    <w:rsid w:val="00AC729F"/>
    <w:rsid w:val="00AD0B90"/>
    <w:rsid w:val="00AE3D42"/>
    <w:rsid w:val="00AE489C"/>
    <w:rsid w:val="00AF0B5E"/>
    <w:rsid w:val="00AF357E"/>
    <w:rsid w:val="00AF4C64"/>
    <w:rsid w:val="00AF511F"/>
    <w:rsid w:val="00AF5928"/>
    <w:rsid w:val="00AF716F"/>
    <w:rsid w:val="00AF7F47"/>
    <w:rsid w:val="00B03FF9"/>
    <w:rsid w:val="00B05FF5"/>
    <w:rsid w:val="00B10A14"/>
    <w:rsid w:val="00B1654F"/>
    <w:rsid w:val="00B17173"/>
    <w:rsid w:val="00B23181"/>
    <w:rsid w:val="00B23A36"/>
    <w:rsid w:val="00B25B20"/>
    <w:rsid w:val="00B3129B"/>
    <w:rsid w:val="00B375D8"/>
    <w:rsid w:val="00B40AB5"/>
    <w:rsid w:val="00B455A9"/>
    <w:rsid w:val="00B4651E"/>
    <w:rsid w:val="00B50850"/>
    <w:rsid w:val="00B539A8"/>
    <w:rsid w:val="00B5457B"/>
    <w:rsid w:val="00B55A79"/>
    <w:rsid w:val="00B60068"/>
    <w:rsid w:val="00B65E73"/>
    <w:rsid w:val="00B673EA"/>
    <w:rsid w:val="00B72A63"/>
    <w:rsid w:val="00B730C7"/>
    <w:rsid w:val="00B76B1B"/>
    <w:rsid w:val="00B8306A"/>
    <w:rsid w:val="00B85987"/>
    <w:rsid w:val="00B93307"/>
    <w:rsid w:val="00B94462"/>
    <w:rsid w:val="00B953EC"/>
    <w:rsid w:val="00BA3991"/>
    <w:rsid w:val="00BB1069"/>
    <w:rsid w:val="00BB2A6B"/>
    <w:rsid w:val="00BB3936"/>
    <w:rsid w:val="00BB6C08"/>
    <w:rsid w:val="00BC294C"/>
    <w:rsid w:val="00BC37A5"/>
    <w:rsid w:val="00BC4DB5"/>
    <w:rsid w:val="00BC5C6D"/>
    <w:rsid w:val="00BD2A2E"/>
    <w:rsid w:val="00BD2AC9"/>
    <w:rsid w:val="00BD4C20"/>
    <w:rsid w:val="00BD6664"/>
    <w:rsid w:val="00BE04F3"/>
    <w:rsid w:val="00BE3D57"/>
    <w:rsid w:val="00BE6B7F"/>
    <w:rsid w:val="00BF1B63"/>
    <w:rsid w:val="00BF4504"/>
    <w:rsid w:val="00BF7FCC"/>
    <w:rsid w:val="00C029C1"/>
    <w:rsid w:val="00C10CD2"/>
    <w:rsid w:val="00C14A26"/>
    <w:rsid w:val="00C2341F"/>
    <w:rsid w:val="00C2604C"/>
    <w:rsid w:val="00C321DA"/>
    <w:rsid w:val="00C32484"/>
    <w:rsid w:val="00C32E7B"/>
    <w:rsid w:val="00C33D10"/>
    <w:rsid w:val="00C34C59"/>
    <w:rsid w:val="00C35986"/>
    <w:rsid w:val="00C35C7D"/>
    <w:rsid w:val="00C3686B"/>
    <w:rsid w:val="00C377EB"/>
    <w:rsid w:val="00C37D36"/>
    <w:rsid w:val="00C402F7"/>
    <w:rsid w:val="00C413B5"/>
    <w:rsid w:val="00C43069"/>
    <w:rsid w:val="00C44221"/>
    <w:rsid w:val="00C44B67"/>
    <w:rsid w:val="00C45BF7"/>
    <w:rsid w:val="00C508CD"/>
    <w:rsid w:val="00C5319B"/>
    <w:rsid w:val="00C54436"/>
    <w:rsid w:val="00C54C2B"/>
    <w:rsid w:val="00C554C2"/>
    <w:rsid w:val="00C57915"/>
    <w:rsid w:val="00C61B44"/>
    <w:rsid w:val="00C621CF"/>
    <w:rsid w:val="00C656A3"/>
    <w:rsid w:val="00C66DE6"/>
    <w:rsid w:val="00C73486"/>
    <w:rsid w:val="00C74A56"/>
    <w:rsid w:val="00C75082"/>
    <w:rsid w:val="00C766DE"/>
    <w:rsid w:val="00C83680"/>
    <w:rsid w:val="00C8479C"/>
    <w:rsid w:val="00C87180"/>
    <w:rsid w:val="00C907BC"/>
    <w:rsid w:val="00C90FDB"/>
    <w:rsid w:val="00C9126C"/>
    <w:rsid w:val="00C91FD7"/>
    <w:rsid w:val="00C92AEE"/>
    <w:rsid w:val="00C96A97"/>
    <w:rsid w:val="00CA30A9"/>
    <w:rsid w:val="00CC1937"/>
    <w:rsid w:val="00CD3584"/>
    <w:rsid w:val="00CE135C"/>
    <w:rsid w:val="00CE3F0C"/>
    <w:rsid w:val="00CF6321"/>
    <w:rsid w:val="00CF6AB7"/>
    <w:rsid w:val="00D048A0"/>
    <w:rsid w:val="00D049A5"/>
    <w:rsid w:val="00D10E9E"/>
    <w:rsid w:val="00D11F54"/>
    <w:rsid w:val="00D13C6E"/>
    <w:rsid w:val="00D14277"/>
    <w:rsid w:val="00D15692"/>
    <w:rsid w:val="00D16A53"/>
    <w:rsid w:val="00D21F01"/>
    <w:rsid w:val="00D24531"/>
    <w:rsid w:val="00D25B16"/>
    <w:rsid w:val="00D30F6D"/>
    <w:rsid w:val="00D31D00"/>
    <w:rsid w:val="00D33CB5"/>
    <w:rsid w:val="00D36B4D"/>
    <w:rsid w:val="00D406DE"/>
    <w:rsid w:val="00D516F9"/>
    <w:rsid w:val="00D54FE0"/>
    <w:rsid w:val="00D56C62"/>
    <w:rsid w:val="00D577E0"/>
    <w:rsid w:val="00D57F31"/>
    <w:rsid w:val="00D615B7"/>
    <w:rsid w:val="00D6262D"/>
    <w:rsid w:val="00D63627"/>
    <w:rsid w:val="00D65901"/>
    <w:rsid w:val="00D673A0"/>
    <w:rsid w:val="00D778AB"/>
    <w:rsid w:val="00D77CF0"/>
    <w:rsid w:val="00D80B14"/>
    <w:rsid w:val="00D85C19"/>
    <w:rsid w:val="00D8640B"/>
    <w:rsid w:val="00D90937"/>
    <w:rsid w:val="00D9178B"/>
    <w:rsid w:val="00D91DF5"/>
    <w:rsid w:val="00D91DFE"/>
    <w:rsid w:val="00DA30D9"/>
    <w:rsid w:val="00DB1BC0"/>
    <w:rsid w:val="00DC6C33"/>
    <w:rsid w:val="00DD271B"/>
    <w:rsid w:val="00DD6ABB"/>
    <w:rsid w:val="00DE4C44"/>
    <w:rsid w:val="00DF31D2"/>
    <w:rsid w:val="00DF4371"/>
    <w:rsid w:val="00DF7FCE"/>
    <w:rsid w:val="00E03418"/>
    <w:rsid w:val="00E16ED0"/>
    <w:rsid w:val="00E21727"/>
    <w:rsid w:val="00E24043"/>
    <w:rsid w:val="00E309C0"/>
    <w:rsid w:val="00E30DB5"/>
    <w:rsid w:val="00E31685"/>
    <w:rsid w:val="00E33BFA"/>
    <w:rsid w:val="00E41A95"/>
    <w:rsid w:val="00E41C44"/>
    <w:rsid w:val="00E4363C"/>
    <w:rsid w:val="00E4507B"/>
    <w:rsid w:val="00E4796D"/>
    <w:rsid w:val="00E5556E"/>
    <w:rsid w:val="00E570D6"/>
    <w:rsid w:val="00E614B8"/>
    <w:rsid w:val="00E642E8"/>
    <w:rsid w:val="00E71ED2"/>
    <w:rsid w:val="00E732A1"/>
    <w:rsid w:val="00EA0A8A"/>
    <w:rsid w:val="00EA1BE5"/>
    <w:rsid w:val="00EB3DF4"/>
    <w:rsid w:val="00EB6317"/>
    <w:rsid w:val="00EC29AA"/>
    <w:rsid w:val="00EC5C98"/>
    <w:rsid w:val="00ED1DA2"/>
    <w:rsid w:val="00ED400E"/>
    <w:rsid w:val="00EF28B3"/>
    <w:rsid w:val="00EF4AE8"/>
    <w:rsid w:val="00EF53FE"/>
    <w:rsid w:val="00EF5577"/>
    <w:rsid w:val="00F01F76"/>
    <w:rsid w:val="00F04430"/>
    <w:rsid w:val="00F0507C"/>
    <w:rsid w:val="00F0540E"/>
    <w:rsid w:val="00F05491"/>
    <w:rsid w:val="00F06A1F"/>
    <w:rsid w:val="00F16238"/>
    <w:rsid w:val="00F169F6"/>
    <w:rsid w:val="00F2168C"/>
    <w:rsid w:val="00F2398C"/>
    <w:rsid w:val="00F26EE8"/>
    <w:rsid w:val="00F3010F"/>
    <w:rsid w:val="00F3086B"/>
    <w:rsid w:val="00F31537"/>
    <w:rsid w:val="00F37924"/>
    <w:rsid w:val="00F42DBD"/>
    <w:rsid w:val="00F4394D"/>
    <w:rsid w:val="00F52264"/>
    <w:rsid w:val="00F52B96"/>
    <w:rsid w:val="00F53591"/>
    <w:rsid w:val="00F574D0"/>
    <w:rsid w:val="00F60529"/>
    <w:rsid w:val="00F62F67"/>
    <w:rsid w:val="00F63316"/>
    <w:rsid w:val="00F672F1"/>
    <w:rsid w:val="00F67AD2"/>
    <w:rsid w:val="00F70F1B"/>
    <w:rsid w:val="00F7177D"/>
    <w:rsid w:val="00F75AFF"/>
    <w:rsid w:val="00F77288"/>
    <w:rsid w:val="00F77A68"/>
    <w:rsid w:val="00F80310"/>
    <w:rsid w:val="00F80D1C"/>
    <w:rsid w:val="00F8116F"/>
    <w:rsid w:val="00F815C5"/>
    <w:rsid w:val="00F903F4"/>
    <w:rsid w:val="00F91885"/>
    <w:rsid w:val="00F9476D"/>
    <w:rsid w:val="00FA544E"/>
    <w:rsid w:val="00FA5680"/>
    <w:rsid w:val="00FA59A7"/>
    <w:rsid w:val="00FA66EB"/>
    <w:rsid w:val="00FB0426"/>
    <w:rsid w:val="00FB2AB8"/>
    <w:rsid w:val="00FC3D32"/>
    <w:rsid w:val="00FC3D6D"/>
    <w:rsid w:val="00FD2AD6"/>
    <w:rsid w:val="00FD6115"/>
    <w:rsid w:val="00FE3A17"/>
    <w:rsid w:val="00FE4D31"/>
    <w:rsid w:val="00FE6A1A"/>
    <w:rsid w:val="00FF01C7"/>
    <w:rsid w:val="00FF3EB4"/>
    <w:rsid w:val="00FF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E280F4C8-EFE1-4122-9B5B-2244FF46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567"/>
    <w:pPr>
      <w:spacing w:after="200" w:line="276" w:lineRule="auto"/>
      <w:jc w:val="both"/>
    </w:pPr>
    <w:rPr>
      <w:kern w:val="0"/>
      <w:szCs w:val="22"/>
      <w14:ligatures w14:val="none"/>
    </w:rPr>
  </w:style>
  <w:style w:type="paragraph" w:styleId="Nagwek1">
    <w:name w:val="heading 1"/>
    <w:basedOn w:val="Normalny"/>
    <w:next w:val="Normalny"/>
    <w:link w:val="Nagwek1Znak"/>
    <w:uiPriority w:val="9"/>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iPriority w:val="9"/>
    <w:unhideWhenUsed/>
    <w:qFormat/>
    <w:rsid w:val="00751D28"/>
    <w:pPr>
      <w:keepNext/>
      <w:keepLines/>
      <w:spacing w:before="120" w:after="0"/>
      <w:outlineLvl w:val="2"/>
    </w:pPr>
    <w:rPr>
      <w:rFonts w:eastAsiaTheme="majorEastAsia" w:cstheme="majorBidi"/>
      <w:b/>
      <w:color w:val="49A72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basedOn w:val="Domylnaczcionkaakapitu"/>
    <w:link w:val="Nagwek1"/>
    <w:uiPriority w:val="9"/>
    <w:rsid w:val="00C83680"/>
    <w:rPr>
      <w:rFonts w:eastAsiaTheme="majorEastAsia" w:cstheme="majorBidi"/>
      <w:b/>
      <w:color w:val="49A72B"/>
      <w:kern w:val="0"/>
      <w:sz w:val="32"/>
      <w:szCs w:val="32"/>
      <w14:ligatures w14:val="none"/>
    </w:rPr>
  </w:style>
  <w:style w:type="paragraph" w:styleId="Nagwek">
    <w:name w:val="header"/>
    <w:basedOn w:val="Normalny"/>
    <w:link w:val="NagwekZnak"/>
    <w:uiPriority w:val="99"/>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iPriority w:val="39"/>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rsid w:val="00A55635"/>
    <w:pPr>
      <w:spacing w:after="100"/>
    </w:pPr>
    <w:rPr>
      <w:sz w:val="16"/>
    </w:rPr>
  </w:style>
  <w:style w:type="paragraph" w:styleId="Spistreci2">
    <w:name w:val="toc 2"/>
    <w:basedOn w:val="Normalny"/>
    <w:next w:val="Normalny"/>
    <w:autoRedefine/>
    <w:uiPriority w:val="39"/>
    <w:unhideWhenUsed/>
    <w:rsid w:val="00A55635"/>
    <w:pPr>
      <w:spacing w:after="100"/>
      <w:ind w:left="220"/>
    </w:pPr>
    <w:rPr>
      <w:sz w:val="16"/>
    </w:r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2563"/>
    <w:rPr>
      <w:color w:val="954F72" w:themeColor="followedHyperlink"/>
      <w:u w:val="single"/>
    </w:rPr>
  </w:style>
  <w:style w:type="paragraph" w:styleId="Tekstpodstawowy">
    <w:name w:val="Body Text"/>
    <w:basedOn w:val="Normalny"/>
    <w:link w:val="TekstpodstawowyZnak"/>
    <w:uiPriority w:val="1"/>
    <w:qFormat/>
    <w:rsid w:val="00C83680"/>
    <w:pPr>
      <w:widowControl w:val="0"/>
      <w:autoSpaceDE w:val="0"/>
      <w:autoSpaceDN w:val="0"/>
      <w:spacing w:after="0" w:line="240" w:lineRule="auto"/>
      <w:jc w:val="left"/>
    </w:pPr>
    <w:rPr>
      <w:rFonts w:ascii="Calibri" w:eastAsia="Calibri" w:hAnsi="Calibri" w:cs="Calibri"/>
      <w:szCs w:val="24"/>
    </w:rPr>
  </w:style>
  <w:style w:type="character" w:customStyle="1" w:styleId="TekstpodstawowyZnak">
    <w:name w:val="Tekst podstawowy Znak"/>
    <w:basedOn w:val="Domylnaczcionkaakapitu"/>
    <w:link w:val="Tekstpodstawowy"/>
    <w:uiPriority w:val="1"/>
    <w:rsid w:val="00C83680"/>
    <w:rPr>
      <w:rFonts w:ascii="Calibri" w:eastAsia="Calibri" w:hAnsi="Calibri" w:cs="Calibri"/>
      <w:kern w:val="0"/>
      <w14:ligatures w14:val="none"/>
    </w:rPr>
  </w:style>
  <w:style w:type="character" w:customStyle="1" w:styleId="Nagwek3Znak">
    <w:name w:val="Nagłówek 3 Znak"/>
    <w:basedOn w:val="Domylnaczcionkaakapitu"/>
    <w:link w:val="Nagwek3"/>
    <w:uiPriority w:val="9"/>
    <w:rsid w:val="00751D28"/>
    <w:rPr>
      <w:rFonts w:eastAsiaTheme="majorEastAsia" w:cstheme="majorBidi"/>
      <w:b/>
      <w:color w:val="49A72B"/>
      <w:kern w:val="0"/>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NormalnyWeb">
    <w:name w:val="Normal (Web)"/>
    <w:basedOn w:val="Normalny"/>
    <w:uiPriority w:val="99"/>
    <w:semiHidden/>
    <w:unhideWhenUsed/>
    <w:rsid w:val="00F52264"/>
    <w:rPr>
      <w:rFonts w:ascii="Times New Roman" w:hAnsi="Times New Roman" w:cs="Times New Roman"/>
      <w:szCs w:val="24"/>
    </w:rPr>
  </w:style>
  <w:style w:type="paragraph" w:styleId="Tekstprzypisudolnego">
    <w:name w:val="footnote text"/>
    <w:basedOn w:val="Normalny"/>
    <w:link w:val="TekstprzypisudolnegoZnak"/>
    <w:uiPriority w:val="99"/>
    <w:semiHidden/>
    <w:unhideWhenUsed/>
    <w:rsid w:val="00F522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264"/>
    <w:rPr>
      <w:kern w:val="0"/>
      <w:sz w:val="20"/>
      <w:szCs w:val="20"/>
      <w14:ligatures w14:val="none"/>
    </w:rPr>
  </w:style>
  <w:style w:type="character" w:styleId="Odwoanieprzypisudolnego">
    <w:name w:val="footnote reference"/>
    <w:basedOn w:val="Domylnaczcionkaakapitu"/>
    <w:uiPriority w:val="99"/>
    <w:unhideWhenUsed/>
    <w:rsid w:val="00F52264"/>
    <w:rPr>
      <w:vertAlign w:val="superscript"/>
    </w:rPr>
  </w:style>
  <w:style w:type="paragraph" w:styleId="Tekstprzypisukocowego">
    <w:name w:val="endnote text"/>
    <w:basedOn w:val="Normalny"/>
    <w:link w:val="TekstprzypisukocowegoZnak"/>
    <w:uiPriority w:val="99"/>
    <w:semiHidden/>
    <w:unhideWhenUsed/>
    <w:rsid w:val="00F522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264"/>
    <w:rPr>
      <w:kern w:val="0"/>
      <w:sz w:val="20"/>
      <w:szCs w:val="20"/>
      <w14:ligatures w14:val="none"/>
    </w:rPr>
  </w:style>
  <w:style w:type="character" w:styleId="Odwoanieprzypisukocowego">
    <w:name w:val="endnote reference"/>
    <w:basedOn w:val="Domylnaczcionkaakapitu"/>
    <w:uiPriority w:val="99"/>
    <w:semiHidden/>
    <w:unhideWhenUsed/>
    <w:rsid w:val="00F52264"/>
    <w:rPr>
      <w:vertAlign w:val="superscript"/>
    </w:rPr>
  </w:style>
  <w:style w:type="character" w:styleId="Tekstzastpczy">
    <w:name w:val="Placeholder Text"/>
    <w:basedOn w:val="Domylnaczcionkaakapitu"/>
    <w:uiPriority w:val="99"/>
    <w:semiHidden/>
    <w:rsid w:val="00D25B16"/>
    <w:rPr>
      <w:color w:val="666666"/>
    </w:rPr>
  </w:style>
  <w:style w:type="paragraph" w:styleId="Spistreci3">
    <w:name w:val="toc 3"/>
    <w:basedOn w:val="Normalny"/>
    <w:next w:val="Normalny"/>
    <w:autoRedefine/>
    <w:uiPriority w:val="39"/>
    <w:unhideWhenUsed/>
    <w:rsid w:val="00A55635"/>
    <w:pPr>
      <w:spacing w:after="100"/>
      <w:ind w:left="480"/>
    </w:pPr>
    <w:rPr>
      <w:sz w:val="16"/>
    </w:rPr>
  </w:style>
  <w:style w:type="character" w:customStyle="1" w:styleId="math-inline">
    <w:name w:val="math-inline"/>
    <w:basedOn w:val="Domylnaczcionkaakapitu"/>
    <w:rsid w:val="00865CF0"/>
  </w:style>
  <w:style w:type="paragraph" w:styleId="Bezodstpw">
    <w:name w:val="No Spacing"/>
    <w:uiPriority w:val="1"/>
    <w:qFormat/>
    <w:rsid w:val="00865CF0"/>
    <w:pPr>
      <w:spacing w:after="0" w:line="240" w:lineRule="auto"/>
      <w:jc w:val="both"/>
    </w:pPr>
    <w:rPr>
      <w:kern w:val="0"/>
      <w:szCs w:val="22"/>
      <w14:ligatures w14:val="none"/>
    </w:rPr>
  </w:style>
  <w:style w:type="character" w:customStyle="1" w:styleId="citation-613">
    <w:name w:val="citation-613"/>
    <w:basedOn w:val="Domylnaczcionkaakapitu"/>
    <w:rsid w:val="0029575D"/>
  </w:style>
  <w:style w:type="character" w:customStyle="1" w:styleId="citation-646">
    <w:name w:val="citation-646"/>
    <w:basedOn w:val="Domylnaczcionkaakapitu"/>
    <w:rsid w:val="0008434A"/>
  </w:style>
  <w:style w:type="character" w:customStyle="1" w:styleId="citation-60">
    <w:name w:val="citation-60"/>
    <w:basedOn w:val="Domylnaczcionkaakapitu"/>
    <w:rsid w:val="009C1C06"/>
  </w:style>
  <w:style w:type="character" w:customStyle="1" w:styleId="citation-59">
    <w:name w:val="citation-59"/>
    <w:basedOn w:val="Domylnaczcionkaakapitu"/>
    <w:rsid w:val="009C1C06"/>
  </w:style>
  <w:style w:type="character" w:customStyle="1" w:styleId="citation-58">
    <w:name w:val="citation-58"/>
    <w:basedOn w:val="Domylnaczcionkaakapitu"/>
    <w:rsid w:val="009C1C06"/>
  </w:style>
  <w:style w:type="character" w:customStyle="1" w:styleId="citation-57">
    <w:name w:val="citation-57"/>
    <w:basedOn w:val="Domylnaczcionkaakapitu"/>
    <w:rsid w:val="009C1C06"/>
  </w:style>
  <w:style w:type="table" w:styleId="Zwykatabela1">
    <w:name w:val="Plain Table 1"/>
    <w:basedOn w:val="Standardowy"/>
    <w:uiPriority w:val="41"/>
    <w:rsid w:val="00566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dymka">
    <w:name w:val="Balloon Text"/>
    <w:basedOn w:val="Normalny"/>
    <w:link w:val="TekstdymkaZnak"/>
    <w:uiPriority w:val="99"/>
    <w:semiHidden/>
    <w:unhideWhenUsed/>
    <w:rsid w:val="00B76B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6B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pn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3.png"/><Relationship Id="rId133" Type="http://schemas.openxmlformats.org/officeDocument/2006/relationships/image" Target="media/image123.svg"/><Relationship Id="rId138" Type="http://schemas.openxmlformats.org/officeDocument/2006/relationships/image" Target="media/image128.png"/><Relationship Id="rId154" Type="http://schemas.openxmlformats.org/officeDocument/2006/relationships/image" Target="media/image144.svg"/><Relationship Id="rId159" Type="http://schemas.openxmlformats.org/officeDocument/2006/relationships/image" Target="media/image149.png"/><Relationship Id="rId175" Type="http://schemas.openxmlformats.org/officeDocument/2006/relationships/image" Target="media/image164.png"/><Relationship Id="rId170" Type="http://schemas.openxmlformats.org/officeDocument/2006/relationships/hyperlink" Target="https://www.simonv.fr/TypesConvert/?integers" TargetMode="External"/><Relationship Id="rId16" Type="http://schemas.openxmlformats.org/officeDocument/2006/relationships/image" Target="media/image9.png"/><Relationship Id="rId107" Type="http://schemas.openxmlformats.org/officeDocument/2006/relationships/image" Target="media/image9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hyperlink" Target="https://www.wanas.pl/do-pobrania-cennik-katalog-oswiadczenia/" TargetMode="External"/><Relationship Id="rId123" Type="http://schemas.openxmlformats.org/officeDocument/2006/relationships/hyperlink" Target="https://www.sklepwanas.pl/product/Czujnik-CO-CONTROL-s1061" TargetMode="External"/><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sv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0.svg"/><Relationship Id="rId165" Type="http://schemas.openxmlformats.org/officeDocument/2006/relationships/image" Target="media/image155.png"/><Relationship Id="rId181" Type="http://schemas.openxmlformats.org/officeDocument/2006/relationships/hyperlink" Target="https://reklamacje.wanas.pl/add" TargetMode="External"/><Relationship Id="rId186" Type="http://schemas.openxmlformats.org/officeDocument/2006/relationships/theme" Target="theme/theme1.xml"/><Relationship Id="rId22" Type="http://schemas.openxmlformats.org/officeDocument/2006/relationships/image" Target="media/image15.jpeg"/><Relationship Id="rId27" Type="http://schemas.openxmlformats.org/officeDocument/2006/relationships/image" Target="media/image20.sv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4.png"/><Relationship Id="rId139" Type="http://schemas.openxmlformats.org/officeDocument/2006/relationships/image" Target="media/image129.sv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0.png"/><Relationship Id="rId176" Type="http://schemas.openxmlformats.org/officeDocument/2006/relationships/image" Target="media/image165.svg"/><Relationship Id="rId12" Type="http://schemas.openxmlformats.org/officeDocument/2006/relationships/image" Target="media/image5.png"/><Relationship Id="rId17" Type="http://schemas.openxmlformats.org/officeDocument/2006/relationships/image" Target="media/image10.svg"/><Relationship Id="rId33" Type="http://schemas.openxmlformats.org/officeDocument/2006/relationships/image" Target="media/image26.png"/><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image" Target="media/image95.png"/><Relationship Id="rId108" Type="http://schemas.openxmlformats.org/officeDocument/2006/relationships/hyperlink" Target="https://emodul.pl/login" TargetMode="External"/><Relationship Id="rId124" Type="http://schemas.openxmlformats.org/officeDocument/2006/relationships/image" Target="media/image114.png"/><Relationship Id="rId129" Type="http://schemas.openxmlformats.org/officeDocument/2006/relationships/image" Target="media/image119.sv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0.png"/><Relationship Id="rId145" Type="http://schemas.openxmlformats.org/officeDocument/2006/relationships/image" Target="media/image135.svg"/><Relationship Id="rId161" Type="http://schemas.openxmlformats.org/officeDocument/2006/relationships/image" Target="media/image151.png"/><Relationship Id="rId166" Type="http://schemas.openxmlformats.org/officeDocument/2006/relationships/image" Target="media/image156.svg"/><Relationship Id="rId182" Type="http://schemas.openxmlformats.org/officeDocument/2006/relationships/hyperlink" Target="http://www.wanas.p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0.png"/><Relationship Id="rId135" Type="http://schemas.openxmlformats.org/officeDocument/2006/relationships/image" Target="media/image125.svg"/><Relationship Id="rId151" Type="http://schemas.openxmlformats.org/officeDocument/2006/relationships/image" Target="media/image141.svg"/><Relationship Id="rId156" Type="http://schemas.openxmlformats.org/officeDocument/2006/relationships/image" Target="media/image146.svg"/><Relationship Id="rId177" Type="http://schemas.openxmlformats.org/officeDocument/2006/relationships/image" Target="media/image166.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image" Target="media/image161.png"/><Relationship Id="rId180" Type="http://schemas.openxmlformats.org/officeDocument/2006/relationships/image" Target="media/image169.svg"/><Relationship Id="rId13" Type="http://schemas.openxmlformats.org/officeDocument/2006/relationships/image" Target="media/image6.svg"/><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6.png"/><Relationship Id="rId120" Type="http://schemas.openxmlformats.org/officeDocument/2006/relationships/image" Target="media/image111.png"/><Relationship Id="rId125" Type="http://schemas.openxmlformats.org/officeDocument/2006/relationships/image" Target="media/image115.svg"/><Relationship Id="rId141" Type="http://schemas.openxmlformats.org/officeDocument/2006/relationships/image" Target="media/image131.svg"/><Relationship Id="rId146" Type="http://schemas.openxmlformats.org/officeDocument/2006/relationships/image" Target="media/image136.png"/><Relationship Id="rId167" Type="http://schemas.openxmlformats.org/officeDocument/2006/relationships/image" Target="media/image157.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2.svg"/><Relationship Id="rId183" Type="http://schemas.openxmlformats.org/officeDocument/2006/relationships/hyperlink" Target="https://reklamacje.wanas.pl/add"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7.sv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2.png"/><Relationship Id="rId173" Type="http://schemas.openxmlformats.org/officeDocument/2006/relationships/image" Target="media/image162.jpeg"/><Relationship Id="rId19" Type="http://schemas.openxmlformats.org/officeDocument/2006/relationships/image" Target="media/image12.sv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7.png"/><Relationship Id="rId126" Type="http://schemas.openxmlformats.org/officeDocument/2006/relationships/image" Target="media/image116.png"/><Relationship Id="rId147" Type="http://schemas.openxmlformats.org/officeDocument/2006/relationships/image" Target="media/image137.svg"/><Relationship Id="rId168" Type="http://schemas.openxmlformats.org/officeDocument/2006/relationships/image" Target="media/image158.sv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2.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8.svg"/><Relationship Id="rId46" Type="http://schemas.openxmlformats.org/officeDocument/2006/relationships/image" Target="media/image39.jpeg"/><Relationship Id="rId67" Type="http://schemas.openxmlformats.org/officeDocument/2006/relationships/image" Target="media/image60.png"/><Relationship Id="rId116" Type="http://schemas.openxmlformats.org/officeDocument/2006/relationships/image" Target="media/image107.png"/><Relationship Id="rId137" Type="http://schemas.openxmlformats.org/officeDocument/2006/relationships/image" Target="media/image127.svg"/><Relationship Id="rId158" Type="http://schemas.openxmlformats.org/officeDocument/2006/relationships/image" Target="media/image148.sv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2.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3.png"/><Relationship Id="rId179" Type="http://schemas.openxmlformats.org/officeDocument/2006/relationships/image" Target="media/image168.png"/><Relationship Id="rId15" Type="http://schemas.openxmlformats.org/officeDocument/2006/relationships/image" Target="media/image8.svg"/><Relationship Id="rId36" Type="http://schemas.openxmlformats.org/officeDocument/2006/relationships/image" Target="media/image29.jpeg"/><Relationship Id="rId57" Type="http://schemas.openxmlformats.org/officeDocument/2006/relationships/image" Target="media/image50.png"/><Relationship Id="rId106" Type="http://schemas.openxmlformats.org/officeDocument/2006/relationships/image" Target="media/image98.png"/><Relationship Id="rId127" Type="http://schemas.openxmlformats.org/officeDocument/2006/relationships/image" Target="media/image117.svg"/><Relationship Id="rId10" Type="http://schemas.openxmlformats.org/officeDocument/2006/relationships/image" Target="media/image3.gif"/><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sv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3.png"/><Relationship Id="rId143" Type="http://schemas.openxmlformats.org/officeDocument/2006/relationships/image" Target="media/image133.svg"/><Relationship Id="rId148" Type="http://schemas.openxmlformats.org/officeDocument/2006/relationships/image" Target="media/image138.png"/><Relationship Id="rId164" Type="http://schemas.openxmlformats.org/officeDocument/2006/relationships/image" Target="media/image154.svg"/><Relationship Id="rId169" Type="http://schemas.openxmlformats.org/officeDocument/2006/relationships/image" Target="media/image159.png"/><Relationship Id="rId18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anas.pl/produkt/stolik/"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7381</TotalTime>
  <Pages>63</Pages>
  <Words>9349</Words>
  <Characters>56095</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c:description/>
  <cp:lastModifiedBy>Export Wanas</cp:lastModifiedBy>
  <cp:revision>42</cp:revision>
  <cp:lastPrinted>2026-07-21T11:00:00Z</cp:lastPrinted>
  <dcterms:created xsi:type="dcterms:W3CDTF">2026-07-14T07:42:00Z</dcterms:created>
  <dcterms:modified xsi:type="dcterms:W3CDTF">2026-08-06T06:06:00Z</dcterms:modified>
</cp:coreProperties>
</file>